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E233EE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 10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910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DC1058" w:rsidRPr="00B80DCF" w:rsidRDefault="00DC1058" w:rsidP="00DC1058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94003" w:rsidRPr="00994003" w:rsidRDefault="00994003" w:rsidP="0099400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40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Congress Set To Act On Six Month Spending Bill</w:t>
                  </w:r>
                </w:p>
                <w:p w:rsidR="00E967EA" w:rsidRPr="00E967EA" w:rsidRDefault="00E967EA" w:rsidP="00994003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94003" w:rsidRPr="00994003" w:rsidRDefault="00994003" w:rsidP="00994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003">
              <w:rPr>
                <w:rFonts w:ascii="Arial" w:hAnsi="Arial" w:cs="Arial"/>
                <w:b/>
                <w:bCs/>
                <w:sz w:val="20"/>
                <w:szCs w:val="20"/>
              </w:rPr>
              <w:t>U.S. Congress Set To Act On Six Month Spending Bill</w:t>
            </w:r>
          </w:p>
          <w:p w:rsidR="00994003" w:rsidRPr="00994003" w:rsidRDefault="00994003" w:rsidP="009940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003" w:rsidRDefault="00994003" w:rsidP="00994003">
            <w:pPr>
              <w:rPr>
                <w:rFonts w:ascii="Arial" w:hAnsi="Arial" w:cs="Arial"/>
              </w:rPr>
            </w:pPr>
            <w:r w:rsidRPr="00994003">
              <w:rPr>
                <w:rFonts w:ascii="Arial" w:hAnsi="Arial" w:cs="Arial"/>
                <w:sz w:val="20"/>
                <w:szCs w:val="20"/>
              </w:rPr>
              <w:t>The U.S. House of Representatives is expected to consider a continuing resolution this week that will serve as a stopgap funding measure for the Federal Government for the next six months</w:t>
            </w:r>
            <w:proofErr w:type="gramStart"/>
            <w:r w:rsidRPr="009940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4003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5" w:history="1">
              <w:r w:rsidRPr="00994003">
                <w:rPr>
                  <w:rStyle w:val="Hyperlink"/>
                  <w:rFonts w:ascii="Arial" w:hAnsi="Arial" w:cs="Arial"/>
                  <w:sz w:val="20"/>
                  <w:szCs w:val="20"/>
                </w:rPr>
                <w:t>text</w:t>
              </w:r>
            </w:hyperlink>
            <w:r w:rsidRPr="00994003">
              <w:rPr>
                <w:rFonts w:ascii="Arial" w:hAnsi="Arial" w:cs="Arial"/>
                <w:sz w:val="20"/>
                <w:szCs w:val="20"/>
              </w:rPr>
              <w:t xml:space="preserve"> of the legislation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003">
              <w:rPr>
                <w:rFonts w:ascii="Arial" w:hAnsi="Arial" w:cs="Arial"/>
                <w:sz w:val="20"/>
                <w:szCs w:val="20"/>
              </w:rPr>
              <w:t>was posted this afternoon on the website of the House Committee on Rules</w:t>
            </w:r>
            <w:proofErr w:type="gramStart"/>
            <w:r w:rsidRPr="009940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4003">
              <w:rPr>
                <w:rFonts w:ascii="Arial" w:hAnsi="Arial" w:cs="Arial"/>
                <w:sz w:val="20"/>
                <w:szCs w:val="20"/>
              </w:rPr>
              <w:t>The continuing resolution extends transportation funding at Federal Fiscal Year 2012 levels for the next six months (March 27, 2013)</w:t>
            </w:r>
            <w:proofErr w:type="gramStart"/>
            <w:r w:rsidRPr="0099400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994003">
              <w:rPr>
                <w:rFonts w:ascii="Arial" w:hAnsi="Arial" w:cs="Arial"/>
                <w:sz w:val="20"/>
                <w:szCs w:val="20"/>
              </w:rPr>
              <w:t>It is expected that the U.S. Senate will consider the continuing resolution shortly a</w:t>
            </w:r>
            <w:r>
              <w:rPr>
                <w:rFonts w:ascii="Arial" w:hAnsi="Arial" w:cs="Arial"/>
                <w:sz w:val="20"/>
                <w:szCs w:val="20"/>
              </w:rPr>
              <w:t>fter House action on the bill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994003">
              <w:rPr>
                <w:rFonts w:ascii="Arial" w:hAnsi="Arial" w:cs="Arial"/>
                <w:sz w:val="20"/>
                <w:szCs w:val="20"/>
              </w:rPr>
              <w:t>Our staff is currently reviewing the text of the continuing resolution to assess its impact on our agency.</w:t>
            </w:r>
          </w:p>
          <w:p w:rsidR="009D3846" w:rsidRPr="00B80DCF" w:rsidRDefault="009D3846" w:rsidP="009D384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3846" w:rsidRDefault="00994003" w:rsidP="00E233E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9400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http://docs.house.gov/billsthisweek/20120910/BILLS-112hjres-PIH-CR2013.pdf</w:t>
              </w:r>
            </w:hyperlink>
          </w:p>
          <w:p w:rsidR="00994003" w:rsidRPr="002C0A8E" w:rsidRDefault="00994003" w:rsidP="00E23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890DC4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116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house.gov/billsthisweek/20120910/BILLS-112hjres-PIH-CR2013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docs.house.gov/billsthisweek/20120910/BILLS-112hjres-PIH-CR2013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1628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48</cp:revision>
  <cp:lastPrinted>2009-11-13T00:30:00Z</cp:lastPrinted>
  <dcterms:created xsi:type="dcterms:W3CDTF">2012-08-24T17:13:00Z</dcterms:created>
  <dcterms:modified xsi:type="dcterms:W3CDTF">2012-09-11T00:24:00Z</dcterms:modified>
</cp:coreProperties>
</file>