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FE4F86"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Thurs</w:t>
                  </w:r>
                  <w:r w:rsidR="002D58D7">
                    <w:rPr>
                      <w:rFonts w:ascii="Arial" w:hAnsi="Arial" w:cs="Arial"/>
                      <w:b/>
                      <w:sz w:val="20"/>
                      <w:szCs w:val="20"/>
                    </w:rPr>
                    <w:t>da</w:t>
                  </w:r>
                  <w:r w:rsidR="000B0DFC">
                    <w:rPr>
                      <w:rFonts w:ascii="Arial" w:hAnsi="Arial" w:cs="Arial"/>
                      <w:b/>
                      <w:sz w:val="20"/>
                      <w:szCs w:val="20"/>
                    </w:rPr>
                    <w:t>y</w:t>
                  </w:r>
                  <w:r w:rsidR="00B906AC">
                    <w:rPr>
                      <w:rFonts w:ascii="Arial" w:hAnsi="Arial" w:cs="Arial"/>
                      <w:b/>
                      <w:sz w:val="20"/>
                      <w:szCs w:val="20"/>
                    </w:rPr>
                    <w:t xml:space="preserve">, </w:t>
                  </w:r>
                  <w:r w:rsidR="007C1287">
                    <w:rPr>
                      <w:rFonts w:ascii="Arial" w:hAnsi="Arial" w:cs="Arial"/>
                      <w:b/>
                      <w:sz w:val="20"/>
                      <w:szCs w:val="20"/>
                    </w:rPr>
                    <w:t>March 1</w:t>
                  </w:r>
                  <w:r>
                    <w:rPr>
                      <w:rFonts w:ascii="Arial" w:hAnsi="Arial" w:cs="Arial"/>
                      <w:b/>
                      <w:sz w:val="20"/>
                      <w:szCs w:val="20"/>
                    </w:rPr>
                    <w:t>4</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130314</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D71D0A" w:rsidRDefault="00D71D0A" w:rsidP="00D71D0A">
                  <w:pPr>
                    <w:rPr>
                      <w:rFonts w:ascii="Arial" w:hAnsi="Arial" w:cs="Arial"/>
                      <w:b/>
                      <w:sz w:val="20"/>
                      <w:szCs w:val="20"/>
                    </w:rPr>
                  </w:pPr>
                  <w:r w:rsidRPr="00D71D0A">
                    <w:rPr>
                      <w:rFonts w:ascii="Arial" w:hAnsi="Arial" w:cs="Arial"/>
                      <w:b/>
                      <w:sz w:val="20"/>
                      <w:szCs w:val="20"/>
                    </w:rPr>
                    <w:t>Congresswoman Janice Hahn Backs A</w:t>
                  </w:r>
                  <w:r w:rsidR="00AB683E">
                    <w:rPr>
                      <w:rFonts w:ascii="Arial" w:hAnsi="Arial" w:cs="Arial"/>
                      <w:b/>
                      <w:sz w:val="20"/>
                      <w:szCs w:val="20"/>
                    </w:rPr>
                    <w:t>merica Fast Forward Initiative a</w:t>
                  </w:r>
                  <w:r w:rsidRPr="00D71D0A">
                    <w:rPr>
                      <w:rFonts w:ascii="Arial" w:hAnsi="Arial" w:cs="Arial"/>
                      <w:b/>
                      <w:sz w:val="20"/>
                      <w:szCs w:val="20"/>
                    </w:rPr>
                    <w:t>t Congressional Hearing</w:t>
                  </w:r>
                </w:p>
                <w:p w:rsidR="005F7503" w:rsidRDefault="005F7503" w:rsidP="00D71D0A">
                  <w:pPr>
                    <w:rPr>
                      <w:rFonts w:ascii="Arial" w:hAnsi="Arial" w:cs="Arial"/>
                      <w:b/>
                      <w:sz w:val="20"/>
                      <w:szCs w:val="20"/>
                    </w:rPr>
                  </w:pPr>
                </w:p>
                <w:p w:rsidR="005F7503" w:rsidRPr="008C248B" w:rsidRDefault="005F7503" w:rsidP="005F7503">
                  <w:pPr>
                    <w:rPr>
                      <w:rFonts w:ascii="Arial" w:hAnsi="Arial" w:cs="Arial"/>
                      <w:b/>
                      <w:bCs/>
                      <w:sz w:val="20"/>
                      <w:szCs w:val="20"/>
                    </w:rPr>
                  </w:pPr>
                  <w:r w:rsidRPr="008C248B">
                    <w:rPr>
                      <w:rFonts w:ascii="Arial" w:hAnsi="Arial" w:cs="Arial"/>
                      <w:b/>
                      <w:bCs/>
                      <w:sz w:val="20"/>
                      <w:szCs w:val="20"/>
                    </w:rPr>
                    <w:t>Congresswoman Maxine Waters Introduces TIGER Grant Legislation</w:t>
                  </w:r>
                </w:p>
                <w:p w:rsidR="005F7503" w:rsidRPr="00D71D0A" w:rsidRDefault="005F7503" w:rsidP="00D71D0A">
                  <w:pPr>
                    <w:rPr>
                      <w:rFonts w:ascii="Arial" w:hAnsi="Arial" w:cs="Arial"/>
                      <w:b/>
                      <w:sz w:val="20"/>
                      <w:szCs w:val="20"/>
                    </w:rPr>
                  </w:pPr>
                </w:p>
                <w:p w:rsidR="007C1287" w:rsidRPr="00425E11" w:rsidRDefault="007C1287" w:rsidP="00FE4F86">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1D4AA8" w:rsidRDefault="001D4AA8" w:rsidP="001D4AA8"/>
          <w:p w:rsidR="00D71D0A" w:rsidRPr="00D71D0A" w:rsidRDefault="00D71D0A" w:rsidP="00D71D0A">
            <w:pPr>
              <w:rPr>
                <w:rFonts w:ascii="Arial" w:hAnsi="Arial" w:cs="Arial"/>
                <w:b/>
                <w:sz w:val="20"/>
                <w:szCs w:val="20"/>
              </w:rPr>
            </w:pPr>
            <w:r w:rsidRPr="00D71D0A">
              <w:rPr>
                <w:rFonts w:ascii="Arial" w:hAnsi="Arial" w:cs="Arial"/>
                <w:b/>
                <w:sz w:val="20"/>
                <w:szCs w:val="20"/>
              </w:rPr>
              <w:t xml:space="preserve">Congresswoman Janice Hahn Backs America Fast Forward Initiative </w:t>
            </w:r>
            <w:r w:rsidR="00AB683E">
              <w:rPr>
                <w:rFonts w:ascii="Arial" w:hAnsi="Arial" w:cs="Arial"/>
                <w:b/>
                <w:sz w:val="20"/>
                <w:szCs w:val="20"/>
              </w:rPr>
              <w:t>a</w:t>
            </w:r>
            <w:r w:rsidRPr="00D71D0A">
              <w:rPr>
                <w:rFonts w:ascii="Arial" w:hAnsi="Arial" w:cs="Arial"/>
                <w:b/>
                <w:sz w:val="20"/>
                <w:szCs w:val="20"/>
              </w:rPr>
              <w:t>t Congressional Hearing</w:t>
            </w:r>
          </w:p>
          <w:p w:rsidR="00D71D0A" w:rsidRPr="00D71D0A" w:rsidRDefault="00D71D0A" w:rsidP="00D71D0A">
            <w:pPr>
              <w:rPr>
                <w:rFonts w:ascii="Arial" w:hAnsi="Arial" w:cs="Arial"/>
                <w:sz w:val="20"/>
                <w:szCs w:val="20"/>
              </w:rPr>
            </w:pPr>
          </w:p>
          <w:p w:rsidR="00D71D0A" w:rsidRPr="00D71D0A" w:rsidRDefault="00D71D0A" w:rsidP="00D71D0A">
            <w:pPr>
              <w:rPr>
                <w:rFonts w:ascii="Arial" w:hAnsi="Arial" w:cs="Arial"/>
                <w:spacing w:val="5"/>
                <w:sz w:val="20"/>
                <w:szCs w:val="20"/>
              </w:rPr>
            </w:pPr>
            <w:r w:rsidRPr="00D71D0A">
              <w:rPr>
                <w:rFonts w:ascii="Arial" w:hAnsi="Arial" w:cs="Arial"/>
                <w:sz w:val="20"/>
                <w:szCs w:val="20"/>
              </w:rPr>
              <w:t>Today, Congresswoman Janice Hahn (D-44) voiced her strong support for our agency’s America Fast Forward initiative at a hearing of the House Transportation &amp; Infrastructure Committee, on which she serves.  The hearing, entitled “</w:t>
            </w:r>
            <w:r w:rsidRPr="00D71D0A">
              <w:rPr>
                <w:rFonts w:ascii="Arial" w:hAnsi="Arial" w:cs="Arial"/>
                <w:spacing w:val="5"/>
                <w:sz w:val="20"/>
                <w:szCs w:val="20"/>
              </w:rPr>
              <w:t>Implementing MAP-21: Progress Report from</w:t>
            </w:r>
            <w:r w:rsidR="00D03E5B">
              <w:rPr>
                <w:rFonts w:ascii="Arial" w:hAnsi="Arial" w:cs="Arial"/>
                <w:spacing w:val="5"/>
                <w:sz w:val="20"/>
                <w:szCs w:val="20"/>
              </w:rPr>
              <w:t xml:space="preserve"> U.S. DOT Modal Administrators” </w:t>
            </w:r>
            <w:r w:rsidRPr="00D71D0A">
              <w:rPr>
                <w:rFonts w:ascii="Arial" w:hAnsi="Arial" w:cs="Arial"/>
                <w:spacing w:val="5"/>
                <w:sz w:val="20"/>
                <w:szCs w:val="20"/>
              </w:rPr>
              <w:t>featured remarks by leaders of the Federal Transit Administration, Federal Highway Administration, Federal Motor Carrier Safety Administration and the National Highway Traffic Safety Administration.  In her remarks before the committee, Congresswoman Hahn praised the Transportation Infrastructure Finance and Innovation Act (TIFIA) program, which was expanded under the America Fast Forward title of MAP-21 last year</w:t>
            </w:r>
            <w:proofErr w:type="gramStart"/>
            <w:r w:rsidRPr="00D71D0A">
              <w:rPr>
                <w:rFonts w:ascii="Arial" w:hAnsi="Arial" w:cs="Arial"/>
                <w:spacing w:val="5"/>
                <w:sz w:val="20"/>
                <w:szCs w:val="20"/>
              </w:rPr>
              <w:t xml:space="preserve">. </w:t>
            </w:r>
            <w:proofErr w:type="gramEnd"/>
            <w:r w:rsidRPr="00D71D0A">
              <w:rPr>
                <w:rFonts w:ascii="Arial" w:hAnsi="Arial" w:cs="Arial"/>
                <w:spacing w:val="5"/>
                <w:sz w:val="20"/>
                <w:szCs w:val="20"/>
              </w:rPr>
              <w:t>The Congresswoman also voiced her support for the America Fast Forward Transportation Bond initiative that was endorsed by our Board i</w:t>
            </w:r>
            <w:r w:rsidR="00D03E5B">
              <w:rPr>
                <w:rFonts w:ascii="Arial" w:hAnsi="Arial" w:cs="Arial"/>
                <w:spacing w:val="5"/>
                <w:sz w:val="20"/>
                <w:szCs w:val="20"/>
              </w:rPr>
              <w:t xml:space="preserve">n December of 2012.  Please click </w:t>
            </w:r>
            <w:hyperlink r:id="rId5" w:history="1">
              <w:r w:rsidR="00D03E5B" w:rsidRPr="00A13803">
                <w:rPr>
                  <w:rStyle w:val="Hyperlink"/>
                  <w:rFonts w:ascii="Arial" w:hAnsi="Arial" w:cs="Arial"/>
                  <w:spacing w:val="5"/>
                  <w:sz w:val="20"/>
                  <w:szCs w:val="20"/>
                </w:rPr>
                <w:t>here</w:t>
              </w:r>
            </w:hyperlink>
            <w:r w:rsidR="00E90BE4">
              <w:rPr>
                <w:rFonts w:ascii="Arial" w:hAnsi="Arial" w:cs="Arial"/>
                <w:spacing w:val="5"/>
                <w:sz w:val="20"/>
                <w:szCs w:val="20"/>
              </w:rPr>
              <w:t xml:space="preserve"> </w:t>
            </w:r>
            <w:r w:rsidR="00D03E5B">
              <w:rPr>
                <w:rFonts w:ascii="Arial" w:hAnsi="Arial" w:cs="Arial"/>
                <w:spacing w:val="5"/>
                <w:sz w:val="20"/>
                <w:szCs w:val="20"/>
              </w:rPr>
              <w:t xml:space="preserve">for a </w:t>
            </w:r>
            <w:r w:rsidRPr="00D71D0A">
              <w:rPr>
                <w:rFonts w:ascii="Arial" w:hAnsi="Arial" w:cs="Arial"/>
                <w:spacing w:val="5"/>
                <w:sz w:val="20"/>
                <w:szCs w:val="20"/>
              </w:rPr>
              <w:t>committee summary of the hearing with additional links to the testimony provided by those testifying at the hearing.</w:t>
            </w:r>
          </w:p>
          <w:p w:rsidR="00F06402" w:rsidRPr="007C1287" w:rsidRDefault="00F06402" w:rsidP="007C1287">
            <w:pPr>
              <w:rPr>
                <w:rFonts w:ascii="Arial" w:hAnsi="Arial" w:cs="Arial"/>
                <w:sz w:val="20"/>
                <w:szCs w:val="20"/>
              </w:rPr>
            </w:pPr>
          </w:p>
          <w:p w:rsidR="001D4AA8" w:rsidRDefault="00CC5694" w:rsidP="001D4AA8">
            <w:hyperlink r:id="rId6" w:history="1">
              <w:r w:rsidR="00D71D0A">
                <w:rPr>
                  <w:rStyle w:val="Hyperlink"/>
                </w:rPr>
                <w:t>http://transportation.house.gov/hearing/implementing-map-21-progress-report-us-dot-modal-administrators</w:t>
              </w:r>
            </w:hyperlink>
          </w:p>
          <w:p w:rsidR="00D71D0A" w:rsidRDefault="00D71D0A" w:rsidP="001D4AA8">
            <w:pPr>
              <w:rPr>
                <w:rFonts w:ascii="Arial" w:hAnsi="Arial" w:cs="Arial"/>
                <w:sz w:val="20"/>
                <w:szCs w:val="20"/>
              </w:rPr>
            </w:pPr>
          </w:p>
          <w:p w:rsidR="008C248B" w:rsidRPr="008C248B" w:rsidRDefault="008C248B" w:rsidP="008C248B">
            <w:pPr>
              <w:rPr>
                <w:rFonts w:ascii="Arial" w:hAnsi="Arial" w:cs="Arial"/>
                <w:b/>
                <w:bCs/>
                <w:sz w:val="20"/>
                <w:szCs w:val="20"/>
              </w:rPr>
            </w:pPr>
            <w:r w:rsidRPr="008C248B">
              <w:rPr>
                <w:rFonts w:ascii="Arial" w:hAnsi="Arial" w:cs="Arial"/>
                <w:b/>
                <w:bCs/>
                <w:sz w:val="20"/>
                <w:szCs w:val="20"/>
              </w:rPr>
              <w:t>Congresswoman Maxine Waters Introduces TIGER Grant Legislation</w:t>
            </w:r>
          </w:p>
          <w:p w:rsidR="008C248B" w:rsidRPr="008C248B" w:rsidRDefault="008C248B" w:rsidP="008C248B">
            <w:pPr>
              <w:rPr>
                <w:rFonts w:ascii="Arial" w:hAnsi="Arial" w:cs="Arial"/>
                <w:sz w:val="20"/>
                <w:szCs w:val="20"/>
              </w:rPr>
            </w:pPr>
          </w:p>
          <w:p w:rsidR="008C248B" w:rsidRDefault="008C248B" w:rsidP="008C248B">
            <w:pPr>
              <w:rPr>
                <w:rFonts w:ascii="Arial" w:hAnsi="Arial" w:cs="Arial"/>
                <w:sz w:val="20"/>
                <w:szCs w:val="20"/>
              </w:rPr>
            </w:pPr>
            <w:r w:rsidRPr="008C248B">
              <w:rPr>
                <w:rFonts w:ascii="Arial" w:hAnsi="Arial" w:cs="Arial"/>
                <w:sz w:val="20"/>
                <w:szCs w:val="20"/>
              </w:rPr>
              <w:t>Yesterday, Congresswoman Maxine Waters (D-43) introduced legislation (H.R.1124) that would provide an additional $1 billion for Transportation Investment Generating Economic Recovery (TIGER) grants over the next two federal fiscal years.  TIGER grants have been very popular across the nation, having been launched under President Obama’s initial American Recovery and Reinvestment Act of 2009.  The Congresswoman has entitled her legislation the “TIGER Grants for Job Creation Act.”  Our agency secured a TIGER grant in the amount of $20 million that was used, in part, to underwrite a $546 million Transportation Infrastructure Finance and Innovation Act (TIFIA) loan for the Crenshaw/LAX Transit Corridor project.  We look forward to bringing H.R. 1124, which currently has 60 cosponsors, before the Board for its consideration</w:t>
            </w:r>
            <w:proofErr w:type="gramStart"/>
            <w:r w:rsidRPr="008C248B">
              <w:rPr>
                <w:rFonts w:ascii="Arial" w:hAnsi="Arial" w:cs="Arial"/>
                <w:sz w:val="20"/>
                <w:szCs w:val="20"/>
              </w:rPr>
              <w:t xml:space="preserve">. </w:t>
            </w:r>
            <w:proofErr w:type="gramEnd"/>
            <w:r w:rsidRPr="008C248B">
              <w:rPr>
                <w:rFonts w:ascii="Arial" w:hAnsi="Arial" w:cs="Arial"/>
                <w:sz w:val="20"/>
                <w:szCs w:val="20"/>
              </w:rPr>
              <w:t xml:space="preserve">Please </w:t>
            </w:r>
            <w:r>
              <w:rPr>
                <w:rFonts w:ascii="Arial" w:hAnsi="Arial" w:cs="Arial"/>
                <w:sz w:val="20"/>
                <w:szCs w:val="20"/>
              </w:rPr>
              <w:t>click</w:t>
            </w:r>
            <w:r w:rsidRPr="008C248B">
              <w:rPr>
                <w:rFonts w:ascii="Arial" w:hAnsi="Arial" w:cs="Arial"/>
                <w:sz w:val="20"/>
                <w:szCs w:val="20"/>
              </w:rPr>
              <w:t xml:space="preserve"> </w:t>
            </w:r>
            <w:hyperlink r:id="rId7" w:history="1">
              <w:r w:rsidRPr="008C248B">
                <w:rPr>
                  <w:rStyle w:val="Hyperlink"/>
                  <w:rFonts w:ascii="Arial" w:hAnsi="Arial" w:cs="Arial"/>
                  <w:sz w:val="20"/>
                  <w:szCs w:val="20"/>
                </w:rPr>
                <w:t>here</w:t>
              </w:r>
            </w:hyperlink>
            <w:r w:rsidRPr="008C248B">
              <w:rPr>
                <w:rFonts w:ascii="Arial" w:hAnsi="Arial" w:cs="Arial"/>
                <w:sz w:val="20"/>
                <w:szCs w:val="20"/>
              </w:rPr>
              <w:t xml:space="preserve"> </w:t>
            </w:r>
            <w:r>
              <w:rPr>
                <w:rFonts w:ascii="Arial" w:hAnsi="Arial" w:cs="Arial"/>
                <w:sz w:val="20"/>
                <w:szCs w:val="20"/>
              </w:rPr>
              <w:t xml:space="preserve">to view </w:t>
            </w:r>
            <w:r w:rsidRPr="008C248B">
              <w:rPr>
                <w:rFonts w:ascii="Arial" w:hAnsi="Arial" w:cs="Arial"/>
                <w:sz w:val="20"/>
                <w:szCs w:val="20"/>
              </w:rPr>
              <w:t>the text of the legislation</w:t>
            </w:r>
            <w:r>
              <w:rPr>
                <w:rFonts w:ascii="Arial" w:hAnsi="Arial" w:cs="Arial"/>
                <w:sz w:val="20"/>
                <w:szCs w:val="20"/>
              </w:rPr>
              <w:t>.</w:t>
            </w:r>
          </w:p>
          <w:p w:rsidR="008C248B" w:rsidRDefault="008C248B" w:rsidP="008C248B">
            <w:pPr>
              <w:rPr>
                <w:rFonts w:ascii="Arial" w:hAnsi="Arial" w:cs="Arial"/>
                <w:sz w:val="20"/>
                <w:szCs w:val="20"/>
              </w:rPr>
            </w:pPr>
          </w:p>
          <w:p w:rsidR="008C248B" w:rsidRDefault="008C248B" w:rsidP="008C248B">
            <w:pPr>
              <w:rPr>
                <w:rFonts w:ascii="Arial" w:hAnsi="Arial" w:cs="Arial"/>
              </w:rPr>
            </w:pPr>
            <w:hyperlink r:id="rId8" w:history="1">
              <w:r>
                <w:rPr>
                  <w:rStyle w:val="Hyperlink"/>
                  <w:rFonts w:ascii="Arial" w:hAnsi="Arial" w:cs="Arial"/>
                </w:rPr>
                <w:t>http://thomas.loc.gov/cgi-bin/bdquery/D?d113:2:./temp/~bdbQiv::|/bss/|</w:t>
              </w:r>
            </w:hyperlink>
          </w:p>
          <w:p w:rsidR="008C248B" w:rsidRDefault="008C248B" w:rsidP="001D4AA8">
            <w:pPr>
              <w:rPr>
                <w:rFonts w:ascii="Arial" w:hAnsi="Arial" w:cs="Arial"/>
                <w:sz w:val="20"/>
                <w:szCs w:val="20"/>
              </w:rPr>
            </w:pPr>
          </w:p>
          <w:p w:rsidR="008C248B" w:rsidRPr="001D4AA8" w:rsidRDefault="008C248B" w:rsidP="001D4AA8">
            <w:pPr>
              <w:rPr>
                <w:rFonts w:ascii="Arial" w:hAnsi="Arial" w:cs="Arial"/>
                <w:sz w:val="20"/>
                <w:szCs w:val="20"/>
              </w:rPr>
            </w:pPr>
          </w:p>
          <w:p w:rsidR="007E51B9" w:rsidRPr="008C0D1D" w:rsidRDefault="007E51B9" w:rsidP="009822E5">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CC5694"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20B5"/>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1D0A"/>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omas.loc.gov/cgi-bin/bdquery/D?d113:2:./temp/~bdbQiv::|/bss/|"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thomas.loc.gov/cgi-bin/bdquery/D?d113:2:./temp/~bdbQiv::|/bss/|"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nsportation.house.gov/hearing/implementing-map-21-progress-report-us-dot-modal-administrators"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transportation.house.gov/hearing/implementing-map-21-progress-report-us-dot-modal-administrators"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3414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200</cp:revision>
  <cp:lastPrinted>2009-11-13T00:30:00Z</cp:lastPrinted>
  <dcterms:created xsi:type="dcterms:W3CDTF">2012-09-13T23:36:00Z</dcterms:created>
  <dcterms:modified xsi:type="dcterms:W3CDTF">2013-03-14T23:12:00Z</dcterms:modified>
</cp:coreProperties>
</file>