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403E0B"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Thursday</w:t>
                  </w:r>
                  <w:r w:rsidR="00B906AC">
                    <w:rPr>
                      <w:rFonts w:ascii="Arial" w:hAnsi="Arial" w:cs="Arial"/>
                      <w:b/>
                      <w:sz w:val="20"/>
                      <w:szCs w:val="20"/>
                    </w:rPr>
                    <w:t xml:space="preserve">, </w:t>
                  </w:r>
                  <w:r>
                    <w:rPr>
                      <w:rFonts w:ascii="Arial" w:hAnsi="Arial" w:cs="Arial"/>
                      <w:b/>
                      <w:sz w:val="20"/>
                      <w:szCs w:val="20"/>
                    </w:rPr>
                    <w:t>May</w:t>
                  </w:r>
                  <w:r w:rsidR="00E04C4C">
                    <w:rPr>
                      <w:rFonts w:ascii="Arial" w:hAnsi="Arial" w:cs="Arial"/>
                      <w:b/>
                      <w:sz w:val="20"/>
                      <w:szCs w:val="20"/>
                    </w:rPr>
                    <w:t xml:space="preserve"> </w:t>
                  </w:r>
                  <w:r w:rsidR="00334C95">
                    <w:rPr>
                      <w:rFonts w:ascii="Arial" w:hAnsi="Arial" w:cs="Arial"/>
                      <w:b/>
                      <w:sz w:val="20"/>
                      <w:szCs w:val="20"/>
                    </w:rPr>
                    <w:t>2</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130502</w:t>
                  </w:r>
                  <w:r w:rsidR="00334C95">
                    <w:rPr>
                      <w:rFonts w:ascii="Arial" w:hAnsi="Arial" w:cs="Arial"/>
                      <w:b/>
                      <w:sz w:val="20"/>
                      <w:szCs w:val="20"/>
                    </w:rPr>
                    <w:t>-</w:t>
                  </w:r>
                  <w:r w:rsidR="007B66C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403E0B" w:rsidRPr="00403E0B" w:rsidRDefault="00403E0B" w:rsidP="00403E0B">
                  <w:pPr>
                    <w:rPr>
                      <w:rFonts w:ascii="Arial" w:hAnsi="Arial" w:cs="Arial"/>
                      <w:b/>
                      <w:bCs/>
                      <w:sz w:val="20"/>
                      <w:szCs w:val="20"/>
                    </w:rPr>
                  </w:pPr>
                  <w:r w:rsidRPr="00403E0B">
                    <w:rPr>
                      <w:rFonts w:ascii="Arial" w:hAnsi="Arial" w:cs="Arial"/>
                      <w:b/>
                      <w:bCs/>
                      <w:sz w:val="20"/>
                      <w:szCs w:val="20"/>
                    </w:rPr>
                    <w:t xml:space="preserve">APTA Responds To Metro Chairman </w:t>
                  </w:r>
                  <w:proofErr w:type="spellStart"/>
                  <w:r w:rsidRPr="00403E0B">
                    <w:rPr>
                      <w:rFonts w:ascii="Arial" w:hAnsi="Arial" w:cs="Arial"/>
                      <w:b/>
                      <w:bCs/>
                      <w:sz w:val="20"/>
                      <w:szCs w:val="20"/>
                    </w:rPr>
                    <w:t>Antonovich</w:t>
                  </w:r>
                  <w:proofErr w:type="spellEnd"/>
                  <w:r w:rsidRPr="00403E0B">
                    <w:rPr>
                      <w:rFonts w:ascii="Arial" w:hAnsi="Arial" w:cs="Arial"/>
                      <w:b/>
                      <w:bCs/>
                      <w:sz w:val="20"/>
                      <w:szCs w:val="20"/>
                    </w:rPr>
                    <w:t xml:space="preserve"> Regarding Positive Train Control Concerns</w:t>
                  </w:r>
                </w:p>
                <w:p w:rsidR="00882712" w:rsidRPr="00882712" w:rsidRDefault="00882712" w:rsidP="00403E0B">
                  <w:pPr>
                    <w:spacing w:after="240"/>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245B" w:rsidRDefault="0054245B" w:rsidP="0054245B">
            <w:pPr>
              <w:spacing w:after="240"/>
              <w:rPr>
                <w:rFonts w:ascii="Calibri" w:hAnsi="Calibri" w:cs="Times New Roman"/>
                <w:color w:val="1F497D"/>
                <w:sz w:val="22"/>
                <w:szCs w:val="22"/>
              </w:rPr>
            </w:pPr>
          </w:p>
          <w:p w:rsidR="00403E0B" w:rsidRPr="00403E0B" w:rsidRDefault="00403E0B" w:rsidP="00403E0B">
            <w:pPr>
              <w:rPr>
                <w:rFonts w:ascii="Arial" w:hAnsi="Arial" w:cs="Arial"/>
                <w:b/>
                <w:bCs/>
                <w:sz w:val="20"/>
                <w:szCs w:val="20"/>
              </w:rPr>
            </w:pPr>
            <w:r w:rsidRPr="00403E0B">
              <w:rPr>
                <w:rFonts w:ascii="Arial" w:hAnsi="Arial" w:cs="Arial"/>
                <w:b/>
                <w:bCs/>
                <w:sz w:val="20"/>
                <w:szCs w:val="20"/>
              </w:rPr>
              <w:t xml:space="preserve">APTA Responds To Metro Chairman </w:t>
            </w:r>
            <w:proofErr w:type="spellStart"/>
            <w:r w:rsidRPr="00403E0B">
              <w:rPr>
                <w:rFonts w:ascii="Arial" w:hAnsi="Arial" w:cs="Arial"/>
                <w:b/>
                <w:bCs/>
                <w:sz w:val="20"/>
                <w:szCs w:val="20"/>
              </w:rPr>
              <w:t>Antonovich</w:t>
            </w:r>
            <w:proofErr w:type="spellEnd"/>
            <w:r w:rsidRPr="00403E0B">
              <w:rPr>
                <w:rFonts w:ascii="Arial" w:hAnsi="Arial" w:cs="Arial"/>
                <w:b/>
                <w:bCs/>
                <w:sz w:val="20"/>
                <w:szCs w:val="20"/>
              </w:rPr>
              <w:t xml:space="preserve"> Regarding Positive Train Control Concerns</w:t>
            </w:r>
          </w:p>
          <w:p w:rsidR="00403E0B" w:rsidRPr="00403E0B" w:rsidRDefault="00403E0B" w:rsidP="00403E0B">
            <w:pPr>
              <w:rPr>
                <w:rFonts w:ascii="Arial" w:hAnsi="Arial" w:cs="Arial"/>
                <w:sz w:val="20"/>
                <w:szCs w:val="20"/>
              </w:rPr>
            </w:pPr>
          </w:p>
          <w:p w:rsidR="00403E0B" w:rsidRPr="00403E0B" w:rsidRDefault="00403E0B" w:rsidP="00403E0B">
            <w:pPr>
              <w:pStyle w:val="Body1"/>
              <w:rPr>
                <w:rFonts w:ascii="Arial" w:hAnsi="Arial" w:cs="Arial"/>
                <w:color w:val="1F497D"/>
                <w:sz w:val="20"/>
                <w:szCs w:val="20"/>
              </w:rPr>
            </w:pPr>
            <w:r w:rsidRPr="00403E0B">
              <w:rPr>
                <w:rFonts w:ascii="Arial" w:hAnsi="Arial" w:cs="Arial"/>
                <w:color w:val="auto"/>
                <w:sz w:val="20"/>
                <w:szCs w:val="20"/>
              </w:rPr>
              <w:t xml:space="preserve">Last month, Los Angeles County Supervisor and Metro Chairman Michael </w:t>
            </w:r>
            <w:proofErr w:type="spellStart"/>
            <w:r w:rsidRPr="00403E0B">
              <w:rPr>
                <w:rFonts w:ascii="Arial" w:hAnsi="Arial" w:cs="Arial"/>
                <w:color w:val="auto"/>
                <w:sz w:val="20"/>
                <w:szCs w:val="20"/>
              </w:rPr>
              <w:t>Antonovich</w:t>
            </w:r>
            <w:proofErr w:type="spellEnd"/>
            <w:r w:rsidRPr="00403E0B">
              <w:rPr>
                <w:rFonts w:ascii="Arial" w:hAnsi="Arial" w:cs="Arial"/>
                <w:color w:val="auto"/>
                <w:sz w:val="20"/>
                <w:szCs w:val="20"/>
              </w:rPr>
              <w:t xml:space="preserve"> sent a letter to the American Public Transportation Association (APTA) expressing his concerns about APTA’s position with respect to the implementation of Positive Train Control (PTC).</w:t>
            </w:r>
            <w:r w:rsidR="00AE594D">
              <w:rPr>
                <w:rFonts w:ascii="Arial" w:hAnsi="Arial" w:cs="Arial"/>
                <w:color w:val="auto"/>
                <w:sz w:val="20"/>
                <w:szCs w:val="20"/>
              </w:rPr>
              <w:t xml:space="preserve"> To view the letter, please click </w:t>
            </w:r>
            <w:hyperlink r:id="rId6" w:history="1">
              <w:r w:rsidR="00AE594D" w:rsidRPr="00D51BAB">
                <w:rPr>
                  <w:rStyle w:val="Hyperlink"/>
                  <w:rFonts w:ascii="Arial" w:hAnsi="Arial" w:cs="Arial"/>
                  <w:sz w:val="20"/>
                  <w:szCs w:val="20"/>
                </w:rPr>
                <w:t>here</w:t>
              </w:r>
            </w:hyperlink>
            <w:bookmarkStart w:id="2" w:name="_GoBack"/>
            <w:bookmarkEnd w:id="2"/>
            <w:r w:rsidR="00AE594D">
              <w:rPr>
                <w:rFonts w:ascii="Arial" w:hAnsi="Arial" w:cs="Arial"/>
                <w:color w:val="auto"/>
                <w:sz w:val="20"/>
                <w:szCs w:val="20"/>
              </w:rPr>
              <w:t>.</w:t>
            </w:r>
            <w:r w:rsidRPr="00403E0B">
              <w:rPr>
                <w:rFonts w:ascii="Arial" w:hAnsi="Arial" w:cs="Arial"/>
                <w:color w:val="auto"/>
                <w:sz w:val="20"/>
                <w:szCs w:val="20"/>
              </w:rPr>
              <w:t xml:space="preserve"> Specifically, Chairman </w:t>
            </w:r>
            <w:proofErr w:type="spellStart"/>
            <w:r w:rsidRPr="00403E0B">
              <w:rPr>
                <w:rFonts w:ascii="Arial" w:hAnsi="Arial" w:cs="Arial"/>
                <w:color w:val="auto"/>
                <w:sz w:val="20"/>
                <w:szCs w:val="20"/>
              </w:rPr>
              <w:t>Antonovich</w:t>
            </w:r>
            <w:proofErr w:type="spellEnd"/>
            <w:r w:rsidRPr="00403E0B">
              <w:rPr>
                <w:rFonts w:ascii="Arial" w:hAnsi="Arial" w:cs="Arial"/>
                <w:color w:val="auto"/>
                <w:sz w:val="20"/>
                <w:szCs w:val="20"/>
              </w:rPr>
              <w:t xml:space="preserve"> expressed his concern that, consistent with the Rail Safety Improvement Act of 2008, any alternative PTC technology that is considered be interoperable with PTC and </w:t>
            </w:r>
            <w:proofErr w:type="gramStart"/>
            <w:r w:rsidRPr="00403E0B">
              <w:rPr>
                <w:rFonts w:ascii="Arial" w:hAnsi="Arial" w:cs="Arial"/>
                <w:color w:val="auto"/>
                <w:sz w:val="20"/>
                <w:szCs w:val="20"/>
              </w:rPr>
              <w:t>meet</w:t>
            </w:r>
            <w:proofErr w:type="gramEnd"/>
            <w:r w:rsidRPr="00403E0B">
              <w:rPr>
                <w:rFonts w:ascii="Arial" w:hAnsi="Arial" w:cs="Arial"/>
                <w:color w:val="auto"/>
                <w:sz w:val="20"/>
                <w:szCs w:val="20"/>
              </w:rPr>
              <w:t xml:space="preserve"> the same safety benefits offered by this critical safe</w:t>
            </w:r>
            <w:r w:rsidR="00AE594D">
              <w:rPr>
                <w:rFonts w:ascii="Arial" w:hAnsi="Arial" w:cs="Arial"/>
                <w:color w:val="auto"/>
                <w:sz w:val="20"/>
                <w:szCs w:val="20"/>
              </w:rPr>
              <w:t xml:space="preserve">ty measure. Please find </w:t>
            </w:r>
            <w:r w:rsidRPr="00403E0B">
              <w:rPr>
                <w:rFonts w:ascii="Arial" w:hAnsi="Arial" w:cs="Arial"/>
                <w:color w:val="auto"/>
                <w:sz w:val="20"/>
                <w:szCs w:val="20"/>
              </w:rPr>
              <w:t>APTA’s response to the Chairman’s letter regarding PTC-related issues</w:t>
            </w:r>
            <w:r w:rsidR="00AE594D">
              <w:rPr>
                <w:rFonts w:ascii="Arial" w:hAnsi="Arial" w:cs="Arial"/>
                <w:color w:val="auto"/>
                <w:sz w:val="20"/>
                <w:szCs w:val="20"/>
              </w:rPr>
              <w:t xml:space="preserve"> by clicking </w:t>
            </w:r>
            <w:hyperlink r:id="rId7" w:history="1">
              <w:r w:rsidR="00AE594D" w:rsidRPr="00AE594D">
                <w:rPr>
                  <w:rStyle w:val="Hyperlink"/>
                  <w:rFonts w:ascii="Arial" w:hAnsi="Arial" w:cs="Arial"/>
                  <w:sz w:val="20"/>
                  <w:szCs w:val="20"/>
                </w:rPr>
                <w:t>here</w:t>
              </w:r>
            </w:hyperlink>
            <w:r w:rsidRPr="00403E0B">
              <w:rPr>
                <w:rFonts w:ascii="Arial" w:hAnsi="Arial" w:cs="Arial"/>
                <w:color w:val="auto"/>
                <w:sz w:val="20"/>
                <w:szCs w:val="20"/>
              </w:rPr>
              <w:t xml:space="preserve">. We have formally requested that this item be further discussed at APTA’s next Legislative Committee slated to be held in Philadelphia, </w:t>
            </w:r>
            <w:r w:rsidR="00AE594D" w:rsidRPr="00403E0B">
              <w:rPr>
                <w:rFonts w:ascii="Arial" w:hAnsi="Arial" w:cs="Arial"/>
                <w:color w:val="auto"/>
                <w:sz w:val="20"/>
                <w:szCs w:val="20"/>
              </w:rPr>
              <w:t>Pennsylvania</w:t>
            </w:r>
            <w:r w:rsidR="00AE594D">
              <w:rPr>
                <w:rFonts w:ascii="Arial" w:hAnsi="Arial" w:cs="Arial"/>
                <w:color w:val="auto"/>
                <w:sz w:val="20"/>
                <w:szCs w:val="20"/>
              </w:rPr>
              <w:t xml:space="preserve"> this June. </w:t>
            </w:r>
            <w:r w:rsidRPr="00403E0B">
              <w:rPr>
                <w:rFonts w:ascii="Arial" w:hAnsi="Arial" w:cs="Arial"/>
                <w:color w:val="auto"/>
                <w:sz w:val="20"/>
                <w:szCs w:val="20"/>
              </w:rPr>
              <w:t>A formal response to the APTA letter is currently being formulated by our staff and will be shared promptly with the Chair’s office.</w:t>
            </w:r>
          </w:p>
          <w:p w:rsidR="00403E0B" w:rsidRDefault="00403E0B" w:rsidP="00AE594D">
            <w:pPr>
              <w:spacing w:before="100" w:beforeAutospacing="1" w:after="100" w:afterAutospacing="1"/>
              <w:rPr>
                <w:rFonts w:ascii="Arial" w:hAnsi="Arial" w:cs="Arial"/>
                <w:sz w:val="20"/>
                <w:szCs w:val="20"/>
              </w:rPr>
            </w:pPr>
            <w:r w:rsidRPr="00403E0B">
              <w:rPr>
                <w:rFonts w:ascii="Arial" w:hAnsi="Arial" w:cs="Arial"/>
                <w:sz w:val="20"/>
                <w:szCs w:val="20"/>
              </w:rPr>
              <w:t>APTA held its annual Legislative Conference in Washington, DC last month. At this Legislative Conference members of the Commuter Rail CEO’s subcommittee considered and approved a proposal to permit the use of alternative technologies to achieve the safety goals sought by the RSIA through the implementation of a PTC system (with a stated deadline of 2015). We are concerned that APTA’s position may serve to diminish the strong safety provisions included in the RSIA that was signed into law by President George W. Bush shortly after the tragic Chatsworth train collision on September</w:t>
            </w:r>
            <w:r w:rsidR="00AE594D">
              <w:rPr>
                <w:rFonts w:ascii="Arial" w:hAnsi="Arial" w:cs="Arial"/>
                <w:sz w:val="20"/>
                <w:szCs w:val="20"/>
              </w:rPr>
              <w:t xml:space="preserve"> 12, 2008. </w:t>
            </w:r>
            <w:r w:rsidRPr="00403E0B">
              <w:rPr>
                <w:rFonts w:ascii="Arial" w:hAnsi="Arial" w:cs="Arial"/>
                <w:sz w:val="20"/>
                <w:szCs w:val="20"/>
              </w:rPr>
              <w:t xml:space="preserve">PTC is a GPS-based safety technology capable of preventing train-to-train collisions, over-speed derailments and also capable of bringing trains to a safe stop in the event of a natural disaster. PTC holds the promise of dramatically improving rail safety and for this reason has, for many years, been listed on the National Transportation Safety Board’s (NTSB) “Most Wanted” list.  </w:t>
            </w:r>
          </w:p>
          <w:p w:rsidR="00D51BAB" w:rsidRDefault="00D51BAB" w:rsidP="00AE594D">
            <w:pPr>
              <w:spacing w:before="100" w:beforeAutospacing="1" w:after="100" w:afterAutospacing="1"/>
              <w:rPr>
                <w:rFonts w:ascii="Arial" w:hAnsi="Arial" w:cs="Arial"/>
                <w:sz w:val="20"/>
                <w:szCs w:val="20"/>
              </w:rPr>
            </w:pPr>
            <w:hyperlink r:id="rId8" w:history="1">
              <w:r w:rsidRPr="009B104F">
                <w:rPr>
                  <w:rStyle w:val="Hyperlink"/>
                  <w:rFonts w:ascii="Arial" w:hAnsi="Arial" w:cs="Arial"/>
                  <w:sz w:val="20"/>
                  <w:szCs w:val="20"/>
                </w:rPr>
                <w:t>http://libraryarchives.metro.net/DB_Attachments/130502_MetroChair_MA_PTC_Letter.pdf</w:t>
              </w:r>
            </w:hyperlink>
            <w:r>
              <w:rPr>
                <w:rFonts w:ascii="Arial" w:hAnsi="Arial" w:cs="Arial"/>
                <w:sz w:val="20"/>
                <w:szCs w:val="20"/>
              </w:rPr>
              <w:t xml:space="preserve"> </w:t>
            </w:r>
          </w:p>
          <w:p w:rsidR="00D51BAB" w:rsidRDefault="00D51BAB" w:rsidP="00717352">
            <w:pPr>
              <w:rPr>
                <w:rFonts w:ascii="Arial" w:hAnsi="Arial" w:cs="Arial"/>
                <w:sz w:val="20"/>
                <w:szCs w:val="20"/>
              </w:rPr>
            </w:pPr>
          </w:p>
          <w:p w:rsidR="00334C95" w:rsidRPr="00AE594D" w:rsidRDefault="00403E0B" w:rsidP="00717352">
            <w:pPr>
              <w:rPr>
                <w:rFonts w:ascii="Arial" w:hAnsi="Arial" w:cs="Arial"/>
                <w:sz w:val="20"/>
                <w:szCs w:val="20"/>
              </w:rPr>
            </w:pPr>
            <w:hyperlink r:id="rId9" w:history="1">
              <w:r w:rsidRPr="00AE594D">
                <w:rPr>
                  <w:rStyle w:val="Hyperlink"/>
                  <w:rFonts w:ascii="Arial" w:hAnsi="Arial" w:cs="Arial"/>
                  <w:sz w:val="20"/>
                  <w:szCs w:val="20"/>
                </w:rPr>
                <w:t>http://libraryarchives.metro.net/DB_Attachments/130502_Response_to_LA_County_Board_of_Supervisors.pdf</w:t>
              </w:r>
            </w:hyperlink>
            <w:r w:rsidRPr="00AE594D">
              <w:rPr>
                <w:rFonts w:ascii="Arial" w:hAnsi="Arial" w:cs="Arial"/>
                <w:sz w:val="20"/>
                <w:szCs w:val="20"/>
              </w:rPr>
              <w:t xml:space="preserve"> </w:t>
            </w: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51BAB"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altName w:val="Cambria Math"/>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712"/>
    <w:rsid w:val="0088298F"/>
    <w:rsid w:val="008854B2"/>
    <w:rsid w:val="0088792D"/>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58C"/>
    <w:rsid w:val="00E05690"/>
    <w:rsid w:val="00E078D5"/>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2919"/>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502_MetroChair_MA_PTC_Letter.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30502_Response_to_LA_County_Board_of_Supervisors.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30502_MetroChair_MA_PTC_Letter.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30502_Response_to_LA_County_Board_of_Supervisors.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365</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3364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273</cp:revision>
  <cp:lastPrinted>2009-11-13T00:30:00Z</cp:lastPrinted>
  <dcterms:created xsi:type="dcterms:W3CDTF">2012-09-13T23:36:00Z</dcterms:created>
  <dcterms:modified xsi:type="dcterms:W3CDTF">2013-05-02T19:07:00Z</dcterms:modified>
</cp:coreProperties>
</file>