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0A0" w:rsidRPr="001D10B8" w:rsidRDefault="00B910A0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799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B910A0" w:rsidRPr="001D10B8">
        <w:trPr>
          <w:trHeight w:val="557"/>
          <w:jc w:val="center"/>
        </w:trPr>
        <w:tc>
          <w:tcPr>
            <w:tcW w:w="7990" w:type="dxa"/>
            <w:gridSpan w:val="2"/>
            <w:shd w:val="clear" w:color="auto" w:fill="CEDFF2"/>
            <w:vAlign w:val="center"/>
          </w:tcPr>
          <w:p w:rsidR="00B910A0" w:rsidRPr="00F14240" w:rsidRDefault="00B910A0" w:rsidP="00244E0B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Wednesday</w:t>
            </w:r>
            <w:r w:rsidRPr="00F142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December 26</w:t>
            </w:r>
            <w:r w:rsidRPr="00F14240">
              <w:rPr>
                <w:rFonts w:ascii="Arial" w:hAnsi="Arial" w:cs="Arial"/>
                <w:b/>
                <w:bCs/>
                <w:sz w:val="20"/>
                <w:szCs w:val="20"/>
              </w:rPr>
              <w:t>, 2012</w:t>
            </w:r>
            <w:bookmarkEnd w:id="0"/>
            <w:bookmarkEnd w:id="1"/>
            <w:r w:rsidRPr="00F1424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bCs/>
                <w:sz w:val="20"/>
                <w:szCs w:val="20"/>
              </w:rPr>
              <w:t>121226</w:t>
            </w:r>
            <w:r w:rsidRPr="00F14240">
              <w:rPr>
                <w:rFonts w:ascii="Arial" w:hAnsi="Arial" w:cs="Arial"/>
                <w:b/>
                <w:bCs/>
                <w:sz w:val="20"/>
                <w:szCs w:val="20"/>
              </w:rPr>
              <w:t>-1</w:t>
            </w:r>
          </w:p>
          <w:p w:rsidR="00B910A0" w:rsidRDefault="00B910A0" w:rsidP="00437EDF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bCs/>
                <w:sz w:val="20"/>
                <w:szCs w:val="20"/>
              </w:rPr>
              <w:t>In this Issue:</w:t>
            </w:r>
          </w:p>
          <w:p w:rsidR="00B910A0" w:rsidRPr="00F14240" w:rsidRDefault="00B910A0" w:rsidP="00437EDF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Patsaouras Transit Plaza and East Portal Entrance to Parking Structure Closure</w:t>
            </w:r>
          </w:p>
        </w:tc>
      </w:tr>
      <w:tr w:rsidR="00B910A0" w:rsidRPr="0061720B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B910A0" w:rsidRDefault="00B910A0" w:rsidP="00294FDF">
            <w:pPr>
              <w:pStyle w:val="Heading1"/>
              <w:shd w:val="clear" w:color="auto" w:fill="FFFFFF"/>
              <w:rPr>
                <w:sz w:val="20"/>
                <w:szCs w:val="20"/>
              </w:rPr>
            </w:pPr>
          </w:p>
          <w:p w:rsidR="00B910A0" w:rsidRDefault="00B910A0" w:rsidP="00294FDF">
            <w:pPr>
              <w:pStyle w:val="Heading1"/>
              <w:shd w:val="clear" w:color="auto" w:fill="FFFFFF"/>
              <w:rPr>
                <w:sz w:val="20"/>
                <w:szCs w:val="20"/>
              </w:rPr>
            </w:pPr>
            <w:r w:rsidRPr="00E93CCF">
              <w:rPr>
                <w:sz w:val="20"/>
                <w:szCs w:val="20"/>
              </w:rPr>
              <w:t>Patsaouras Transit Plaza and East Portal Entranc</w:t>
            </w:r>
            <w:r>
              <w:rPr>
                <w:sz w:val="20"/>
                <w:szCs w:val="20"/>
              </w:rPr>
              <w:t>e to Parking Structure Closure</w:t>
            </w:r>
            <w:bookmarkStart w:id="4" w:name="_GoBack"/>
            <w:bookmarkEnd w:id="4"/>
          </w:p>
          <w:p w:rsidR="00B910A0" w:rsidRPr="00E93CCF" w:rsidRDefault="00B910A0" w:rsidP="00E93CCF"/>
          <w:p w:rsidR="00B910A0" w:rsidRPr="00294FDF" w:rsidRDefault="00B910A0" w:rsidP="00294FDF">
            <w:pPr>
              <w:pStyle w:val="Heading1"/>
              <w:shd w:val="clear" w:color="auto" w:fill="FFFFFF"/>
              <w:rPr>
                <w:b w:val="0"/>
                <w:bCs w:val="0"/>
                <w:sz w:val="20"/>
                <w:szCs w:val="20"/>
              </w:rPr>
            </w:pPr>
            <w:r w:rsidRPr="00294FDF">
              <w:rPr>
                <w:b w:val="0"/>
                <w:bCs w:val="0"/>
                <w:color w:val="000000"/>
                <w:sz w:val="20"/>
                <w:szCs w:val="20"/>
              </w:rPr>
              <w:t>The Patsaouras Transit Plaza and underground parking structure at the East Por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>tal entrance to Union Station will be</w:t>
            </w:r>
            <w:r w:rsidRPr="00294FDF">
              <w:rPr>
                <w:b w:val="0"/>
                <w:bCs w:val="0"/>
                <w:color w:val="000000"/>
                <w:sz w:val="20"/>
                <w:szCs w:val="20"/>
              </w:rPr>
              <w:t xml:space="preserve"> closed to pedestrians and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 all vehicles for maintenance on Saturday, December 29, 2012, during the hours of 6:00 a.m. to 4:00 p.m.</w:t>
            </w:r>
            <w:r w:rsidRPr="00294FDF">
              <w:rPr>
                <w:b w:val="0"/>
                <w:bCs w:val="0"/>
                <w:color w:val="000000"/>
                <w:sz w:val="20"/>
                <w:szCs w:val="20"/>
              </w:rPr>
              <w:t xml:space="preserve"> Construction to replace cooling towers on the highrise rooftop of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Pr="00294FDF">
              <w:rPr>
                <w:b w:val="0"/>
                <w:bCs w:val="0"/>
                <w:color w:val="000000"/>
                <w:sz w:val="20"/>
                <w:szCs w:val="20"/>
              </w:rPr>
              <w:t>the Metro Headquarters in downtown Los Angeles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 will restrict access to </w:t>
            </w:r>
            <w:r w:rsidRPr="00294FDF">
              <w:rPr>
                <w:b w:val="0"/>
                <w:bCs w:val="0"/>
                <w:color w:val="000000"/>
                <w:sz w:val="20"/>
                <w:szCs w:val="20"/>
              </w:rPr>
              <w:t>Cesar Chavez Avenue and Vignes Street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 and these streets</w:t>
            </w:r>
            <w:r w:rsidRPr="00294FDF">
              <w:rPr>
                <w:b w:val="0"/>
                <w:bCs w:val="0"/>
                <w:color w:val="000000"/>
                <w:sz w:val="20"/>
                <w:szCs w:val="20"/>
              </w:rPr>
              <w:t xml:space="preserve"> will be closed during that time. Pedestrians, buses and other vehicles will not be allowed i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>n or out of Patsaouras Plaza,</w:t>
            </w:r>
            <w:r w:rsidRPr="00294FDF">
              <w:rPr>
                <w:b w:val="0"/>
                <w:bCs w:val="0"/>
                <w:color w:val="000000"/>
                <w:sz w:val="20"/>
                <w:szCs w:val="20"/>
              </w:rPr>
              <w:t xml:space="preserve"> the parking structure or the surrounding streets. All Metro and Metrolink rail service will run normal operations and schedule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>s</w:t>
            </w:r>
            <w:r w:rsidRPr="00294FDF">
              <w:rPr>
                <w:b w:val="0"/>
                <w:bCs w:val="0"/>
                <w:color w:val="000000"/>
                <w:sz w:val="20"/>
                <w:szCs w:val="20"/>
              </w:rPr>
              <w:t>. The public is advised to use the Alameda Street entrance of Union Station to access the Metro Red, Purple, and Gold Lines and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 the</w:t>
            </w:r>
            <w:r w:rsidRPr="00294FDF">
              <w:rPr>
                <w:b w:val="0"/>
                <w:bCs w:val="0"/>
                <w:color w:val="000000"/>
                <w:sz w:val="20"/>
                <w:szCs w:val="20"/>
              </w:rPr>
              <w:t xml:space="preserve"> Metrolink and Amtrak trains between the hours of 6 a.m. and 4 p.m. on Saturday December 29, 2012. Plaza bus stops and the Flyaway will be temporarily relocated. For additional information, please see the full article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 as posted</w:t>
            </w:r>
            <w:r w:rsidRPr="00294FDF">
              <w:rPr>
                <w:b w:val="0"/>
                <w:bCs w:val="0"/>
                <w:color w:val="000000"/>
                <w:sz w:val="20"/>
                <w:szCs w:val="20"/>
              </w:rPr>
              <w:t xml:space="preserve"> in The Source by clicking </w:t>
            </w:r>
            <w:hyperlink r:id="rId5" w:history="1">
              <w:r w:rsidRPr="00294FDF">
                <w:rPr>
                  <w:rStyle w:val="Hyperlink"/>
                  <w:b w:val="0"/>
                  <w:bCs w:val="0"/>
                  <w:sz w:val="20"/>
                  <w:szCs w:val="20"/>
                </w:rPr>
                <w:t>here</w:t>
              </w:r>
            </w:hyperlink>
            <w:r w:rsidRPr="00294FDF">
              <w:rPr>
                <w:b w:val="0"/>
                <w:bCs w:val="0"/>
                <w:color w:val="000000"/>
                <w:sz w:val="20"/>
                <w:szCs w:val="20"/>
              </w:rPr>
              <w:t>.</w:t>
            </w:r>
          </w:p>
          <w:p w:rsidR="00B910A0" w:rsidRDefault="00B910A0" w:rsidP="00553C3B">
            <w:pPr>
              <w:shd w:val="clear" w:color="auto" w:fill="FFFFFF"/>
              <w:spacing w:before="100" w:beforeAutospacing="1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hyperlink r:id="rId6" w:history="1">
              <w:r w:rsidRPr="001D4310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http://thesource.metro.net/2012/12/21/east-portal-plaza-parking-at-union-station-will-be-closed-during-daytime-hours-dec-29-but-transit-will-still-roll/</w:t>
              </w:r>
            </w:hyperlink>
          </w:p>
          <w:p w:rsidR="00B910A0" w:rsidRPr="00F14240" w:rsidRDefault="00B910A0" w:rsidP="00553C3B">
            <w:pPr>
              <w:shd w:val="clear" w:color="auto" w:fill="FFFFFF"/>
              <w:spacing w:before="100" w:beforeAutospacing="1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910A0" w:rsidRPr="00661500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B910A0" w:rsidRPr="006D4268" w:rsidRDefault="00B910A0" w:rsidP="006472BB">
            <w:pPr>
              <w:pStyle w:val="BodyText"/>
              <w:rPr>
                <w:sz w:val="20"/>
                <w:szCs w:val="20"/>
              </w:rPr>
            </w:pPr>
            <w:hyperlink r:id="rId7" w:history="1">
              <w:r w:rsidRPr="006D4268">
                <w:rPr>
                  <w:rStyle w:val="Hyperlink"/>
                  <w:sz w:val="20"/>
                  <w:szCs w:val="20"/>
                </w:rPr>
                <w:t>Metro.net Home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Pr="006D4268">
                <w:rPr>
                  <w:rStyle w:val="Hyperlink"/>
                  <w:sz w:val="20"/>
                  <w:szCs w:val="20"/>
                </w:rPr>
                <w:t>Press Room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Pr="006D4268">
                <w:rPr>
                  <w:rStyle w:val="Hyperlink"/>
                  <w:sz w:val="20"/>
                  <w:szCs w:val="20"/>
                </w:rPr>
                <w:t>Projects &amp; Programs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Pr="006D4268">
                <w:rPr>
                  <w:rStyle w:val="Hyperlink"/>
                  <w:sz w:val="20"/>
                  <w:szCs w:val="20"/>
                </w:rPr>
                <w:t>Meeting Agendas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Pr="006D4268">
                <w:rPr>
                  <w:rStyle w:val="Hyperlink"/>
                  <w:sz w:val="20"/>
                  <w:szCs w:val="20"/>
                </w:rPr>
                <w:t>Riding Metro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Pr="006D4268">
                <w:rPr>
                  <w:rStyle w:val="Hyperlink"/>
                  <w:sz w:val="20"/>
                  <w:szCs w:val="20"/>
                </w:rPr>
                <w:t>Metro Library</w:t>
              </w:r>
            </w:hyperlink>
          </w:p>
          <w:p w:rsidR="00B910A0" w:rsidRPr="006D4268" w:rsidRDefault="00B910A0" w:rsidP="006472BB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Los Angeles County Metropolitan Transportation Authority</w:t>
            </w:r>
          </w:p>
          <w:p w:rsidR="00B910A0" w:rsidRPr="006D4268" w:rsidRDefault="00B910A0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B910A0" w:rsidRPr="006D4268" w:rsidRDefault="00B910A0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B910A0" w:rsidRPr="006D4268" w:rsidRDefault="00B910A0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B910A0" w:rsidRPr="00661500" w:rsidRDefault="00B910A0">
      <w:pPr>
        <w:rPr>
          <w:rFonts w:ascii="Arial" w:hAnsi="Arial" w:cs="Arial"/>
          <w:sz w:val="20"/>
          <w:szCs w:val="20"/>
        </w:rPr>
      </w:pPr>
    </w:p>
    <w:sectPr w:rsidR="00B910A0" w:rsidRPr="00661500" w:rsidSect="00DF2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63A279E5"/>
    <w:multiLevelType w:val="multilevel"/>
    <w:tmpl w:val="3592AF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207E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02E3"/>
    <w:rsid w:val="000A1CA7"/>
    <w:rsid w:val="000A1E68"/>
    <w:rsid w:val="000A310D"/>
    <w:rsid w:val="000A5E5E"/>
    <w:rsid w:val="000B03D3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0F7DC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47129"/>
    <w:rsid w:val="00155857"/>
    <w:rsid w:val="00156D9E"/>
    <w:rsid w:val="00156E4E"/>
    <w:rsid w:val="00167E92"/>
    <w:rsid w:val="00171EC7"/>
    <w:rsid w:val="00173C25"/>
    <w:rsid w:val="00176FFD"/>
    <w:rsid w:val="0018236A"/>
    <w:rsid w:val="001829ED"/>
    <w:rsid w:val="001830A4"/>
    <w:rsid w:val="00184486"/>
    <w:rsid w:val="00184DED"/>
    <w:rsid w:val="00192B2F"/>
    <w:rsid w:val="00193028"/>
    <w:rsid w:val="001A014B"/>
    <w:rsid w:val="001A0F05"/>
    <w:rsid w:val="001A137B"/>
    <w:rsid w:val="001A6039"/>
    <w:rsid w:val="001A60C9"/>
    <w:rsid w:val="001A6D48"/>
    <w:rsid w:val="001A70A1"/>
    <w:rsid w:val="001B2BDD"/>
    <w:rsid w:val="001B396F"/>
    <w:rsid w:val="001B70C4"/>
    <w:rsid w:val="001C04BC"/>
    <w:rsid w:val="001D0A80"/>
    <w:rsid w:val="001D10B8"/>
    <w:rsid w:val="001D326E"/>
    <w:rsid w:val="001D4310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6324"/>
    <w:rsid w:val="00230C0D"/>
    <w:rsid w:val="0023327D"/>
    <w:rsid w:val="002348F7"/>
    <w:rsid w:val="00236825"/>
    <w:rsid w:val="00237458"/>
    <w:rsid w:val="002416AF"/>
    <w:rsid w:val="00242E25"/>
    <w:rsid w:val="00243DC6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4FDF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3C5"/>
    <w:rsid w:val="003475ED"/>
    <w:rsid w:val="00351B91"/>
    <w:rsid w:val="00352783"/>
    <w:rsid w:val="003605CE"/>
    <w:rsid w:val="00364FD4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0670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0A6"/>
    <w:rsid w:val="004A7D90"/>
    <w:rsid w:val="004B2B4F"/>
    <w:rsid w:val="004C1036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3C3B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5871"/>
    <w:rsid w:val="00616CF4"/>
    <w:rsid w:val="0061720B"/>
    <w:rsid w:val="0062364C"/>
    <w:rsid w:val="006247C2"/>
    <w:rsid w:val="00624BEE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0ED8"/>
    <w:rsid w:val="006B47D5"/>
    <w:rsid w:val="006B676F"/>
    <w:rsid w:val="006B7A5D"/>
    <w:rsid w:val="006B7FFE"/>
    <w:rsid w:val="006C106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2421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C1CB7"/>
    <w:rsid w:val="007D0083"/>
    <w:rsid w:val="007D1951"/>
    <w:rsid w:val="007D31D9"/>
    <w:rsid w:val="007D43D1"/>
    <w:rsid w:val="007D67C5"/>
    <w:rsid w:val="007D6BA3"/>
    <w:rsid w:val="007E00D8"/>
    <w:rsid w:val="007E260B"/>
    <w:rsid w:val="007E2E17"/>
    <w:rsid w:val="007E3577"/>
    <w:rsid w:val="007E40A7"/>
    <w:rsid w:val="007E4707"/>
    <w:rsid w:val="007E7F3E"/>
    <w:rsid w:val="007F3B0C"/>
    <w:rsid w:val="007F5828"/>
    <w:rsid w:val="007F6A4B"/>
    <w:rsid w:val="007F792A"/>
    <w:rsid w:val="00804631"/>
    <w:rsid w:val="008055B3"/>
    <w:rsid w:val="00806030"/>
    <w:rsid w:val="00812E41"/>
    <w:rsid w:val="00821169"/>
    <w:rsid w:val="00822534"/>
    <w:rsid w:val="008245B3"/>
    <w:rsid w:val="0083012C"/>
    <w:rsid w:val="00840AD0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A6B05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45967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4CBF"/>
    <w:rsid w:val="00AA5EB4"/>
    <w:rsid w:val="00AA7CF3"/>
    <w:rsid w:val="00AB015E"/>
    <w:rsid w:val="00AB135A"/>
    <w:rsid w:val="00AB549C"/>
    <w:rsid w:val="00AB6BA3"/>
    <w:rsid w:val="00AC0E16"/>
    <w:rsid w:val="00AC2E45"/>
    <w:rsid w:val="00AC7122"/>
    <w:rsid w:val="00AD23AB"/>
    <w:rsid w:val="00AD4BB8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062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10A0"/>
    <w:rsid w:val="00B93282"/>
    <w:rsid w:val="00B94FF0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A54BC"/>
    <w:rsid w:val="00DB095F"/>
    <w:rsid w:val="00DB0D65"/>
    <w:rsid w:val="00DB105D"/>
    <w:rsid w:val="00DB4D6A"/>
    <w:rsid w:val="00DC042A"/>
    <w:rsid w:val="00DC4AF6"/>
    <w:rsid w:val="00DC4B3B"/>
    <w:rsid w:val="00DC65AB"/>
    <w:rsid w:val="00DD06BB"/>
    <w:rsid w:val="00DD319E"/>
    <w:rsid w:val="00DD5DCF"/>
    <w:rsid w:val="00DD7247"/>
    <w:rsid w:val="00DE0C99"/>
    <w:rsid w:val="00DE1E92"/>
    <w:rsid w:val="00DE4A0D"/>
    <w:rsid w:val="00DE5EF1"/>
    <w:rsid w:val="00DE601D"/>
    <w:rsid w:val="00DF259F"/>
    <w:rsid w:val="00DF26F2"/>
    <w:rsid w:val="00E038DD"/>
    <w:rsid w:val="00E05690"/>
    <w:rsid w:val="00E05FAB"/>
    <w:rsid w:val="00E1109B"/>
    <w:rsid w:val="00E12BB5"/>
    <w:rsid w:val="00E13CCA"/>
    <w:rsid w:val="00E17068"/>
    <w:rsid w:val="00E17A9D"/>
    <w:rsid w:val="00E306B0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567E"/>
    <w:rsid w:val="00E65CB9"/>
    <w:rsid w:val="00E703D2"/>
    <w:rsid w:val="00E72B07"/>
    <w:rsid w:val="00E86AEF"/>
    <w:rsid w:val="00E91B99"/>
    <w:rsid w:val="00E93CCF"/>
    <w:rsid w:val="00E96184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2022"/>
    <w:rsid w:val="00F32702"/>
    <w:rsid w:val="00F344C3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4DFB"/>
    <w:rsid w:val="00FD5618"/>
    <w:rsid w:val="00FD6065"/>
    <w:rsid w:val="00FD7C3A"/>
    <w:rsid w:val="00FE60B5"/>
    <w:rsid w:val="00FE7D2C"/>
    <w:rsid w:val="00FF3A54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6472BB"/>
    <w:rPr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sz w:val="2"/>
      <w:szCs w:val="2"/>
    </w:rPr>
  </w:style>
  <w:style w:type="character" w:styleId="FollowedHyperlink">
    <w:name w:val="FollowedHyperlink"/>
    <w:basedOn w:val="DefaultParagraphFont"/>
    <w:uiPriority w:val="99"/>
    <w:rsid w:val="009573D6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b/>
      <w:bCs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Consolas"/>
      <w:sz w:val="21"/>
      <w:szCs w:val="21"/>
    </w:rPr>
  </w:style>
  <w:style w:type="character" w:customStyle="1" w:styleId="EmailStyle34">
    <w:name w:val="EmailStyle34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 w:cs="Cambria"/>
      <w:i/>
      <w:iCs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Cambria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Cambria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b/>
      <w:bCs/>
    </w:rPr>
  </w:style>
  <w:style w:type="character" w:customStyle="1" w:styleId="A4">
    <w:name w:val="A4"/>
    <w:basedOn w:val="DefaultParagraphFont"/>
    <w:uiPriority w:val="99"/>
    <w:rsid w:val="00A63E00"/>
    <w:rPr>
      <w:color w:val="000000"/>
    </w:rPr>
  </w:style>
  <w:style w:type="character" w:customStyle="1" w:styleId="person-ref">
    <w:name w:val="person-ref"/>
    <w:basedOn w:val="DefaultParagraphFont"/>
    <w:uiPriority w:val="99"/>
    <w:rsid w:val="00DB0D65"/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cs="Times New Roman"/>
    </w:rPr>
  </w:style>
  <w:style w:type="character" w:customStyle="1" w:styleId="doc-hit">
    <w:name w:val="doc-hit"/>
    <w:basedOn w:val="DefaultParagraphFont"/>
    <w:uiPriority w:val="99"/>
    <w:rsid w:val="0061720B"/>
  </w:style>
  <w:style w:type="paragraph" w:customStyle="1" w:styleId="wp-caption-text">
    <w:name w:val="wp-caption-text"/>
    <w:basedOn w:val="Normal"/>
    <w:uiPriority w:val="99"/>
    <w:rsid w:val="008A6B05"/>
    <w:pPr>
      <w:spacing w:before="100" w:beforeAutospacing="1" w:after="390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8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313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83132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83354">
                      <w:marLeft w:val="3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88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152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8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8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88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8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8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8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831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19628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8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88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8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8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8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8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8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8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88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8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313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83134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83353">
                      <w:marLeft w:val="3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8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4" w:space="12" w:color="CCCCCC"/>
                            <w:right w:val="none" w:sz="0" w:space="0" w:color="auto"/>
                          </w:divBdr>
                          <w:divsChild>
                            <w:div w:id="1962883356">
                              <w:marLeft w:val="0"/>
                              <w:marRight w:val="0"/>
                              <w:marTop w:val="96"/>
                              <w:marBottom w:val="3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news_info/default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tro.net/" TargetMode="External"/><Relationship Id="rId12" Type="http://schemas.openxmlformats.org/officeDocument/2006/relationships/hyperlink" Target="http://www.metro.net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esource.metro.net/2012/12/21/east-portal-plaza-parking-at-union-station-will-be-closed-during-daytime-hours-dec-29-but-transit-will-still-roll/" TargetMode="External"/><Relationship Id="rId11" Type="http://schemas.openxmlformats.org/officeDocument/2006/relationships/hyperlink" Target="http://www.metro.net/riding_metro/default.htm" TargetMode="External"/><Relationship Id="rId5" Type="http://schemas.openxmlformats.org/officeDocument/2006/relationships/hyperlink" Target="http://thesource.metro.net/2012/12/21/east-portal-plaza-parking-at-union-station-will-be-closed-during-daytime-hours-dec-29-but-transit-will-still-roll/" TargetMode="External"/><Relationship Id="rId10" Type="http://schemas.openxmlformats.org/officeDocument/2006/relationships/hyperlink" Target="http://www.metro.net/board/mtgsched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projects_plans/defaul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159</TotalTime>
  <Pages>1</Pages>
  <Words>350</Words>
  <Characters>2000</Characters>
  <Application>Microsoft Office Outlook</Application>
  <DocSecurity>0</DocSecurity>
  <Lines>0</Lines>
  <Paragraphs>0</Paragraphs>
  <ScaleCrop>false</ScaleCrop>
  <Company>mta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Wednesday, December 26, 2012</dc:title>
  <dc:subject/>
  <dc:creator>Michelle Stewart</dc:creator>
  <cp:keywords/>
  <dc:description/>
  <cp:lastModifiedBy>testuser</cp:lastModifiedBy>
  <cp:revision>8</cp:revision>
  <cp:lastPrinted>2009-11-13T00:30:00Z</cp:lastPrinted>
  <dcterms:created xsi:type="dcterms:W3CDTF">2012-07-18T18:33:00Z</dcterms:created>
  <dcterms:modified xsi:type="dcterms:W3CDTF">2013-01-10T00:18:00Z</dcterms:modified>
</cp:coreProperties>
</file>