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5D" w:rsidRPr="001D10B8" w:rsidRDefault="00CF605D">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CF605D" w:rsidRPr="001D10B8" w:rsidTr="00D118FF">
        <w:trPr>
          <w:gridAfter w:val="1"/>
          <w:wAfter w:w="9" w:type="dxa"/>
          <w:trHeight w:val="557"/>
          <w:jc w:val="center"/>
        </w:trPr>
        <w:tc>
          <w:tcPr>
            <w:tcW w:w="7990" w:type="dxa"/>
            <w:shd w:val="clear" w:color="auto" w:fill="CEDFF2"/>
            <w:vAlign w:val="center"/>
          </w:tcPr>
          <w:p w:rsidR="00CF605D" w:rsidRPr="00F14240" w:rsidRDefault="00CF605D"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June 12</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130612</w:t>
            </w:r>
            <w:r w:rsidRPr="00F14240">
              <w:rPr>
                <w:rFonts w:ascii="Arial" w:hAnsi="Arial" w:cs="Arial"/>
                <w:b/>
                <w:sz w:val="20"/>
                <w:szCs w:val="20"/>
              </w:rPr>
              <w:t>-1</w:t>
            </w:r>
          </w:p>
          <w:p w:rsidR="00CF605D" w:rsidRDefault="00CF605D" w:rsidP="00437EDF">
            <w:pPr>
              <w:pStyle w:val="NormalWeb"/>
              <w:rPr>
                <w:rFonts w:ascii="Arial" w:hAnsi="Arial" w:cs="Arial"/>
                <w:b/>
                <w:sz w:val="20"/>
                <w:szCs w:val="20"/>
              </w:rPr>
            </w:pPr>
            <w:r w:rsidRPr="00F14240">
              <w:rPr>
                <w:rFonts w:ascii="Arial" w:hAnsi="Arial" w:cs="Arial"/>
                <w:b/>
                <w:sz w:val="20"/>
                <w:szCs w:val="20"/>
              </w:rPr>
              <w:t>In this Issue:</w:t>
            </w:r>
          </w:p>
          <w:p w:rsidR="00A63A21" w:rsidRDefault="00A63A21" w:rsidP="00A63A21">
            <w:pPr>
              <w:rPr>
                <w:rFonts w:ascii="Arial" w:hAnsi="Arial" w:cs="Arial"/>
                <w:b/>
                <w:bCs/>
                <w:sz w:val="20"/>
                <w:szCs w:val="20"/>
              </w:rPr>
            </w:pPr>
            <w:r>
              <w:rPr>
                <w:rFonts w:ascii="Arial" w:hAnsi="Arial" w:cs="Arial"/>
                <w:b/>
                <w:bCs/>
                <w:sz w:val="20"/>
                <w:szCs w:val="20"/>
              </w:rPr>
              <w:t>Tragic Accident Results in Metro Bus Operator Fatality</w:t>
            </w:r>
          </w:p>
          <w:p w:rsidR="00A63A21" w:rsidRDefault="00A63A21" w:rsidP="00A63A21">
            <w:pPr>
              <w:rPr>
                <w:rFonts w:ascii="Arial" w:hAnsi="Arial" w:cs="Arial"/>
                <w:b/>
                <w:bCs/>
                <w:sz w:val="20"/>
                <w:szCs w:val="20"/>
              </w:rPr>
            </w:pPr>
          </w:p>
          <w:p w:rsidR="008C6386" w:rsidRPr="008C6386" w:rsidRDefault="008C6386" w:rsidP="008C6386">
            <w:pPr>
              <w:rPr>
                <w:rFonts w:ascii="Arial" w:hAnsi="Arial" w:cs="Arial"/>
                <w:b/>
                <w:sz w:val="20"/>
                <w:szCs w:val="20"/>
              </w:rPr>
            </w:pPr>
            <w:r w:rsidRPr="008C6386">
              <w:rPr>
                <w:rFonts w:ascii="Arial" w:hAnsi="Arial" w:cs="Arial"/>
                <w:b/>
                <w:sz w:val="20"/>
                <w:szCs w:val="20"/>
              </w:rPr>
              <w:t xml:space="preserve">California Transportation Commission Actions Provide Funding for Los Angeles County Transportation Projects </w:t>
            </w:r>
          </w:p>
          <w:p w:rsidR="008C6386" w:rsidRDefault="008C6386" w:rsidP="001D2669">
            <w:pPr>
              <w:rPr>
                <w:rFonts w:ascii="Arial" w:hAnsi="Arial" w:cs="Arial"/>
                <w:b/>
                <w:sz w:val="20"/>
                <w:szCs w:val="20"/>
              </w:rPr>
            </w:pPr>
          </w:p>
          <w:p w:rsidR="001D2669" w:rsidRDefault="001D2669" w:rsidP="001D2669">
            <w:pPr>
              <w:rPr>
                <w:rFonts w:ascii="Arial" w:hAnsi="Arial" w:cs="Arial"/>
                <w:b/>
                <w:sz w:val="20"/>
                <w:szCs w:val="20"/>
              </w:rPr>
            </w:pPr>
            <w:r w:rsidRPr="001D2669">
              <w:rPr>
                <w:rFonts w:ascii="Arial" w:hAnsi="Arial" w:cs="Arial"/>
                <w:b/>
                <w:sz w:val="20"/>
                <w:szCs w:val="20"/>
              </w:rPr>
              <w:t>Expo Light Rail Line Phase 2 Construction Notice</w:t>
            </w:r>
          </w:p>
          <w:p w:rsidR="007E2949" w:rsidRPr="007E2949" w:rsidRDefault="007E2949" w:rsidP="007E2949">
            <w:pPr>
              <w:spacing w:before="100" w:beforeAutospacing="1" w:after="100" w:afterAutospacing="1"/>
              <w:rPr>
                <w:rFonts w:eastAsiaTheme="minorHAnsi"/>
                <w:b/>
                <w:sz w:val="20"/>
                <w:szCs w:val="20"/>
              </w:rPr>
            </w:pPr>
          </w:p>
        </w:tc>
      </w:tr>
      <w:tr w:rsidR="00CF605D" w:rsidRPr="0061720B" w:rsidTr="00D118FF">
        <w:trPr>
          <w:trHeight w:val="557"/>
          <w:jc w:val="center"/>
        </w:trPr>
        <w:tc>
          <w:tcPr>
            <w:tcW w:w="7999" w:type="dxa"/>
            <w:gridSpan w:val="2"/>
            <w:vAlign w:val="center"/>
          </w:tcPr>
          <w:p w:rsidR="009054CC" w:rsidRPr="008C6386" w:rsidRDefault="009054CC" w:rsidP="008C6386">
            <w:pPr>
              <w:rPr>
                <w:rFonts w:ascii="Arial" w:hAnsi="Arial" w:cs="Arial"/>
                <w:sz w:val="20"/>
                <w:szCs w:val="20"/>
              </w:rPr>
            </w:pPr>
          </w:p>
          <w:p w:rsidR="000B3FE9" w:rsidRDefault="000B3FE9" w:rsidP="000B3FE9">
            <w:pPr>
              <w:rPr>
                <w:rFonts w:ascii="Arial" w:hAnsi="Arial" w:cs="Arial"/>
                <w:b/>
                <w:bCs/>
                <w:sz w:val="20"/>
                <w:szCs w:val="20"/>
              </w:rPr>
            </w:pPr>
            <w:r>
              <w:rPr>
                <w:rFonts w:ascii="Arial" w:hAnsi="Arial" w:cs="Arial"/>
                <w:b/>
                <w:bCs/>
                <w:sz w:val="20"/>
                <w:szCs w:val="20"/>
              </w:rPr>
              <w:t>Tragic Accident Results in Metro Bus Operator Fatality</w:t>
            </w:r>
          </w:p>
          <w:p w:rsidR="000B3FE9" w:rsidRDefault="000B3FE9" w:rsidP="000B3FE9">
            <w:pPr>
              <w:rPr>
                <w:rFonts w:ascii="Arial" w:hAnsi="Arial" w:cs="Arial"/>
                <w:b/>
                <w:bCs/>
                <w:sz w:val="20"/>
                <w:szCs w:val="20"/>
              </w:rPr>
            </w:pPr>
          </w:p>
          <w:p w:rsidR="000B3FE9" w:rsidRDefault="000B3FE9" w:rsidP="000B3FE9">
            <w:pPr>
              <w:rPr>
                <w:rFonts w:ascii="Arial" w:hAnsi="Arial" w:cs="Arial"/>
                <w:sz w:val="20"/>
                <w:szCs w:val="20"/>
              </w:rPr>
            </w:pPr>
            <w:r>
              <w:rPr>
                <w:rFonts w:ascii="Arial" w:hAnsi="Arial" w:cs="Arial"/>
                <w:sz w:val="20"/>
                <w:szCs w:val="20"/>
              </w:rPr>
              <w:t xml:space="preserve">This morning Division 1 bus operator, Olivia </w:t>
            </w:r>
            <w:proofErr w:type="spellStart"/>
            <w:r>
              <w:rPr>
                <w:rFonts w:ascii="Arial" w:hAnsi="Arial" w:cs="Arial"/>
                <w:sz w:val="20"/>
                <w:szCs w:val="20"/>
              </w:rPr>
              <w:t>Gamboa</w:t>
            </w:r>
            <w:proofErr w:type="spellEnd"/>
            <w:r>
              <w:rPr>
                <w:rFonts w:ascii="Arial" w:hAnsi="Arial" w:cs="Arial"/>
                <w:sz w:val="20"/>
                <w:szCs w:val="20"/>
              </w:rPr>
              <w:t xml:space="preserve">, 47, was killed in a tragic collision with a tow truck in downtown Los Angeles. Olivia worked for Metro for more than a dozen years and was a quiet, family-oriented woman who was well liked by her fellow operators and passengers. Olivia is survived by her husband and daughter who are also Metro bus operators. Metro staff has contacted Olivia’s family to express our sincerest condolences for their loss. Grief counselors have been dispatched to help comfort Olivia’s co-workers. I urge all employees and their families to take part in our Employee Assistance Program (EAP) through </w:t>
            </w:r>
            <w:proofErr w:type="spellStart"/>
            <w:r>
              <w:rPr>
                <w:rFonts w:ascii="Arial" w:hAnsi="Arial" w:cs="Arial"/>
                <w:sz w:val="20"/>
                <w:szCs w:val="20"/>
              </w:rPr>
              <w:t>ComPsyche</w:t>
            </w:r>
            <w:proofErr w:type="spellEnd"/>
            <w:r>
              <w:rPr>
                <w:rFonts w:ascii="Arial" w:hAnsi="Arial" w:cs="Arial"/>
                <w:sz w:val="20"/>
                <w:szCs w:val="20"/>
              </w:rPr>
              <w:t xml:space="preserve"> at 877-335-5327 for assistance with dealing with any feelings of grief, anxiety, depression and stress related to this incident. </w:t>
            </w:r>
          </w:p>
          <w:p w:rsidR="00B31ACF" w:rsidRDefault="00B31ACF" w:rsidP="00B31ACF">
            <w:pPr>
              <w:rPr>
                <w:rFonts w:ascii="Arial" w:hAnsi="Arial" w:cs="Arial"/>
                <w:sz w:val="20"/>
                <w:szCs w:val="20"/>
              </w:rPr>
            </w:pPr>
          </w:p>
          <w:p w:rsidR="008C6386" w:rsidRPr="008C6386" w:rsidRDefault="008C6386" w:rsidP="008C6386">
            <w:pPr>
              <w:rPr>
                <w:rFonts w:ascii="Arial" w:hAnsi="Arial" w:cs="Arial"/>
                <w:b/>
                <w:sz w:val="20"/>
                <w:szCs w:val="20"/>
              </w:rPr>
            </w:pPr>
            <w:r w:rsidRPr="008C6386">
              <w:rPr>
                <w:rFonts w:ascii="Arial" w:hAnsi="Arial" w:cs="Arial"/>
                <w:b/>
                <w:sz w:val="20"/>
                <w:szCs w:val="20"/>
              </w:rPr>
              <w:t xml:space="preserve">California Transportation Commission Actions Provide Funding for Los Angeles County Transportation Projects </w:t>
            </w:r>
          </w:p>
          <w:p w:rsidR="008C6386" w:rsidRPr="008C6386" w:rsidRDefault="008C6386" w:rsidP="008C6386">
            <w:pPr>
              <w:rPr>
                <w:rFonts w:ascii="Arial" w:hAnsi="Arial" w:cs="Arial"/>
                <w:sz w:val="20"/>
                <w:szCs w:val="20"/>
              </w:rPr>
            </w:pPr>
          </w:p>
          <w:p w:rsidR="008C6386" w:rsidRPr="008C6386" w:rsidRDefault="008C6386" w:rsidP="008C6386">
            <w:pPr>
              <w:rPr>
                <w:rFonts w:ascii="Arial" w:hAnsi="Arial" w:cs="Arial"/>
                <w:sz w:val="20"/>
                <w:szCs w:val="20"/>
              </w:rPr>
            </w:pPr>
            <w:r w:rsidRPr="008C6386">
              <w:rPr>
                <w:rFonts w:ascii="Arial" w:hAnsi="Arial" w:cs="Arial"/>
                <w:sz w:val="20"/>
                <w:szCs w:val="20"/>
              </w:rPr>
              <w:t>The California Department of Transportation (Caltrans) announced today that the California Transportation Commission (CTC) allocated $1 billion in funding statewide for transportation projects yesterday</w:t>
            </w:r>
            <w:r>
              <w:rPr>
                <w:rFonts w:ascii="Arial" w:hAnsi="Arial" w:cs="Arial"/>
                <w:sz w:val="20"/>
                <w:szCs w:val="20"/>
              </w:rPr>
              <w:t xml:space="preserve">. </w:t>
            </w:r>
            <w:r w:rsidRPr="008C6386">
              <w:rPr>
                <w:rFonts w:ascii="Arial" w:hAnsi="Arial" w:cs="Arial"/>
                <w:sz w:val="20"/>
                <w:szCs w:val="20"/>
              </w:rPr>
              <w:t>The news release highlighted two allocations for Los Angeles County projects:  $55.5 million for a pavements rehabilitation project in the Sunland and Tujunga area of the Cities of Los Angeles and Glendale and $26.7 million for an emissions reduction proje</w:t>
            </w:r>
            <w:r>
              <w:rPr>
                <w:rFonts w:ascii="Arial" w:hAnsi="Arial" w:cs="Arial"/>
                <w:sz w:val="20"/>
                <w:szCs w:val="20"/>
              </w:rPr>
              <w:t xml:space="preserve">ct at the Port of Los Angeles. </w:t>
            </w:r>
            <w:r w:rsidRPr="008C6386">
              <w:rPr>
                <w:rFonts w:ascii="Arial" w:hAnsi="Arial" w:cs="Arial"/>
                <w:sz w:val="20"/>
                <w:szCs w:val="20"/>
              </w:rPr>
              <w:t>In all, more than $122 million was allocated for p</w:t>
            </w:r>
            <w:r>
              <w:rPr>
                <w:rFonts w:ascii="Arial" w:hAnsi="Arial" w:cs="Arial"/>
                <w:sz w:val="20"/>
                <w:szCs w:val="20"/>
              </w:rPr>
              <w:t xml:space="preserve">rojects in Los Angeles County. </w:t>
            </w:r>
            <w:r w:rsidRPr="008C6386">
              <w:rPr>
                <w:rFonts w:ascii="Arial" w:hAnsi="Arial" w:cs="Arial"/>
                <w:sz w:val="20"/>
                <w:szCs w:val="20"/>
              </w:rPr>
              <w:t xml:space="preserve">Please </w:t>
            </w:r>
            <w:r>
              <w:rPr>
                <w:rFonts w:ascii="Arial" w:hAnsi="Arial" w:cs="Arial"/>
                <w:sz w:val="20"/>
                <w:szCs w:val="20"/>
              </w:rPr>
              <w:t xml:space="preserve">click </w:t>
            </w:r>
            <w:hyperlink r:id="rId6" w:history="1">
              <w:r w:rsidRPr="008C6386">
                <w:rPr>
                  <w:rStyle w:val="Hyperlink"/>
                  <w:rFonts w:ascii="Arial" w:hAnsi="Arial" w:cs="Arial"/>
                  <w:sz w:val="20"/>
                  <w:szCs w:val="20"/>
                </w:rPr>
                <w:t>here</w:t>
              </w:r>
            </w:hyperlink>
            <w:r>
              <w:rPr>
                <w:rFonts w:ascii="Arial" w:hAnsi="Arial" w:cs="Arial"/>
                <w:sz w:val="20"/>
                <w:szCs w:val="20"/>
              </w:rPr>
              <w:t xml:space="preserve"> </w:t>
            </w:r>
            <w:r w:rsidRPr="008C6386">
              <w:rPr>
                <w:rFonts w:ascii="Arial" w:hAnsi="Arial" w:cs="Arial"/>
                <w:sz w:val="20"/>
                <w:szCs w:val="20"/>
              </w:rPr>
              <w:t>for a more complete list of these projects.</w:t>
            </w:r>
            <w:r>
              <w:rPr>
                <w:rFonts w:ascii="Arial" w:hAnsi="Arial" w:cs="Arial"/>
                <w:sz w:val="20"/>
                <w:szCs w:val="20"/>
              </w:rPr>
              <w:t xml:space="preserve"> </w:t>
            </w:r>
            <w:r w:rsidRPr="008C6386">
              <w:rPr>
                <w:rFonts w:ascii="Arial" w:hAnsi="Arial" w:cs="Arial"/>
                <w:sz w:val="20"/>
                <w:szCs w:val="20"/>
              </w:rPr>
              <w:t>The CTC also discussed at its m</w:t>
            </w:r>
            <w:r w:rsidR="00970E56">
              <w:rPr>
                <w:rFonts w:ascii="Arial" w:hAnsi="Arial" w:cs="Arial"/>
                <w:sz w:val="20"/>
                <w:szCs w:val="20"/>
              </w:rPr>
              <w:t>eeting on Tuesday, June 11, 2013</w:t>
            </w:r>
            <w:bookmarkStart w:id="4" w:name="_GoBack"/>
            <w:bookmarkEnd w:id="4"/>
            <w:r w:rsidRPr="008C6386">
              <w:rPr>
                <w:rFonts w:ascii="Arial" w:hAnsi="Arial" w:cs="Arial"/>
                <w:sz w:val="20"/>
                <w:szCs w:val="20"/>
              </w:rPr>
              <w:t xml:space="preserve"> the status of the efforts of Caltrans and project sponsors around the state to attain compliance with Buy America provisions affecting utility relocations under the Moving Ahead for Progress in the 21</w:t>
            </w:r>
            <w:r w:rsidRPr="008C6386">
              <w:rPr>
                <w:rFonts w:ascii="Arial" w:hAnsi="Arial" w:cs="Arial"/>
                <w:sz w:val="20"/>
                <w:szCs w:val="20"/>
                <w:vertAlign w:val="superscript"/>
              </w:rPr>
              <w:t>st</w:t>
            </w:r>
            <w:r w:rsidRPr="008C6386">
              <w:rPr>
                <w:rFonts w:ascii="Arial" w:hAnsi="Arial" w:cs="Arial"/>
                <w:sz w:val="20"/>
                <w:szCs w:val="20"/>
              </w:rPr>
              <w:t xml:space="preserve"> Century Act (MAP-21).</w:t>
            </w:r>
            <w:r>
              <w:rPr>
                <w:rFonts w:ascii="Arial" w:hAnsi="Arial" w:cs="Arial"/>
                <w:sz w:val="20"/>
                <w:szCs w:val="20"/>
              </w:rPr>
              <w:t xml:space="preserve"> </w:t>
            </w:r>
            <w:r w:rsidRPr="008C6386">
              <w:rPr>
                <w:rFonts w:ascii="Arial" w:hAnsi="Arial" w:cs="Arial"/>
                <w:sz w:val="20"/>
                <w:szCs w:val="20"/>
              </w:rPr>
              <w:t>Representatives of Pacific Gas and Electric and Southern California Edison were present to report on their efforts and respo</w:t>
            </w:r>
            <w:r>
              <w:rPr>
                <w:rFonts w:ascii="Arial" w:hAnsi="Arial" w:cs="Arial"/>
                <w:sz w:val="20"/>
                <w:szCs w:val="20"/>
              </w:rPr>
              <w:t xml:space="preserve">nd to Commissioners’ comments. </w:t>
            </w:r>
            <w:r w:rsidRPr="008C6386">
              <w:rPr>
                <w:rFonts w:ascii="Arial" w:hAnsi="Arial" w:cs="Arial"/>
                <w:sz w:val="20"/>
                <w:szCs w:val="20"/>
              </w:rPr>
              <w:t xml:space="preserve">They indicated that they are working hard to understand which of their materials are affected and of those, </w:t>
            </w:r>
            <w:r>
              <w:rPr>
                <w:rFonts w:ascii="Arial" w:hAnsi="Arial" w:cs="Arial"/>
                <w:sz w:val="20"/>
                <w:szCs w:val="20"/>
              </w:rPr>
              <w:t xml:space="preserve">which are available in the U.S. </w:t>
            </w:r>
            <w:r w:rsidRPr="008C6386">
              <w:rPr>
                <w:rFonts w:ascii="Arial" w:hAnsi="Arial" w:cs="Arial"/>
                <w:sz w:val="20"/>
                <w:szCs w:val="20"/>
              </w:rPr>
              <w:t>They have already discovered some that are not, thus waivers will be required, and the waiver pr</w:t>
            </w:r>
            <w:r>
              <w:rPr>
                <w:rFonts w:ascii="Arial" w:hAnsi="Arial" w:cs="Arial"/>
                <w:sz w:val="20"/>
                <w:szCs w:val="20"/>
              </w:rPr>
              <w:t xml:space="preserve">ocess could take up to a year. </w:t>
            </w:r>
            <w:r w:rsidRPr="008C6386">
              <w:rPr>
                <w:rFonts w:ascii="Arial" w:hAnsi="Arial" w:cs="Arial"/>
                <w:sz w:val="20"/>
                <w:szCs w:val="20"/>
              </w:rPr>
              <w:t>They assured the Commissioners that they do</w:t>
            </w:r>
            <w:r>
              <w:rPr>
                <w:rFonts w:ascii="Arial" w:hAnsi="Arial" w:cs="Arial"/>
                <w:sz w:val="20"/>
                <w:szCs w:val="20"/>
              </w:rPr>
              <w:t xml:space="preserve"> intend to comply. </w:t>
            </w:r>
            <w:r w:rsidRPr="008C6386">
              <w:rPr>
                <w:rFonts w:ascii="Arial" w:hAnsi="Arial" w:cs="Arial"/>
                <w:sz w:val="20"/>
                <w:szCs w:val="20"/>
              </w:rPr>
              <w:t>Several commissioners emphasized a sense of urgency.</w:t>
            </w:r>
          </w:p>
          <w:p w:rsidR="008C6386" w:rsidRDefault="008C6386" w:rsidP="008C6386">
            <w:pPr>
              <w:rPr>
                <w:rFonts w:ascii="Arial" w:hAnsi="Arial" w:cs="Arial"/>
                <w:b/>
                <w:sz w:val="20"/>
                <w:szCs w:val="20"/>
              </w:rPr>
            </w:pPr>
          </w:p>
          <w:p w:rsidR="00F52A7C" w:rsidRDefault="001D2669" w:rsidP="008C6386">
            <w:pPr>
              <w:rPr>
                <w:rFonts w:ascii="Arial" w:hAnsi="Arial" w:cs="Arial"/>
                <w:b/>
                <w:sz w:val="20"/>
                <w:szCs w:val="20"/>
              </w:rPr>
            </w:pPr>
            <w:r w:rsidRPr="001D2669">
              <w:rPr>
                <w:rFonts w:ascii="Arial" w:hAnsi="Arial" w:cs="Arial"/>
                <w:b/>
                <w:sz w:val="20"/>
                <w:szCs w:val="20"/>
              </w:rPr>
              <w:t>Expo Light Rail Line Phase 2 Construction Notice</w:t>
            </w:r>
          </w:p>
          <w:p w:rsidR="001D2669" w:rsidRPr="001D2669" w:rsidRDefault="001D2669" w:rsidP="001D2669">
            <w:pPr>
              <w:autoSpaceDE w:val="0"/>
              <w:autoSpaceDN w:val="0"/>
              <w:adjustRightInd w:val="0"/>
              <w:rPr>
                <w:rFonts w:ascii="Arial" w:hAnsi="Arial" w:cs="Arial"/>
                <w:color w:val="000000"/>
              </w:rPr>
            </w:pPr>
            <w:r w:rsidRPr="001D2669">
              <w:rPr>
                <w:rFonts w:ascii="Arial" w:hAnsi="Arial" w:cs="Arial"/>
                <w:color w:val="000000"/>
              </w:rPr>
              <w:t xml:space="preserve"> </w:t>
            </w:r>
          </w:p>
          <w:p w:rsidR="001D2669" w:rsidRPr="001D2669" w:rsidRDefault="001D2669" w:rsidP="001D2669">
            <w:pPr>
              <w:rPr>
                <w:rFonts w:ascii="Arial" w:hAnsi="Arial" w:cs="Arial"/>
                <w:color w:val="000000"/>
                <w:sz w:val="20"/>
                <w:szCs w:val="20"/>
                <w:u w:val="single"/>
              </w:rPr>
            </w:pPr>
            <w:r w:rsidRPr="001D2669">
              <w:rPr>
                <w:rFonts w:ascii="Arial" w:hAnsi="Arial" w:cs="Arial"/>
                <w:color w:val="000000"/>
                <w:sz w:val="20"/>
                <w:szCs w:val="20"/>
                <w:u w:val="single"/>
              </w:rPr>
              <w:t xml:space="preserve">Utility Relocation - Bundy Drive </w:t>
            </w:r>
          </w:p>
          <w:p w:rsidR="001D2669" w:rsidRPr="001D2669" w:rsidRDefault="001D2669" w:rsidP="001D2669">
            <w:pPr>
              <w:rPr>
                <w:rFonts w:ascii="Arial" w:hAnsi="Arial" w:cs="Arial"/>
                <w:sz w:val="20"/>
                <w:szCs w:val="20"/>
              </w:rPr>
            </w:pPr>
            <w:r w:rsidRPr="001D2669">
              <w:rPr>
                <w:rFonts w:ascii="Arial" w:hAnsi="Arial" w:cs="Arial"/>
                <w:color w:val="000000"/>
                <w:sz w:val="20"/>
                <w:szCs w:val="20"/>
              </w:rPr>
              <w:t xml:space="preserve">As part of the construction of Phase 2 of the Expo Light Rail Line, work crews will </w:t>
            </w:r>
            <w:r w:rsidRPr="001D2669">
              <w:rPr>
                <w:rFonts w:ascii="Arial" w:hAnsi="Arial" w:cs="Arial"/>
                <w:bCs/>
                <w:color w:val="000000"/>
                <w:sz w:val="20"/>
                <w:szCs w:val="20"/>
              </w:rPr>
              <w:t xml:space="preserve">continue with utility relocation along Bundy Drive in the City of Los Angeles. </w:t>
            </w:r>
            <w:r w:rsidRPr="001D2669">
              <w:rPr>
                <w:rFonts w:ascii="Arial" w:hAnsi="Arial" w:cs="Arial"/>
                <w:color w:val="000000"/>
                <w:sz w:val="20"/>
                <w:szCs w:val="20"/>
              </w:rPr>
              <w:t xml:space="preserve">The work is being managed and performed by the Expo Phase 2 design-build contractor </w:t>
            </w:r>
            <w:r w:rsidRPr="001D2669">
              <w:rPr>
                <w:rFonts w:ascii="Arial" w:hAnsi="Arial" w:cs="Arial"/>
                <w:i/>
                <w:iCs/>
                <w:color w:val="000000"/>
                <w:sz w:val="20"/>
                <w:szCs w:val="20"/>
              </w:rPr>
              <w:t>Skanska-Rados Joint Venture (SRJV)</w:t>
            </w:r>
            <w:r w:rsidRPr="001D2669">
              <w:rPr>
                <w:rFonts w:ascii="Arial" w:hAnsi="Arial" w:cs="Arial"/>
                <w:color w:val="000000"/>
                <w:sz w:val="20"/>
                <w:szCs w:val="20"/>
              </w:rPr>
              <w:t>, and its subcontractors.</w:t>
            </w:r>
            <w:r w:rsidRPr="001D2669">
              <w:rPr>
                <w:rFonts w:ascii="Arial" w:hAnsi="Arial" w:cs="Arial"/>
                <w:sz w:val="20"/>
                <w:szCs w:val="20"/>
              </w:rPr>
              <w:t xml:space="preserve"> Construction work is scheduled to begin </w:t>
            </w:r>
            <w:r>
              <w:rPr>
                <w:rFonts w:ascii="Arial" w:hAnsi="Arial" w:cs="Arial"/>
                <w:sz w:val="20"/>
                <w:szCs w:val="20"/>
              </w:rPr>
              <w:lastRenderedPageBreak/>
              <w:t xml:space="preserve">starting mid June 2013 for approximately 5 weeks and in mid July 2013 for approximately 4 weeks. </w:t>
            </w:r>
            <w:r w:rsidR="00970C26">
              <w:rPr>
                <w:rFonts w:ascii="Arial" w:hAnsi="Arial" w:cs="Arial"/>
                <w:sz w:val="20"/>
                <w:szCs w:val="20"/>
              </w:rPr>
              <w:t xml:space="preserve">Construction work hours are scheduled from 9:00 a.m. to 6:00 a.m., Sunday through Thursday and from 9:00 a.m. to 3:30 p.m., Monday through Friday. </w:t>
            </w:r>
            <w:r w:rsidRPr="001D2669">
              <w:rPr>
                <w:rFonts w:ascii="Arial" w:hAnsi="Arial" w:cs="Arial"/>
                <w:sz w:val="20"/>
                <w:szCs w:val="20"/>
              </w:rPr>
              <w:t xml:space="preserve">To view the complete construction notice, please click </w:t>
            </w:r>
            <w:hyperlink r:id="rId7" w:history="1">
              <w:r w:rsidRPr="001D2669">
                <w:rPr>
                  <w:rStyle w:val="Hyperlink"/>
                  <w:rFonts w:ascii="Arial" w:hAnsi="Arial" w:cs="Arial"/>
                  <w:sz w:val="20"/>
                  <w:szCs w:val="20"/>
                </w:rPr>
                <w:t>here</w:t>
              </w:r>
            </w:hyperlink>
            <w:r w:rsidRPr="001D2669">
              <w:rPr>
                <w:rFonts w:ascii="Arial" w:hAnsi="Arial" w:cs="Arial"/>
                <w:sz w:val="20"/>
                <w:szCs w:val="20"/>
              </w:rPr>
              <w:t>.</w:t>
            </w:r>
          </w:p>
          <w:p w:rsidR="00CF605D" w:rsidRDefault="00970E56" w:rsidP="00283939">
            <w:pPr>
              <w:spacing w:before="100" w:beforeAutospacing="1" w:after="100" w:afterAutospacing="1"/>
              <w:rPr>
                <w:rFonts w:ascii="Arial" w:hAnsi="Arial" w:cs="Arial"/>
                <w:b/>
                <w:color w:val="FF0000"/>
                <w:sz w:val="20"/>
                <w:szCs w:val="20"/>
              </w:rPr>
            </w:pPr>
            <w:hyperlink r:id="rId8" w:history="1">
              <w:r w:rsidR="001D2669" w:rsidRPr="00C362E4">
                <w:rPr>
                  <w:rStyle w:val="Hyperlink"/>
                  <w:rFonts w:ascii="Arial" w:hAnsi="Arial" w:cs="Arial"/>
                  <w:b/>
                  <w:sz w:val="20"/>
                  <w:szCs w:val="20"/>
                </w:rPr>
                <w:t>http://www.buildexpo.org/pdf_uploads/cons_70i9n2ycxu.pdf</w:t>
              </w:r>
            </w:hyperlink>
          </w:p>
          <w:p w:rsidR="001D2669" w:rsidRPr="00F14240" w:rsidRDefault="001D2669" w:rsidP="008D6915">
            <w:pPr>
              <w:rPr>
                <w:rFonts w:ascii="Arial" w:hAnsi="Arial" w:cs="Arial"/>
                <w:b/>
                <w:color w:val="FF0000"/>
                <w:sz w:val="20"/>
                <w:szCs w:val="20"/>
              </w:rPr>
            </w:pPr>
          </w:p>
        </w:tc>
      </w:tr>
      <w:tr w:rsidR="00CF605D" w:rsidRPr="00661500" w:rsidTr="00D118FF">
        <w:trPr>
          <w:gridAfter w:val="1"/>
          <w:wAfter w:w="9" w:type="dxa"/>
          <w:trHeight w:val="882"/>
          <w:jc w:val="center"/>
        </w:trPr>
        <w:tc>
          <w:tcPr>
            <w:tcW w:w="7990" w:type="dxa"/>
            <w:vAlign w:val="center"/>
          </w:tcPr>
          <w:p w:rsidR="00CF605D" w:rsidRPr="006D4268" w:rsidRDefault="00970E56" w:rsidP="006472BB">
            <w:pPr>
              <w:pStyle w:val="BodyText"/>
              <w:rPr>
                <w:sz w:val="20"/>
                <w:szCs w:val="20"/>
              </w:rPr>
            </w:pPr>
            <w:hyperlink r:id="rId9" w:history="1">
              <w:r w:rsidR="00CF605D" w:rsidRPr="006D4268">
                <w:rPr>
                  <w:rStyle w:val="Hyperlink"/>
                  <w:rFonts w:cs="Arial"/>
                  <w:sz w:val="20"/>
                  <w:szCs w:val="20"/>
                </w:rPr>
                <w:t>Metro.net Home</w:t>
              </w:r>
            </w:hyperlink>
            <w:r w:rsidR="00CF605D" w:rsidRPr="006D4268">
              <w:rPr>
                <w:sz w:val="20"/>
                <w:szCs w:val="20"/>
              </w:rPr>
              <w:t xml:space="preserve"> | </w:t>
            </w:r>
            <w:hyperlink r:id="rId10" w:history="1">
              <w:r w:rsidR="00CF605D" w:rsidRPr="006D4268">
                <w:rPr>
                  <w:rStyle w:val="Hyperlink"/>
                  <w:rFonts w:cs="Arial"/>
                  <w:sz w:val="20"/>
                  <w:szCs w:val="20"/>
                </w:rPr>
                <w:t>Press Room</w:t>
              </w:r>
            </w:hyperlink>
            <w:r w:rsidR="00CF605D" w:rsidRPr="006D4268">
              <w:rPr>
                <w:sz w:val="20"/>
                <w:szCs w:val="20"/>
              </w:rPr>
              <w:t xml:space="preserve"> | </w:t>
            </w:r>
            <w:hyperlink r:id="rId11" w:history="1">
              <w:r w:rsidR="00CF605D" w:rsidRPr="006D4268">
                <w:rPr>
                  <w:rStyle w:val="Hyperlink"/>
                  <w:rFonts w:cs="Arial"/>
                  <w:sz w:val="20"/>
                  <w:szCs w:val="20"/>
                </w:rPr>
                <w:t>Projects &amp; Programs</w:t>
              </w:r>
            </w:hyperlink>
            <w:r w:rsidR="00CF605D" w:rsidRPr="006D4268">
              <w:rPr>
                <w:sz w:val="20"/>
                <w:szCs w:val="20"/>
              </w:rPr>
              <w:t xml:space="preserve"> | </w:t>
            </w:r>
            <w:hyperlink r:id="rId12" w:history="1">
              <w:r w:rsidR="00CF605D" w:rsidRPr="006D4268">
                <w:rPr>
                  <w:rStyle w:val="Hyperlink"/>
                  <w:rFonts w:cs="Arial"/>
                  <w:sz w:val="20"/>
                  <w:szCs w:val="20"/>
                </w:rPr>
                <w:t>Meeting Agendas</w:t>
              </w:r>
            </w:hyperlink>
            <w:r w:rsidR="00CF605D" w:rsidRPr="006D4268">
              <w:rPr>
                <w:sz w:val="20"/>
                <w:szCs w:val="20"/>
              </w:rPr>
              <w:t xml:space="preserve"> | </w:t>
            </w:r>
            <w:hyperlink r:id="rId13" w:history="1">
              <w:r w:rsidR="00CF605D" w:rsidRPr="006D4268">
                <w:rPr>
                  <w:rStyle w:val="Hyperlink"/>
                  <w:rFonts w:cs="Arial"/>
                  <w:sz w:val="20"/>
                  <w:szCs w:val="20"/>
                </w:rPr>
                <w:t>Riding Metro</w:t>
              </w:r>
            </w:hyperlink>
            <w:r w:rsidR="00CF605D" w:rsidRPr="006D4268">
              <w:rPr>
                <w:sz w:val="20"/>
                <w:szCs w:val="20"/>
              </w:rPr>
              <w:t xml:space="preserve"> | </w:t>
            </w:r>
            <w:hyperlink r:id="rId14" w:history="1">
              <w:r w:rsidR="00CF605D" w:rsidRPr="006D4268">
                <w:rPr>
                  <w:rStyle w:val="Hyperlink"/>
                  <w:rFonts w:cs="Arial"/>
                  <w:sz w:val="20"/>
                  <w:szCs w:val="20"/>
                </w:rPr>
                <w:t>Metro Library</w:t>
              </w:r>
            </w:hyperlink>
          </w:p>
          <w:p w:rsidR="00CF605D" w:rsidRPr="006D4268" w:rsidRDefault="00CF605D"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CF605D" w:rsidRPr="006D4268" w:rsidRDefault="00CF605D" w:rsidP="006472BB">
            <w:pPr>
              <w:pStyle w:val="BodyText"/>
              <w:jc w:val="center"/>
              <w:rPr>
                <w:sz w:val="20"/>
                <w:szCs w:val="20"/>
                <w:lang w:val="es-ES"/>
              </w:rPr>
            </w:pPr>
            <w:r w:rsidRPr="006D4268">
              <w:rPr>
                <w:sz w:val="20"/>
                <w:szCs w:val="20"/>
                <w:lang w:val="es-ES"/>
              </w:rPr>
              <w:t>1 Gateway Plaza</w:t>
            </w:r>
          </w:p>
          <w:p w:rsidR="00CF605D" w:rsidRPr="006D4268" w:rsidRDefault="00CF605D" w:rsidP="006472BB">
            <w:pPr>
              <w:pStyle w:val="BodyText"/>
              <w:jc w:val="center"/>
              <w:rPr>
                <w:sz w:val="20"/>
                <w:szCs w:val="20"/>
                <w:lang w:val="es-ES"/>
              </w:rPr>
            </w:pPr>
            <w:r w:rsidRPr="006D4268">
              <w:rPr>
                <w:sz w:val="20"/>
                <w:szCs w:val="20"/>
                <w:lang w:val="es-ES"/>
              </w:rPr>
              <w:t>Los Angeles, California 90012-2952</w:t>
            </w:r>
          </w:p>
          <w:p w:rsidR="00CF605D" w:rsidRPr="006D4268" w:rsidRDefault="00CF605D" w:rsidP="0066424F">
            <w:pPr>
              <w:pStyle w:val="BodyText"/>
              <w:jc w:val="center"/>
              <w:rPr>
                <w:sz w:val="20"/>
                <w:szCs w:val="20"/>
              </w:rPr>
            </w:pPr>
            <w:r w:rsidRPr="006D4268">
              <w:rPr>
                <w:sz w:val="20"/>
                <w:szCs w:val="20"/>
              </w:rPr>
              <w:t>Phone: 213-922-6888 Fax: 213-922-7447</w:t>
            </w:r>
          </w:p>
        </w:tc>
      </w:tr>
    </w:tbl>
    <w:p w:rsidR="00CF605D" w:rsidRPr="00661500" w:rsidRDefault="00CF605D">
      <w:pPr>
        <w:rPr>
          <w:rFonts w:ascii="Arial" w:hAnsi="Arial" w:cs="Arial"/>
          <w:sz w:val="20"/>
          <w:szCs w:val="20"/>
        </w:rPr>
      </w:pPr>
    </w:p>
    <w:sectPr w:rsidR="00CF605D"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3FE9"/>
    <w:rsid w:val="000B4B3F"/>
    <w:rsid w:val="000B50C6"/>
    <w:rsid w:val="000B5DCD"/>
    <w:rsid w:val="000B7BE7"/>
    <w:rsid w:val="000C176D"/>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360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2669"/>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3939"/>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096F"/>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47C5C"/>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26AE"/>
    <w:rsid w:val="003F472B"/>
    <w:rsid w:val="003F5861"/>
    <w:rsid w:val="00402555"/>
    <w:rsid w:val="0040316C"/>
    <w:rsid w:val="00413179"/>
    <w:rsid w:val="00413BE0"/>
    <w:rsid w:val="00414779"/>
    <w:rsid w:val="00414F17"/>
    <w:rsid w:val="0041632F"/>
    <w:rsid w:val="00421459"/>
    <w:rsid w:val="00421612"/>
    <w:rsid w:val="00423013"/>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D53FA"/>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771A"/>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0AB9"/>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2709"/>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849"/>
    <w:rsid w:val="00796942"/>
    <w:rsid w:val="007974E7"/>
    <w:rsid w:val="00797ECF"/>
    <w:rsid w:val="007A12E4"/>
    <w:rsid w:val="007A1DED"/>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949"/>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386"/>
    <w:rsid w:val="008C6A59"/>
    <w:rsid w:val="008D0164"/>
    <w:rsid w:val="008D276F"/>
    <w:rsid w:val="008D2A76"/>
    <w:rsid w:val="008D6566"/>
    <w:rsid w:val="008D6915"/>
    <w:rsid w:val="008E25FD"/>
    <w:rsid w:val="008E32D4"/>
    <w:rsid w:val="008E34FE"/>
    <w:rsid w:val="008E3E2B"/>
    <w:rsid w:val="008E702F"/>
    <w:rsid w:val="008F2016"/>
    <w:rsid w:val="008F276F"/>
    <w:rsid w:val="008F6D44"/>
    <w:rsid w:val="008F6EC4"/>
    <w:rsid w:val="00902F24"/>
    <w:rsid w:val="00903707"/>
    <w:rsid w:val="00904604"/>
    <w:rsid w:val="009054CC"/>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4F13"/>
    <w:rsid w:val="00965A48"/>
    <w:rsid w:val="009665C8"/>
    <w:rsid w:val="0096749C"/>
    <w:rsid w:val="0097004F"/>
    <w:rsid w:val="00970875"/>
    <w:rsid w:val="00970C26"/>
    <w:rsid w:val="00970E56"/>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A21"/>
    <w:rsid w:val="00A63E00"/>
    <w:rsid w:val="00A668C5"/>
    <w:rsid w:val="00A67C3C"/>
    <w:rsid w:val="00A72DC7"/>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1ACF"/>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95C3E"/>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3FCC"/>
    <w:rsid w:val="00BF5060"/>
    <w:rsid w:val="00BF624A"/>
    <w:rsid w:val="00C02176"/>
    <w:rsid w:val="00C0291E"/>
    <w:rsid w:val="00C0607D"/>
    <w:rsid w:val="00C112D4"/>
    <w:rsid w:val="00C127B1"/>
    <w:rsid w:val="00C13840"/>
    <w:rsid w:val="00C15F35"/>
    <w:rsid w:val="00C21587"/>
    <w:rsid w:val="00C27AFD"/>
    <w:rsid w:val="00C305A0"/>
    <w:rsid w:val="00C3244D"/>
    <w:rsid w:val="00C32E58"/>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1165"/>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05D"/>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520"/>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234B7"/>
    <w:rsid w:val="00E308D3"/>
    <w:rsid w:val="00E313CF"/>
    <w:rsid w:val="00E31589"/>
    <w:rsid w:val="00E31E64"/>
    <w:rsid w:val="00E32826"/>
    <w:rsid w:val="00E32BBA"/>
    <w:rsid w:val="00E362F1"/>
    <w:rsid w:val="00E3676F"/>
    <w:rsid w:val="00E36BDB"/>
    <w:rsid w:val="00E44483"/>
    <w:rsid w:val="00E45E24"/>
    <w:rsid w:val="00E466BD"/>
    <w:rsid w:val="00E50688"/>
    <w:rsid w:val="00E53A27"/>
    <w:rsid w:val="00E54F6A"/>
    <w:rsid w:val="00E56094"/>
    <w:rsid w:val="00E602A9"/>
    <w:rsid w:val="00E6347C"/>
    <w:rsid w:val="00E6567E"/>
    <w:rsid w:val="00E65CB9"/>
    <w:rsid w:val="00E703D2"/>
    <w:rsid w:val="00E72B07"/>
    <w:rsid w:val="00E86AEF"/>
    <w:rsid w:val="00E91B99"/>
    <w:rsid w:val="00E96184"/>
    <w:rsid w:val="00EA0A02"/>
    <w:rsid w:val="00EA0E14"/>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2A7C"/>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4E78"/>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5906">
      <w:bodyDiv w:val="1"/>
      <w:marLeft w:val="0"/>
      <w:marRight w:val="0"/>
      <w:marTop w:val="0"/>
      <w:marBottom w:val="0"/>
      <w:divBdr>
        <w:top w:val="none" w:sz="0" w:space="0" w:color="auto"/>
        <w:left w:val="none" w:sz="0" w:space="0" w:color="auto"/>
        <w:bottom w:val="none" w:sz="0" w:space="0" w:color="auto"/>
        <w:right w:val="none" w:sz="0" w:space="0" w:color="auto"/>
      </w:divBdr>
    </w:div>
    <w:div w:id="753478317">
      <w:bodyDiv w:val="1"/>
      <w:marLeft w:val="0"/>
      <w:marRight w:val="0"/>
      <w:marTop w:val="0"/>
      <w:marBottom w:val="0"/>
      <w:divBdr>
        <w:top w:val="none" w:sz="0" w:space="0" w:color="auto"/>
        <w:left w:val="none" w:sz="0" w:space="0" w:color="auto"/>
        <w:bottom w:val="none" w:sz="0" w:space="0" w:color="auto"/>
        <w:right w:val="none" w:sz="0" w:space="0" w:color="auto"/>
      </w:divBdr>
    </w:div>
    <w:div w:id="785077097">
      <w:bodyDiv w:val="1"/>
      <w:marLeft w:val="0"/>
      <w:marRight w:val="0"/>
      <w:marTop w:val="0"/>
      <w:marBottom w:val="0"/>
      <w:divBdr>
        <w:top w:val="none" w:sz="0" w:space="0" w:color="auto"/>
        <w:left w:val="none" w:sz="0" w:space="0" w:color="auto"/>
        <w:bottom w:val="none" w:sz="0" w:space="0" w:color="auto"/>
        <w:right w:val="none" w:sz="0" w:space="0" w:color="auto"/>
      </w:divBdr>
    </w:div>
    <w:div w:id="1160149811">
      <w:marLeft w:val="0"/>
      <w:marRight w:val="0"/>
      <w:marTop w:val="0"/>
      <w:marBottom w:val="0"/>
      <w:divBdr>
        <w:top w:val="none" w:sz="0" w:space="0" w:color="auto"/>
        <w:left w:val="none" w:sz="0" w:space="0" w:color="auto"/>
        <w:bottom w:val="none" w:sz="0" w:space="0" w:color="auto"/>
        <w:right w:val="none" w:sz="0" w:space="0" w:color="auto"/>
      </w:divBdr>
    </w:div>
    <w:div w:id="1160149812">
      <w:marLeft w:val="0"/>
      <w:marRight w:val="0"/>
      <w:marTop w:val="0"/>
      <w:marBottom w:val="0"/>
      <w:divBdr>
        <w:top w:val="none" w:sz="0" w:space="0" w:color="auto"/>
        <w:left w:val="none" w:sz="0" w:space="0" w:color="auto"/>
        <w:bottom w:val="none" w:sz="0" w:space="0" w:color="auto"/>
        <w:right w:val="none" w:sz="0" w:space="0" w:color="auto"/>
      </w:divBdr>
    </w:div>
    <w:div w:id="1160149813">
      <w:marLeft w:val="0"/>
      <w:marRight w:val="0"/>
      <w:marTop w:val="0"/>
      <w:marBottom w:val="0"/>
      <w:divBdr>
        <w:top w:val="none" w:sz="0" w:space="0" w:color="auto"/>
        <w:left w:val="none" w:sz="0" w:space="0" w:color="auto"/>
        <w:bottom w:val="none" w:sz="0" w:space="0" w:color="auto"/>
        <w:right w:val="none" w:sz="0" w:space="0" w:color="auto"/>
      </w:divBdr>
    </w:div>
    <w:div w:id="1160149814">
      <w:marLeft w:val="0"/>
      <w:marRight w:val="0"/>
      <w:marTop w:val="0"/>
      <w:marBottom w:val="0"/>
      <w:divBdr>
        <w:top w:val="none" w:sz="0" w:space="0" w:color="auto"/>
        <w:left w:val="none" w:sz="0" w:space="0" w:color="auto"/>
        <w:bottom w:val="none" w:sz="0" w:space="0" w:color="auto"/>
        <w:right w:val="none" w:sz="0" w:space="0" w:color="auto"/>
      </w:divBdr>
    </w:div>
    <w:div w:id="1160149818">
      <w:marLeft w:val="0"/>
      <w:marRight w:val="0"/>
      <w:marTop w:val="0"/>
      <w:marBottom w:val="0"/>
      <w:divBdr>
        <w:top w:val="none" w:sz="0" w:space="0" w:color="auto"/>
        <w:left w:val="none" w:sz="0" w:space="0" w:color="auto"/>
        <w:bottom w:val="none" w:sz="0" w:space="0" w:color="auto"/>
        <w:right w:val="none" w:sz="0" w:space="0" w:color="auto"/>
      </w:divBdr>
    </w:div>
    <w:div w:id="1160149820">
      <w:marLeft w:val="0"/>
      <w:marRight w:val="0"/>
      <w:marTop w:val="0"/>
      <w:marBottom w:val="0"/>
      <w:divBdr>
        <w:top w:val="none" w:sz="0" w:space="0" w:color="auto"/>
        <w:left w:val="none" w:sz="0" w:space="0" w:color="auto"/>
        <w:bottom w:val="none" w:sz="0" w:space="0" w:color="auto"/>
        <w:right w:val="none" w:sz="0" w:space="0" w:color="auto"/>
      </w:divBdr>
    </w:div>
    <w:div w:id="1160149822">
      <w:marLeft w:val="0"/>
      <w:marRight w:val="0"/>
      <w:marTop w:val="0"/>
      <w:marBottom w:val="0"/>
      <w:divBdr>
        <w:top w:val="none" w:sz="0" w:space="0" w:color="auto"/>
        <w:left w:val="none" w:sz="0" w:space="0" w:color="auto"/>
        <w:bottom w:val="none" w:sz="0" w:space="0" w:color="auto"/>
        <w:right w:val="none" w:sz="0" w:space="0" w:color="auto"/>
      </w:divBdr>
    </w:div>
    <w:div w:id="1160149823">
      <w:marLeft w:val="0"/>
      <w:marRight w:val="0"/>
      <w:marTop w:val="0"/>
      <w:marBottom w:val="0"/>
      <w:divBdr>
        <w:top w:val="none" w:sz="0" w:space="0" w:color="auto"/>
        <w:left w:val="none" w:sz="0" w:space="0" w:color="auto"/>
        <w:bottom w:val="none" w:sz="0" w:space="0" w:color="auto"/>
        <w:right w:val="none" w:sz="0" w:space="0" w:color="auto"/>
      </w:divBdr>
    </w:div>
    <w:div w:id="1160149824">
      <w:marLeft w:val="0"/>
      <w:marRight w:val="0"/>
      <w:marTop w:val="0"/>
      <w:marBottom w:val="0"/>
      <w:divBdr>
        <w:top w:val="none" w:sz="0" w:space="0" w:color="auto"/>
        <w:left w:val="none" w:sz="0" w:space="0" w:color="auto"/>
        <w:bottom w:val="none" w:sz="0" w:space="0" w:color="auto"/>
        <w:right w:val="none" w:sz="0" w:space="0" w:color="auto"/>
      </w:divBdr>
    </w:div>
    <w:div w:id="1160149826">
      <w:marLeft w:val="960"/>
      <w:marRight w:val="0"/>
      <w:marTop w:val="0"/>
      <w:marBottom w:val="0"/>
      <w:divBdr>
        <w:top w:val="none" w:sz="0" w:space="0" w:color="auto"/>
        <w:left w:val="none" w:sz="0" w:space="0" w:color="auto"/>
        <w:bottom w:val="none" w:sz="0" w:space="0" w:color="auto"/>
        <w:right w:val="none" w:sz="0" w:space="0" w:color="auto"/>
      </w:divBdr>
    </w:div>
    <w:div w:id="1160149827">
      <w:marLeft w:val="0"/>
      <w:marRight w:val="0"/>
      <w:marTop w:val="0"/>
      <w:marBottom w:val="0"/>
      <w:divBdr>
        <w:top w:val="none" w:sz="0" w:space="0" w:color="auto"/>
        <w:left w:val="none" w:sz="0" w:space="0" w:color="auto"/>
        <w:bottom w:val="none" w:sz="0" w:space="0" w:color="auto"/>
        <w:right w:val="none" w:sz="0" w:space="0" w:color="auto"/>
      </w:divBdr>
    </w:div>
    <w:div w:id="1160149828">
      <w:marLeft w:val="0"/>
      <w:marRight w:val="0"/>
      <w:marTop w:val="0"/>
      <w:marBottom w:val="0"/>
      <w:divBdr>
        <w:top w:val="none" w:sz="0" w:space="0" w:color="auto"/>
        <w:left w:val="none" w:sz="0" w:space="0" w:color="auto"/>
        <w:bottom w:val="none" w:sz="0" w:space="0" w:color="auto"/>
        <w:right w:val="none" w:sz="0" w:space="0" w:color="auto"/>
      </w:divBdr>
    </w:div>
    <w:div w:id="1160149829">
      <w:marLeft w:val="0"/>
      <w:marRight w:val="0"/>
      <w:marTop w:val="0"/>
      <w:marBottom w:val="0"/>
      <w:divBdr>
        <w:top w:val="none" w:sz="0" w:space="0" w:color="auto"/>
        <w:left w:val="none" w:sz="0" w:space="0" w:color="auto"/>
        <w:bottom w:val="none" w:sz="0" w:space="0" w:color="auto"/>
        <w:right w:val="none" w:sz="0" w:space="0" w:color="auto"/>
      </w:divBdr>
    </w:div>
    <w:div w:id="1160149830">
      <w:marLeft w:val="0"/>
      <w:marRight w:val="0"/>
      <w:marTop w:val="0"/>
      <w:marBottom w:val="0"/>
      <w:divBdr>
        <w:top w:val="none" w:sz="0" w:space="0" w:color="auto"/>
        <w:left w:val="none" w:sz="0" w:space="0" w:color="auto"/>
        <w:bottom w:val="none" w:sz="0" w:space="0" w:color="auto"/>
        <w:right w:val="none" w:sz="0" w:space="0" w:color="auto"/>
      </w:divBdr>
    </w:div>
    <w:div w:id="1160149832">
      <w:marLeft w:val="0"/>
      <w:marRight w:val="0"/>
      <w:marTop w:val="0"/>
      <w:marBottom w:val="0"/>
      <w:divBdr>
        <w:top w:val="none" w:sz="0" w:space="0" w:color="auto"/>
        <w:left w:val="none" w:sz="0" w:space="0" w:color="auto"/>
        <w:bottom w:val="none" w:sz="0" w:space="0" w:color="auto"/>
        <w:right w:val="none" w:sz="0" w:space="0" w:color="auto"/>
      </w:divBdr>
    </w:div>
    <w:div w:id="1160149833">
      <w:marLeft w:val="0"/>
      <w:marRight w:val="0"/>
      <w:marTop w:val="0"/>
      <w:marBottom w:val="0"/>
      <w:divBdr>
        <w:top w:val="none" w:sz="0" w:space="0" w:color="auto"/>
        <w:left w:val="none" w:sz="0" w:space="0" w:color="auto"/>
        <w:bottom w:val="none" w:sz="0" w:space="0" w:color="auto"/>
        <w:right w:val="none" w:sz="0" w:space="0" w:color="auto"/>
      </w:divBdr>
    </w:div>
    <w:div w:id="1160149834">
      <w:marLeft w:val="0"/>
      <w:marRight w:val="0"/>
      <w:marTop w:val="0"/>
      <w:marBottom w:val="0"/>
      <w:divBdr>
        <w:top w:val="none" w:sz="0" w:space="0" w:color="auto"/>
        <w:left w:val="none" w:sz="0" w:space="0" w:color="auto"/>
        <w:bottom w:val="none" w:sz="0" w:space="0" w:color="auto"/>
        <w:right w:val="none" w:sz="0" w:space="0" w:color="auto"/>
      </w:divBdr>
    </w:div>
    <w:div w:id="1160149835">
      <w:marLeft w:val="0"/>
      <w:marRight w:val="0"/>
      <w:marTop w:val="0"/>
      <w:marBottom w:val="0"/>
      <w:divBdr>
        <w:top w:val="none" w:sz="0" w:space="0" w:color="auto"/>
        <w:left w:val="none" w:sz="0" w:space="0" w:color="auto"/>
        <w:bottom w:val="none" w:sz="0" w:space="0" w:color="auto"/>
        <w:right w:val="none" w:sz="0" w:space="0" w:color="auto"/>
      </w:divBdr>
    </w:div>
    <w:div w:id="1160149836">
      <w:marLeft w:val="0"/>
      <w:marRight w:val="0"/>
      <w:marTop w:val="0"/>
      <w:marBottom w:val="0"/>
      <w:divBdr>
        <w:top w:val="none" w:sz="0" w:space="0" w:color="auto"/>
        <w:left w:val="none" w:sz="0" w:space="0" w:color="auto"/>
        <w:bottom w:val="none" w:sz="0" w:space="0" w:color="auto"/>
        <w:right w:val="none" w:sz="0" w:space="0" w:color="auto"/>
      </w:divBdr>
    </w:div>
    <w:div w:id="1160149837">
      <w:marLeft w:val="0"/>
      <w:marRight w:val="0"/>
      <w:marTop w:val="0"/>
      <w:marBottom w:val="0"/>
      <w:divBdr>
        <w:top w:val="none" w:sz="0" w:space="0" w:color="auto"/>
        <w:left w:val="none" w:sz="0" w:space="0" w:color="auto"/>
        <w:bottom w:val="none" w:sz="0" w:space="0" w:color="auto"/>
        <w:right w:val="none" w:sz="0" w:space="0" w:color="auto"/>
      </w:divBdr>
    </w:div>
    <w:div w:id="1160149838">
      <w:marLeft w:val="0"/>
      <w:marRight w:val="0"/>
      <w:marTop w:val="0"/>
      <w:marBottom w:val="0"/>
      <w:divBdr>
        <w:top w:val="none" w:sz="0" w:space="0" w:color="auto"/>
        <w:left w:val="none" w:sz="0" w:space="0" w:color="auto"/>
        <w:bottom w:val="none" w:sz="0" w:space="0" w:color="auto"/>
        <w:right w:val="none" w:sz="0" w:space="0" w:color="auto"/>
      </w:divBdr>
    </w:div>
    <w:div w:id="1160149839">
      <w:marLeft w:val="0"/>
      <w:marRight w:val="0"/>
      <w:marTop w:val="0"/>
      <w:marBottom w:val="0"/>
      <w:divBdr>
        <w:top w:val="none" w:sz="0" w:space="0" w:color="auto"/>
        <w:left w:val="none" w:sz="0" w:space="0" w:color="auto"/>
        <w:bottom w:val="none" w:sz="0" w:space="0" w:color="auto"/>
        <w:right w:val="none" w:sz="0" w:space="0" w:color="auto"/>
      </w:divBdr>
    </w:div>
    <w:div w:id="1160149840">
      <w:marLeft w:val="0"/>
      <w:marRight w:val="0"/>
      <w:marTop w:val="0"/>
      <w:marBottom w:val="0"/>
      <w:divBdr>
        <w:top w:val="none" w:sz="0" w:space="0" w:color="auto"/>
        <w:left w:val="none" w:sz="0" w:space="0" w:color="auto"/>
        <w:bottom w:val="none" w:sz="0" w:space="0" w:color="auto"/>
        <w:right w:val="none" w:sz="0" w:space="0" w:color="auto"/>
      </w:divBdr>
    </w:div>
    <w:div w:id="1160149841">
      <w:marLeft w:val="0"/>
      <w:marRight w:val="0"/>
      <w:marTop w:val="0"/>
      <w:marBottom w:val="0"/>
      <w:divBdr>
        <w:top w:val="none" w:sz="0" w:space="0" w:color="auto"/>
        <w:left w:val="none" w:sz="0" w:space="0" w:color="auto"/>
        <w:bottom w:val="none" w:sz="0" w:space="0" w:color="auto"/>
        <w:right w:val="none" w:sz="0" w:space="0" w:color="auto"/>
      </w:divBdr>
    </w:div>
    <w:div w:id="1160149843">
      <w:marLeft w:val="0"/>
      <w:marRight w:val="0"/>
      <w:marTop w:val="0"/>
      <w:marBottom w:val="0"/>
      <w:divBdr>
        <w:top w:val="none" w:sz="0" w:space="0" w:color="auto"/>
        <w:left w:val="none" w:sz="0" w:space="0" w:color="auto"/>
        <w:bottom w:val="none" w:sz="0" w:space="0" w:color="auto"/>
        <w:right w:val="none" w:sz="0" w:space="0" w:color="auto"/>
      </w:divBdr>
    </w:div>
    <w:div w:id="1160149844">
      <w:marLeft w:val="0"/>
      <w:marRight w:val="0"/>
      <w:marTop w:val="0"/>
      <w:marBottom w:val="0"/>
      <w:divBdr>
        <w:top w:val="none" w:sz="0" w:space="0" w:color="auto"/>
        <w:left w:val="none" w:sz="0" w:space="0" w:color="auto"/>
        <w:bottom w:val="none" w:sz="0" w:space="0" w:color="auto"/>
        <w:right w:val="none" w:sz="0" w:space="0" w:color="auto"/>
      </w:divBdr>
    </w:div>
    <w:div w:id="1160149845">
      <w:marLeft w:val="0"/>
      <w:marRight w:val="0"/>
      <w:marTop w:val="0"/>
      <w:marBottom w:val="0"/>
      <w:divBdr>
        <w:top w:val="none" w:sz="0" w:space="0" w:color="auto"/>
        <w:left w:val="none" w:sz="0" w:space="0" w:color="auto"/>
        <w:bottom w:val="none" w:sz="0" w:space="0" w:color="auto"/>
        <w:right w:val="none" w:sz="0" w:space="0" w:color="auto"/>
      </w:divBdr>
    </w:div>
    <w:div w:id="1160149846">
      <w:marLeft w:val="0"/>
      <w:marRight w:val="0"/>
      <w:marTop w:val="0"/>
      <w:marBottom w:val="0"/>
      <w:divBdr>
        <w:top w:val="none" w:sz="0" w:space="0" w:color="auto"/>
        <w:left w:val="none" w:sz="0" w:space="0" w:color="auto"/>
        <w:bottom w:val="none" w:sz="0" w:space="0" w:color="auto"/>
        <w:right w:val="none" w:sz="0" w:space="0" w:color="auto"/>
      </w:divBdr>
      <w:divsChild>
        <w:div w:id="1160149939">
          <w:marLeft w:val="0"/>
          <w:marRight w:val="0"/>
          <w:marTop w:val="0"/>
          <w:marBottom w:val="0"/>
          <w:divBdr>
            <w:top w:val="none" w:sz="0" w:space="0" w:color="auto"/>
            <w:left w:val="none" w:sz="0" w:space="0" w:color="auto"/>
            <w:bottom w:val="none" w:sz="0" w:space="0" w:color="auto"/>
            <w:right w:val="none" w:sz="0" w:space="0" w:color="auto"/>
          </w:divBdr>
        </w:div>
        <w:div w:id="1160149955">
          <w:marLeft w:val="0"/>
          <w:marRight w:val="0"/>
          <w:marTop w:val="0"/>
          <w:marBottom w:val="0"/>
          <w:divBdr>
            <w:top w:val="none" w:sz="0" w:space="0" w:color="auto"/>
            <w:left w:val="none" w:sz="0" w:space="0" w:color="auto"/>
            <w:bottom w:val="none" w:sz="0" w:space="0" w:color="auto"/>
            <w:right w:val="none" w:sz="0" w:space="0" w:color="auto"/>
          </w:divBdr>
        </w:div>
      </w:divsChild>
    </w:div>
    <w:div w:id="1160149847">
      <w:marLeft w:val="0"/>
      <w:marRight w:val="0"/>
      <w:marTop w:val="0"/>
      <w:marBottom w:val="0"/>
      <w:divBdr>
        <w:top w:val="none" w:sz="0" w:space="0" w:color="auto"/>
        <w:left w:val="none" w:sz="0" w:space="0" w:color="auto"/>
        <w:bottom w:val="none" w:sz="0" w:space="0" w:color="auto"/>
        <w:right w:val="none" w:sz="0" w:space="0" w:color="auto"/>
      </w:divBdr>
    </w:div>
    <w:div w:id="1160149848">
      <w:marLeft w:val="0"/>
      <w:marRight w:val="0"/>
      <w:marTop w:val="0"/>
      <w:marBottom w:val="0"/>
      <w:divBdr>
        <w:top w:val="none" w:sz="0" w:space="0" w:color="auto"/>
        <w:left w:val="none" w:sz="0" w:space="0" w:color="auto"/>
        <w:bottom w:val="none" w:sz="0" w:space="0" w:color="auto"/>
        <w:right w:val="none" w:sz="0" w:space="0" w:color="auto"/>
      </w:divBdr>
    </w:div>
    <w:div w:id="1160149850">
      <w:marLeft w:val="0"/>
      <w:marRight w:val="0"/>
      <w:marTop w:val="0"/>
      <w:marBottom w:val="0"/>
      <w:divBdr>
        <w:top w:val="none" w:sz="0" w:space="0" w:color="auto"/>
        <w:left w:val="none" w:sz="0" w:space="0" w:color="auto"/>
        <w:bottom w:val="none" w:sz="0" w:space="0" w:color="auto"/>
        <w:right w:val="none" w:sz="0" w:space="0" w:color="auto"/>
      </w:divBdr>
      <w:divsChild>
        <w:div w:id="1160149831">
          <w:marLeft w:val="0"/>
          <w:marRight w:val="0"/>
          <w:marTop w:val="0"/>
          <w:marBottom w:val="0"/>
          <w:divBdr>
            <w:top w:val="none" w:sz="0" w:space="0" w:color="auto"/>
            <w:left w:val="none" w:sz="0" w:space="0" w:color="auto"/>
            <w:bottom w:val="none" w:sz="0" w:space="0" w:color="auto"/>
            <w:right w:val="none" w:sz="0" w:space="0" w:color="auto"/>
          </w:divBdr>
          <w:divsChild>
            <w:div w:id="1160149819">
              <w:marLeft w:val="0"/>
              <w:marRight w:val="0"/>
              <w:marTop w:val="0"/>
              <w:marBottom w:val="0"/>
              <w:divBdr>
                <w:top w:val="none" w:sz="0" w:space="0" w:color="auto"/>
                <w:left w:val="none" w:sz="0" w:space="0" w:color="auto"/>
                <w:bottom w:val="none" w:sz="0" w:space="0" w:color="auto"/>
                <w:right w:val="none" w:sz="0" w:space="0" w:color="auto"/>
              </w:divBdr>
            </w:div>
            <w:div w:id="1160149896">
              <w:marLeft w:val="0"/>
              <w:marRight w:val="0"/>
              <w:marTop w:val="0"/>
              <w:marBottom w:val="0"/>
              <w:divBdr>
                <w:top w:val="none" w:sz="0" w:space="0" w:color="auto"/>
                <w:left w:val="none" w:sz="0" w:space="0" w:color="auto"/>
                <w:bottom w:val="none" w:sz="0" w:space="0" w:color="auto"/>
                <w:right w:val="none" w:sz="0" w:space="0" w:color="auto"/>
              </w:divBdr>
            </w:div>
            <w:div w:id="1160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49851">
      <w:marLeft w:val="0"/>
      <w:marRight w:val="0"/>
      <w:marTop w:val="0"/>
      <w:marBottom w:val="0"/>
      <w:divBdr>
        <w:top w:val="none" w:sz="0" w:space="0" w:color="auto"/>
        <w:left w:val="none" w:sz="0" w:space="0" w:color="auto"/>
        <w:bottom w:val="none" w:sz="0" w:space="0" w:color="auto"/>
        <w:right w:val="none" w:sz="0" w:space="0" w:color="auto"/>
      </w:divBdr>
    </w:div>
    <w:div w:id="1160149852">
      <w:marLeft w:val="0"/>
      <w:marRight w:val="0"/>
      <w:marTop w:val="0"/>
      <w:marBottom w:val="0"/>
      <w:divBdr>
        <w:top w:val="none" w:sz="0" w:space="0" w:color="auto"/>
        <w:left w:val="none" w:sz="0" w:space="0" w:color="auto"/>
        <w:bottom w:val="none" w:sz="0" w:space="0" w:color="auto"/>
        <w:right w:val="none" w:sz="0" w:space="0" w:color="auto"/>
      </w:divBdr>
    </w:div>
    <w:div w:id="1160149853">
      <w:marLeft w:val="0"/>
      <w:marRight w:val="0"/>
      <w:marTop w:val="0"/>
      <w:marBottom w:val="0"/>
      <w:divBdr>
        <w:top w:val="none" w:sz="0" w:space="0" w:color="auto"/>
        <w:left w:val="none" w:sz="0" w:space="0" w:color="auto"/>
        <w:bottom w:val="none" w:sz="0" w:space="0" w:color="auto"/>
        <w:right w:val="none" w:sz="0" w:space="0" w:color="auto"/>
      </w:divBdr>
    </w:div>
    <w:div w:id="1160149854">
      <w:marLeft w:val="0"/>
      <w:marRight w:val="0"/>
      <w:marTop w:val="0"/>
      <w:marBottom w:val="0"/>
      <w:divBdr>
        <w:top w:val="none" w:sz="0" w:space="0" w:color="auto"/>
        <w:left w:val="none" w:sz="0" w:space="0" w:color="auto"/>
        <w:bottom w:val="none" w:sz="0" w:space="0" w:color="auto"/>
        <w:right w:val="none" w:sz="0" w:space="0" w:color="auto"/>
      </w:divBdr>
    </w:div>
    <w:div w:id="1160149855">
      <w:marLeft w:val="0"/>
      <w:marRight w:val="0"/>
      <w:marTop w:val="0"/>
      <w:marBottom w:val="0"/>
      <w:divBdr>
        <w:top w:val="none" w:sz="0" w:space="0" w:color="auto"/>
        <w:left w:val="none" w:sz="0" w:space="0" w:color="auto"/>
        <w:bottom w:val="none" w:sz="0" w:space="0" w:color="auto"/>
        <w:right w:val="none" w:sz="0" w:space="0" w:color="auto"/>
      </w:divBdr>
    </w:div>
    <w:div w:id="1160149856">
      <w:marLeft w:val="0"/>
      <w:marRight w:val="0"/>
      <w:marTop w:val="0"/>
      <w:marBottom w:val="0"/>
      <w:divBdr>
        <w:top w:val="none" w:sz="0" w:space="0" w:color="auto"/>
        <w:left w:val="none" w:sz="0" w:space="0" w:color="auto"/>
        <w:bottom w:val="none" w:sz="0" w:space="0" w:color="auto"/>
        <w:right w:val="none" w:sz="0" w:space="0" w:color="auto"/>
      </w:divBdr>
    </w:div>
    <w:div w:id="1160149857">
      <w:marLeft w:val="0"/>
      <w:marRight w:val="0"/>
      <w:marTop w:val="0"/>
      <w:marBottom w:val="0"/>
      <w:divBdr>
        <w:top w:val="none" w:sz="0" w:space="0" w:color="auto"/>
        <w:left w:val="none" w:sz="0" w:space="0" w:color="auto"/>
        <w:bottom w:val="none" w:sz="0" w:space="0" w:color="auto"/>
        <w:right w:val="none" w:sz="0" w:space="0" w:color="auto"/>
      </w:divBdr>
    </w:div>
    <w:div w:id="1160149858">
      <w:marLeft w:val="0"/>
      <w:marRight w:val="0"/>
      <w:marTop w:val="0"/>
      <w:marBottom w:val="0"/>
      <w:divBdr>
        <w:top w:val="none" w:sz="0" w:space="0" w:color="auto"/>
        <w:left w:val="none" w:sz="0" w:space="0" w:color="auto"/>
        <w:bottom w:val="none" w:sz="0" w:space="0" w:color="auto"/>
        <w:right w:val="none" w:sz="0" w:space="0" w:color="auto"/>
      </w:divBdr>
    </w:div>
    <w:div w:id="1160149861">
      <w:marLeft w:val="0"/>
      <w:marRight w:val="0"/>
      <w:marTop w:val="0"/>
      <w:marBottom w:val="0"/>
      <w:divBdr>
        <w:top w:val="none" w:sz="0" w:space="0" w:color="auto"/>
        <w:left w:val="none" w:sz="0" w:space="0" w:color="auto"/>
        <w:bottom w:val="none" w:sz="0" w:space="0" w:color="auto"/>
        <w:right w:val="none" w:sz="0" w:space="0" w:color="auto"/>
      </w:divBdr>
    </w:div>
    <w:div w:id="1160149863">
      <w:marLeft w:val="0"/>
      <w:marRight w:val="0"/>
      <w:marTop w:val="0"/>
      <w:marBottom w:val="0"/>
      <w:divBdr>
        <w:top w:val="none" w:sz="0" w:space="0" w:color="auto"/>
        <w:left w:val="none" w:sz="0" w:space="0" w:color="auto"/>
        <w:bottom w:val="none" w:sz="0" w:space="0" w:color="auto"/>
        <w:right w:val="none" w:sz="0" w:space="0" w:color="auto"/>
      </w:divBdr>
    </w:div>
    <w:div w:id="1160149864">
      <w:marLeft w:val="0"/>
      <w:marRight w:val="0"/>
      <w:marTop w:val="0"/>
      <w:marBottom w:val="0"/>
      <w:divBdr>
        <w:top w:val="none" w:sz="0" w:space="0" w:color="auto"/>
        <w:left w:val="none" w:sz="0" w:space="0" w:color="auto"/>
        <w:bottom w:val="none" w:sz="0" w:space="0" w:color="auto"/>
        <w:right w:val="none" w:sz="0" w:space="0" w:color="auto"/>
      </w:divBdr>
    </w:div>
    <w:div w:id="1160149865">
      <w:marLeft w:val="0"/>
      <w:marRight w:val="0"/>
      <w:marTop w:val="0"/>
      <w:marBottom w:val="0"/>
      <w:divBdr>
        <w:top w:val="none" w:sz="0" w:space="0" w:color="auto"/>
        <w:left w:val="none" w:sz="0" w:space="0" w:color="auto"/>
        <w:bottom w:val="none" w:sz="0" w:space="0" w:color="auto"/>
        <w:right w:val="none" w:sz="0" w:space="0" w:color="auto"/>
      </w:divBdr>
    </w:div>
    <w:div w:id="1160149866">
      <w:marLeft w:val="0"/>
      <w:marRight w:val="0"/>
      <w:marTop w:val="0"/>
      <w:marBottom w:val="0"/>
      <w:divBdr>
        <w:top w:val="none" w:sz="0" w:space="0" w:color="auto"/>
        <w:left w:val="none" w:sz="0" w:space="0" w:color="auto"/>
        <w:bottom w:val="none" w:sz="0" w:space="0" w:color="auto"/>
        <w:right w:val="none" w:sz="0" w:space="0" w:color="auto"/>
      </w:divBdr>
    </w:div>
    <w:div w:id="1160149868">
      <w:marLeft w:val="0"/>
      <w:marRight w:val="0"/>
      <w:marTop w:val="0"/>
      <w:marBottom w:val="0"/>
      <w:divBdr>
        <w:top w:val="none" w:sz="0" w:space="0" w:color="auto"/>
        <w:left w:val="none" w:sz="0" w:space="0" w:color="auto"/>
        <w:bottom w:val="none" w:sz="0" w:space="0" w:color="auto"/>
        <w:right w:val="none" w:sz="0" w:space="0" w:color="auto"/>
      </w:divBdr>
    </w:div>
    <w:div w:id="1160149869">
      <w:marLeft w:val="0"/>
      <w:marRight w:val="0"/>
      <w:marTop w:val="0"/>
      <w:marBottom w:val="0"/>
      <w:divBdr>
        <w:top w:val="none" w:sz="0" w:space="0" w:color="auto"/>
        <w:left w:val="none" w:sz="0" w:space="0" w:color="auto"/>
        <w:bottom w:val="none" w:sz="0" w:space="0" w:color="auto"/>
        <w:right w:val="none" w:sz="0" w:space="0" w:color="auto"/>
      </w:divBdr>
    </w:div>
    <w:div w:id="1160149870">
      <w:marLeft w:val="0"/>
      <w:marRight w:val="0"/>
      <w:marTop w:val="0"/>
      <w:marBottom w:val="0"/>
      <w:divBdr>
        <w:top w:val="none" w:sz="0" w:space="0" w:color="auto"/>
        <w:left w:val="none" w:sz="0" w:space="0" w:color="auto"/>
        <w:bottom w:val="none" w:sz="0" w:space="0" w:color="auto"/>
        <w:right w:val="none" w:sz="0" w:space="0" w:color="auto"/>
      </w:divBdr>
    </w:div>
    <w:div w:id="1160149871">
      <w:marLeft w:val="0"/>
      <w:marRight w:val="0"/>
      <w:marTop w:val="0"/>
      <w:marBottom w:val="0"/>
      <w:divBdr>
        <w:top w:val="none" w:sz="0" w:space="0" w:color="auto"/>
        <w:left w:val="none" w:sz="0" w:space="0" w:color="auto"/>
        <w:bottom w:val="none" w:sz="0" w:space="0" w:color="auto"/>
        <w:right w:val="none" w:sz="0" w:space="0" w:color="auto"/>
      </w:divBdr>
    </w:div>
    <w:div w:id="1160149872">
      <w:marLeft w:val="0"/>
      <w:marRight w:val="0"/>
      <w:marTop w:val="0"/>
      <w:marBottom w:val="0"/>
      <w:divBdr>
        <w:top w:val="none" w:sz="0" w:space="0" w:color="auto"/>
        <w:left w:val="none" w:sz="0" w:space="0" w:color="auto"/>
        <w:bottom w:val="none" w:sz="0" w:space="0" w:color="auto"/>
        <w:right w:val="none" w:sz="0" w:space="0" w:color="auto"/>
      </w:divBdr>
    </w:div>
    <w:div w:id="1160149873">
      <w:marLeft w:val="0"/>
      <w:marRight w:val="0"/>
      <w:marTop w:val="0"/>
      <w:marBottom w:val="0"/>
      <w:divBdr>
        <w:top w:val="none" w:sz="0" w:space="0" w:color="auto"/>
        <w:left w:val="none" w:sz="0" w:space="0" w:color="auto"/>
        <w:bottom w:val="none" w:sz="0" w:space="0" w:color="auto"/>
        <w:right w:val="none" w:sz="0" w:space="0" w:color="auto"/>
      </w:divBdr>
    </w:div>
    <w:div w:id="1160149874">
      <w:marLeft w:val="0"/>
      <w:marRight w:val="0"/>
      <w:marTop w:val="0"/>
      <w:marBottom w:val="0"/>
      <w:divBdr>
        <w:top w:val="none" w:sz="0" w:space="0" w:color="auto"/>
        <w:left w:val="none" w:sz="0" w:space="0" w:color="auto"/>
        <w:bottom w:val="none" w:sz="0" w:space="0" w:color="auto"/>
        <w:right w:val="none" w:sz="0" w:space="0" w:color="auto"/>
      </w:divBdr>
    </w:div>
    <w:div w:id="1160149875">
      <w:marLeft w:val="0"/>
      <w:marRight w:val="0"/>
      <w:marTop w:val="0"/>
      <w:marBottom w:val="0"/>
      <w:divBdr>
        <w:top w:val="none" w:sz="0" w:space="0" w:color="auto"/>
        <w:left w:val="none" w:sz="0" w:space="0" w:color="auto"/>
        <w:bottom w:val="none" w:sz="0" w:space="0" w:color="auto"/>
        <w:right w:val="none" w:sz="0" w:space="0" w:color="auto"/>
      </w:divBdr>
    </w:div>
    <w:div w:id="1160149876">
      <w:marLeft w:val="0"/>
      <w:marRight w:val="0"/>
      <w:marTop w:val="0"/>
      <w:marBottom w:val="0"/>
      <w:divBdr>
        <w:top w:val="none" w:sz="0" w:space="0" w:color="auto"/>
        <w:left w:val="none" w:sz="0" w:space="0" w:color="auto"/>
        <w:bottom w:val="none" w:sz="0" w:space="0" w:color="auto"/>
        <w:right w:val="none" w:sz="0" w:space="0" w:color="auto"/>
      </w:divBdr>
    </w:div>
    <w:div w:id="1160149877">
      <w:marLeft w:val="0"/>
      <w:marRight w:val="0"/>
      <w:marTop w:val="0"/>
      <w:marBottom w:val="0"/>
      <w:divBdr>
        <w:top w:val="none" w:sz="0" w:space="0" w:color="auto"/>
        <w:left w:val="none" w:sz="0" w:space="0" w:color="auto"/>
        <w:bottom w:val="none" w:sz="0" w:space="0" w:color="auto"/>
        <w:right w:val="none" w:sz="0" w:space="0" w:color="auto"/>
      </w:divBdr>
    </w:div>
    <w:div w:id="1160149878">
      <w:marLeft w:val="0"/>
      <w:marRight w:val="0"/>
      <w:marTop w:val="0"/>
      <w:marBottom w:val="0"/>
      <w:divBdr>
        <w:top w:val="none" w:sz="0" w:space="0" w:color="auto"/>
        <w:left w:val="none" w:sz="0" w:space="0" w:color="auto"/>
        <w:bottom w:val="none" w:sz="0" w:space="0" w:color="auto"/>
        <w:right w:val="none" w:sz="0" w:space="0" w:color="auto"/>
      </w:divBdr>
    </w:div>
    <w:div w:id="1160149879">
      <w:marLeft w:val="0"/>
      <w:marRight w:val="0"/>
      <w:marTop w:val="0"/>
      <w:marBottom w:val="0"/>
      <w:divBdr>
        <w:top w:val="none" w:sz="0" w:space="0" w:color="auto"/>
        <w:left w:val="none" w:sz="0" w:space="0" w:color="auto"/>
        <w:bottom w:val="none" w:sz="0" w:space="0" w:color="auto"/>
        <w:right w:val="none" w:sz="0" w:space="0" w:color="auto"/>
      </w:divBdr>
    </w:div>
    <w:div w:id="1160149880">
      <w:marLeft w:val="0"/>
      <w:marRight w:val="0"/>
      <w:marTop w:val="0"/>
      <w:marBottom w:val="0"/>
      <w:divBdr>
        <w:top w:val="none" w:sz="0" w:space="0" w:color="auto"/>
        <w:left w:val="none" w:sz="0" w:space="0" w:color="auto"/>
        <w:bottom w:val="none" w:sz="0" w:space="0" w:color="auto"/>
        <w:right w:val="none" w:sz="0" w:space="0" w:color="auto"/>
      </w:divBdr>
    </w:div>
    <w:div w:id="1160149881">
      <w:marLeft w:val="0"/>
      <w:marRight w:val="0"/>
      <w:marTop w:val="0"/>
      <w:marBottom w:val="0"/>
      <w:divBdr>
        <w:top w:val="none" w:sz="0" w:space="0" w:color="auto"/>
        <w:left w:val="none" w:sz="0" w:space="0" w:color="auto"/>
        <w:bottom w:val="none" w:sz="0" w:space="0" w:color="auto"/>
        <w:right w:val="none" w:sz="0" w:space="0" w:color="auto"/>
      </w:divBdr>
    </w:div>
    <w:div w:id="1160149883">
      <w:marLeft w:val="0"/>
      <w:marRight w:val="0"/>
      <w:marTop w:val="0"/>
      <w:marBottom w:val="0"/>
      <w:divBdr>
        <w:top w:val="none" w:sz="0" w:space="0" w:color="auto"/>
        <w:left w:val="none" w:sz="0" w:space="0" w:color="auto"/>
        <w:bottom w:val="none" w:sz="0" w:space="0" w:color="auto"/>
        <w:right w:val="none" w:sz="0" w:space="0" w:color="auto"/>
      </w:divBdr>
    </w:div>
    <w:div w:id="1160149884">
      <w:marLeft w:val="0"/>
      <w:marRight w:val="0"/>
      <w:marTop w:val="0"/>
      <w:marBottom w:val="0"/>
      <w:divBdr>
        <w:top w:val="none" w:sz="0" w:space="0" w:color="auto"/>
        <w:left w:val="none" w:sz="0" w:space="0" w:color="auto"/>
        <w:bottom w:val="none" w:sz="0" w:space="0" w:color="auto"/>
        <w:right w:val="none" w:sz="0" w:space="0" w:color="auto"/>
      </w:divBdr>
    </w:div>
    <w:div w:id="1160149885">
      <w:marLeft w:val="0"/>
      <w:marRight w:val="0"/>
      <w:marTop w:val="0"/>
      <w:marBottom w:val="0"/>
      <w:divBdr>
        <w:top w:val="none" w:sz="0" w:space="0" w:color="auto"/>
        <w:left w:val="none" w:sz="0" w:space="0" w:color="auto"/>
        <w:bottom w:val="none" w:sz="0" w:space="0" w:color="auto"/>
        <w:right w:val="none" w:sz="0" w:space="0" w:color="auto"/>
      </w:divBdr>
    </w:div>
    <w:div w:id="1160149886">
      <w:marLeft w:val="0"/>
      <w:marRight w:val="0"/>
      <w:marTop w:val="0"/>
      <w:marBottom w:val="0"/>
      <w:divBdr>
        <w:top w:val="none" w:sz="0" w:space="0" w:color="auto"/>
        <w:left w:val="none" w:sz="0" w:space="0" w:color="auto"/>
        <w:bottom w:val="none" w:sz="0" w:space="0" w:color="auto"/>
        <w:right w:val="none" w:sz="0" w:space="0" w:color="auto"/>
      </w:divBdr>
    </w:div>
    <w:div w:id="1160149887">
      <w:marLeft w:val="0"/>
      <w:marRight w:val="0"/>
      <w:marTop w:val="0"/>
      <w:marBottom w:val="0"/>
      <w:divBdr>
        <w:top w:val="none" w:sz="0" w:space="0" w:color="auto"/>
        <w:left w:val="none" w:sz="0" w:space="0" w:color="auto"/>
        <w:bottom w:val="none" w:sz="0" w:space="0" w:color="auto"/>
        <w:right w:val="none" w:sz="0" w:space="0" w:color="auto"/>
      </w:divBdr>
    </w:div>
    <w:div w:id="1160149888">
      <w:marLeft w:val="0"/>
      <w:marRight w:val="0"/>
      <w:marTop w:val="0"/>
      <w:marBottom w:val="0"/>
      <w:divBdr>
        <w:top w:val="none" w:sz="0" w:space="0" w:color="auto"/>
        <w:left w:val="none" w:sz="0" w:space="0" w:color="auto"/>
        <w:bottom w:val="none" w:sz="0" w:space="0" w:color="auto"/>
        <w:right w:val="none" w:sz="0" w:space="0" w:color="auto"/>
      </w:divBdr>
    </w:div>
    <w:div w:id="1160149889">
      <w:marLeft w:val="0"/>
      <w:marRight w:val="0"/>
      <w:marTop w:val="0"/>
      <w:marBottom w:val="0"/>
      <w:divBdr>
        <w:top w:val="none" w:sz="0" w:space="0" w:color="auto"/>
        <w:left w:val="none" w:sz="0" w:space="0" w:color="auto"/>
        <w:bottom w:val="none" w:sz="0" w:space="0" w:color="auto"/>
        <w:right w:val="none" w:sz="0" w:space="0" w:color="auto"/>
      </w:divBdr>
    </w:div>
    <w:div w:id="1160149890">
      <w:marLeft w:val="0"/>
      <w:marRight w:val="0"/>
      <w:marTop w:val="0"/>
      <w:marBottom w:val="0"/>
      <w:divBdr>
        <w:top w:val="none" w:sz="0" w:space="0" w:color="auto"/>
        <w:left w:val="none" w:sz="0" w:space="0" w:color="auto"/>
        <w:bottom w:val="none" w:sz="0" w:space="0" w:color="auto"/>
        <w:right w:val="none" w:sz="0" w:space="0" w:color="auto"/>
      </w:divBdr>
    </w:div>
    <w:div w:id="1160149891">
      <w:marLeft w:val="0"/>
      <w:marRight w:val="0"/>
      <w:marTop w:val="0"/>
      <w:marBottom w:val="0"/>
      <w:divBdr>
        <w:top w:val="none" w:sz="0" w:space="0" w:color="auto"/>
        <w:left w:val="none" w:sz="0" w:space="0" w:color="auto"/>
        <w:bottom w:val="none" w:sz="0" w:space="0" w:color="auto"/>
        <w:right w:val="none" w:sz="0" w:space="0" w:color="auto"/>
      </w:divBdr>
    </w:div>
    <w:div w:id="1160149892">
      <w:marLeft w:val="0"/>
      <w:marRight w:val="0"/>
      <w:marTop w:val="0"/>
      <w:marBottom w:val="0"/>
      <w:divBdr>
        <w:top w:val="none" w:sz="0" w:space="0" w:color="auto"/>
        <w:left w:val="none" w:sz="0" w:space="0" w:color="auto"/>
        <w:bottom w:val="none" w:sz="0" w:space="0" w:color="auto"/>
        <w:right w:val="none" w:sz="0" w:space="0" w:color="auto"/>
      </w:divBdr>
    </w:div>
    <w:div w:id="1160149893">
      <w:marLeft w:val="0"/>
      <w:marRight w:val="0"/>
      <w:marTop w:val="0"/>
      <w:marBottom w:val="0"/>
      <w:divBdr>
        <w:top w:val="none" w:sz="0" w:space="0" w:color="auto"/>
        <w:left w:val="none" w:sz="0" w:space="0" w:color="auto"/>
        <w:bottom w:val="none" w:sz="0" w:space="0" w:color="auto"/>
        <w:right w:val="none" w:sz="0" w:space="0" w:color="auto"/>
      </w:divBdr>
    </w:div>
    <w:div w:id="1160149894">
      <w:marLeft w:val="0"/>
      <w:marRight w:val="0"/>
      <w:marTop w:val="0"/>
      <w:marBottom w:val="0"/>
      <w:divBdr>
        <w:top w:val="none" w:sz="0" w:space="0" w:color="auto"/>
        <w:left w:val="none" w:sz="0" w:space="0" w:color="auto"/>
        <w:bottom w:val="none" w:sz="0" w:space="0" w:color="auto"/>
        <w:right w:val="none" w:sz="0" w:space="0" w:color="auto"/>
      </w:divBdr>
    </w:div>
    <w:div w:id="1160149897">
      <w:marLeft w:val="0"/>
      <w:marRight w:val="0"/>
      <w:marTop w:val="0"/>
      <w:marBottom w:val="0"/>
      <w:divBdr>
        <w:top w:val="none" w:sz="0" w:space="0" w:color="auto"/>
        <w:left w:val="none" w:sz="0" w:space="0" w:color="auto"/>
        <w:bottom w:val="none" w:sz="0" w:space="0" w:color="auto"/>
        <w:right w:val="none" w:sz="0" w:space="0" w:color="auto"/>
      </w:divBdr>
    </w:div>
    <w:div w:id="1160149898">
      <w:marLeft w:val="0"/>
      <w:marRight w:val="0"/>
      <w:marTop w:val="0"/>
      <w:marBottom w:val="0"/>
      <w:divBdr>
        <w:top w:val="none" w:sz="0" w:space="0" w:color="auto"/>
        <w:left w:val="none" w:sz="0" w:space="0" w:color="auto"/>
        <w:bottom w:val="none" w:sz="0" w:space="0" w:color="auto"/>
        <w:right w:val="none" w:sz="0" w:space="0" w:color="auto"/>
      </w:divBdr>
    </w:div>
    <w:div w:id="1160149899">
      <w:marLeft w:val="0"/>
      <w:marRight w:val="0"/>
      <w:marTop w:val="0"/>
      <w:marBottom w:val="0"/>
      <w:divBdr>
        <w:top w:val="none" w:sz="0" w:space="0" w:color="auto"/>
        <w:left w:val="none" w:sz="0" w:space="0" w:color="auto"/>
        <w:bottom w:val="none" w:sz="0" w:space="0" w:color="auto"/>
        <w:right w:val="none" w:sz="0" w:space="0" w:color="auto"/>
      </w:divBdr>
    </w:div>
    <w:div w:id="1160149900">
      <w:marLeft w:val="0"/>
      <w:marRight w:val="0"/>
      <w:marTop w:val="0"/>
      <w:marBottom w:val="0"/>
      <w:divBdr>
        <w:top w:val="none" w:sz="0" w:space="0" w:color="auto"/>
        <w:left w:val="none" w:sz="0" w:space="0" w:color="auto"/>
        <w:bottom w:val="none" w:sz="0" w:space="0" w:color="auto"/>
        <w:right w:val="none" w:sz="0" w:space="0" w:color="auto"/>
      </w:divBdr>
    </w:div>
    <w:div w:id="1160149901">
      <w:marLeft w:val="0"/>
      <w:marRight w:val="0"/>
      <w:marTop w:val="0"/>
      <w:marBottom w:val="0"/>
      <w:divBdr>
        <w:top w:val="none" w:sz="0" w:space="0" w:color="auto"/>
        <w:left w:val="none" w:sz="0" w:space="0" w:color="auto"/>
        <w:bottom w:val="none" w:sz="0" w:space="0" w:color="auto"/>
        <w:right w:val="none" w:sz="0" w:space="0" w:color="auto"/>
      </w:divBdr>
    </w:div>
    <w:div w:id="1160149902">
      <w:marLeft w:val="0"/>
      <w:marRight w:val="0"/>
      <w:marTop w:val="0"/>
      <w:marBottom w:val="0"/>
      <w:divBdr>
        <w:top w:val="none" w:sz="0" w:space="0" w:color="auto"/>
        <w:left w:val="none" w:sz="0" w:space="0" w:color="auto"/>
        <w:bottom w:val="none" w:sz="0" w:space="0" w:color="auto"/>
        <w:right w:val="none" w:sz="0" w:space="0" w:color="auto"/>
      </w:divBdr>
    </w:div>
    <w:div w:id="1160149903">
      <w:marLeft w:val="0"/>
      <w:marRight w:val="0"/>
      <w:marTop w:val="0"/>
      <w:marBottom w:val="0"/>
      <w:divBdr>
        <w:top w:val="none" w:sz="0" w:space="0" w:color="auto"/>
        <w:left w:val="none" w:sz="0" w:space="0" w:color="auto"/>
        <w:bottom w:val="none" w:sz="0" w:space="0" w:color="auto"/>
        <w:right w:val="none" w:sz="0" w:space="0" w:color="auto"/>
      </w:divBdr>
    </w:div>
    <w:div w:id="1160149904">
      <w:marLeft w:val="0"/>
      <w:marRight w:val="0"/>
      <w:marTop w:val="0"/>
      <w:marBottom w:val="0"/>
      <w:divBdr>
        <w:top w:val="none" w:sz="0" w:space="0" w:color="auto"/>
        <w:left w:val="none" w:sz="0" w:space="0" w:color="auto"/>
        <w:bottom w:val="none" w:sz="0" w:space="0" w:color="auto"/>
        <w:right w:val="none" w:sz="0" w:space="0" w:color="auto"/>
      </w:divBdr>
      <w:divsChild>
        <w:div w:id="1160149849">
          <w:marLeft w:val="0"/>
          <w:marRight w:val="0"/>
          <w:marTop w:val="0"/>
          <w:marBottom w:val="0"/>
          <w:divBdr>
            <w:top w:val="none" w:sz="0" w:space="0" w:color="auto"/>
            <w:left w:val="none" w:sz="0" w:space="0" w:color="auto"/>
            <w:bottom w:val="none" w:sz="0" w:space="0" w:color="auto"/>
            <w:right w:val="none" w:sz="0" w:space="0" w:color="auto"/>
          </w:divBdr>
        </w:div>
      </w:divsChild>
    </w:div>
    <w:div w:id="1160149905">
      <w:marLeft w:val="0"/>
      <w:marRight w:val="0"/>
      <w:marTop w:val="0"/>
      <w:marBottom w:val="0"/>
      <w:divBdr>
        <w:top w:val="none" w:sz="0" w:space="0" w:color="auto"/>
        <w:left w:val="none" w:sz="0" w:space="0" w:color="auto"/>
        <w:bottom w:val="none" w:sz="0" w:space="0" w:color="auto"/>
        <w:right w:val="none" w:sz="0" w:space="0" w:color="auto"/>
      </w:divBdr>
    </w:div>
    <w:div w:id="1160149906">
      <w:marLeft w:val="0"/>
      <w:marRight w:val="0"/>
      <w:marTop w:val="0"/>
      <w:marBottom w:val="0"/>
      <w:divBdr>
        <w:top w:val="none" w:sz="0" w:space="0" w:color="auto"/>
        <w:left w:val="none" w:sz="0" w:space="0" w:color="auto"/>
        <w:bottom w:val="none" w:sz="0" w:space="0" w:color="auto"/>
        <w:right w:val="none" w:sz="0" w:space="0" w:color="auto"/>
      </w:divBdr>
    </w:div>
    <w:div w:id="1160149907">
      <w:marLeft w:val="0"/>
      <w:marRight w:val="0"/>
      <w:marTop w:val="0"/>
      <w:marBottom w:val="0"/>
      <w:divBdr>
        <w:top w:val="none" w:sz="0" w:space="0" w:color="auto"/>
        <w:left w:val="none" w:sz="0" w:space="0" w:color="auto"/>
        <w:bottom w:val="none" w:sz="0" w:space="0" w:color="auto"/>
        <w:right w:val="none" w:sz="0" w:space="0" w:color="auto"/>
      </w:divBdr>
    </w:div>
    <w:div w:id="1160149908">
      <w:marLeft w:val="0"/>
      <w:marRight w:val="0"/>
      <w:marTop w:val="0"/>
      <w:marBottom w:val="0"/>
      <w:divBdr>
        <w:top w:val="none" w:sz="0" w:space="0" w:color="auto"/>
        <w:left w:val="none" w:sz="0" w:space="0" w:color="auto"/>
        <w:bottom w:val="none" w:sz="0" w:space="0" w:color="auto"/>
        <w:right w:val="none" w:sz="0" w:space="0" w:color="auto"/>
      </w:divBdr>
    </w:div>
    <w:div w:id="1160149909">
      <w:marLeft w:val="0"/>
      <w:marRight w:val="0"/>
      <w:marTop w:val="0"/>
      <w:marBottom w:val="0"/>
      <w:divBdr>
        <w:top w:val="none" w:sz="0" w:space="0" w:color="auto"/>
        <w:left w:val="none" w:sz="0" w:space="0" w:color="auto"/>
        <w:bottom w:val="none" w:sz="0" w:space="0" w:color="auto"/>
        <w:right w:val="none" w:sz="0" w:space="0" w:color="auto"/>
      </w:divBdr>
    </w:div>
    <w:div w:id="1160149911">
      <w:marLeft w:val="0"/>
      <w:marRight w:val="0"/>
      <w:marTop w:val="0"/>
      <w:marBottom w:val="0"/>
      <w:divBdr>
        <w:top w:val="none" w:sz="0" w:space="0" w:color="auto"/>
        <w:left w:val="none" w:sz="0" w:space="0" w:color="auto"/>
        <w:bottom w:val="none" w:sz="0" w:space="0" w:color="auto"/>
        <w:right w:val="none" w:sz="0" w:space="0" w:color="auto"/>
      </w:divBdr>
    </w:div>
    <w:div w:id="1160149912">
      <w:marLeft w:val="0"/>
      <w:marRight w:val="0"/>
      <w:marTop w:val="0"/>
      <w:marBottom w:val="0"/>
      <w:divBdr>
        <w:top w:val="none" w:sz="0" w:space="0" w:color="auto"/>
        <w:left w:val="none" w:sz="0" w:space="0" w:color="auto"/>
        <w:bottom w:val="none" w:sz="0" w:space="0" w:color="auto"/>
        <w:right w:val="none" w:sz="0" w:space="0" w:color="auto"/>
      </w:divBdr>
      <w:divsChild>
        <w:div w:id="1160149971">
          <w:marLeft w:val="0"/>
          <w:marRight w:val="0"/>
          <w:marTop w:val="0"/>
          <w:marBottom w:val="0"/>
          <w:divBdr>
            <w:top w:val="none" w:sz="0" w:space="0" w:color="auto"/>
            <w:left w:val="none" w:sz="0" w:space="0" w:color="auto"/>
            <w:bottom w:val="none" w:sz="0" w:space="0" w:color="auto"/>
            <w:right w:val="none" w:sz="0" w:space="0" w:color="auto"/>
          </w:divBdr>
        </w:div>
        <w:div w:id="1160149984">
          <w:marLeft w:val="0"/>
          <w:marRight w:val="0"/>
          <w:marTop w:val="0"/>
          <w:marBottom w:val="0"/>
          <w:divBdr>
            <w:top w:val="none" w:sz="0" w:space="0" w:color="auto"/>
            <w:left w:val="none" w:sz="0" w:space="0" w:color="auto"/>
            <w:bottom w:val="none" w:sz="0" w:space="0" w:color="auto"/>
            <w:right w:val="none" w:sz="0" w:space="0" w:color="auto"/>
          </w:divBdr>
        </w:div>
      </w:divsChild>
    </w:div>
    <w:div w:id="1160149914">
      <w:marLeft w:val="0"/>
      <w:marRight w:val="0"/>
      <w:marTop w:val="0"/>
      <w:marBottom w:val="0"/>
      <w:divBdr>
        <w:top w:val="none" w:sz="0" w:space="0" w:color="auto"/>
        <w:left w:val="none" w:sz="0" w:space="0" w:color="auto"/>
        <w:bottom w:val="none" w:sz="0" w:space="0" w:color="auto"/>
        <w:right w:val="none" w:sz="0" w:space="0" w:color="auto"/>
      </w:divBdr>
    </w:div>
    <w:div w:id="1160149915">
      <w:marLeft w:val="0"/>
      <w:marRight w:val="0"/>
      <w:marTop w:val="0"/>
      <w:marBottom w:val="0"/>
      <w:divBdr>
        <w:top w:val="none" w:sz="0" w:space="0" w:color="auto"/>
        <w:left w:val="none" w:sz="0" w:space="0" w:color="auto"/>
        <w:bottom w:val="none" w:sz="0" w:space="0" w:color="auto"/>
        <w:right w:val="none" w:sz="0" w:space="0" w:color="auto"/>
      </w:divBdr>
    </w:div>
    <w:div w:id="1160149916">
      <w:marLeft w:val="0"/>
      <w:marRight w:val="0"/>
      <w:marTop w:val="0"/>
      <w:marBottom w:val="0"/>
      <w:divBdr>
        <w:top w:val="none" w:sz="0" w:space="0" w:color="auto"/>
        <w:left w:val="none" w:sz="0" w:space="0" w:color="auto"/>
        <w:bottom w:val="none" w:sz="0" w:space="0" w:color="auto"/>
        <w:right w:val="none" w:sz="0" w:space="0" w:color="auto"/>
      </w:divBdr>
    </w:div>
    <w:div w:id="1160149917">
      <w:marLeft w:val="0"/>
      <w:marRight w:val="0"/>
      <w:marTop w:val="0"/>
      <w:marBottom w:val="0"/>
      <w:divBdr>
        <w:top w:val="none" w:sz="0" w:space="0" w:color="auto"/>
        <w:left w:val="none" w:sz="0" w:space="0" w:color="auto"/>
        <w:bottom w:val="none" w:sz="0" w:space="0" w:color="auto"/>
        <w:right w:val="none" w:sz="0" w:space="0" w:color="auto"/>
      </w:divBdr>
    </w:div>
    <w:div w:id="1160149918">
      <w:marLeft w:val="0"/>
      <w:marRight w:val="0"/>
      <w:marTop w:val="0"/>
      <w:marBottom w:val="0"/>
      <w:divBdr>
        <w:top w:val="none" w:sz="0" w:space="0" w:color="auto"/>
        <w:left w:val="none" w:sz="0" w:space="0" w:color="auto"/>
        <w:bottom w:val="none" w:sz="0" w:space="0" w:color="auto"/>
        <w:right w:val="none" w:sz="0" w:space="0" w:color="auto"/>
      </w:divBdr>
    </w:div>
    <w:div w:id="1160149919">
      <w:marLeft w:val="0"/>
      <w:marRight w:val="0"/>
      <w:marTop w:val="0"/>
      <w:marBottom w:val="0"/>
      <w:divBdr>
        <w:top w:val="none" w:sz="0" w:space="0" w:color="auto"/>
        <w:left w:val="none" w:sz="0" w:space="0" w:color="auto"/>
        <w:bottom w:val="none" w:sz="0" w:space="0" w:color="auto"/>
        <w:right w:val="none" w:sz="0" w:space="0" w:color="auto"/>
      </w:divBdr>
    </w:div>
    <w:div w:id="1160149920">
      <w:marLeft w:val="0"/>
      <w:marRight w:val="0"/>
      <w:marTop w:val="0"/>
      <w:marBottom w:val="0"/>
      <w:divBdr>
        <w:top w:val="none" w:sz="0" w:space="0" w:color="auto"/>
        <w:left w:val="none" w:sz="0" w:space="0" w:color="auto"/>
        <w:bottom w:val="none" w:sz="0" w:space="0" w:color="auto"/>
        <w:right w:val="none" w:sz="0" w:space="0" w:color="auto"/>
      </w:divBdr>
    </w:div>
    <w:div w:id="1160149921">
      <w:marLeft w:val="0"/>
      <w:marRight w:val="0"/>
      <w:marTop w:val="0"/>
      <w:marBottom w:val="0"/>
      <w:divBdr>
        <w:top w:val="none" w:sz="0" w:space="0" w:color="auto"/>
        <w:left w:val="none" w:sz="0" w:space="0" w:color="auto"/>
        <w:bottom w:val="none" w:sz="0" w:space="0" w:color="auto"/>
        <w:right w:val="none" w:sz="0" w:space="0" w:color="auto"/>
      </w:divBdr>
    </w:div>
    <w:div w:id="1160149922">
      <w:marLeft w:val="0"/>
      <w:marRight w:val="0"/>
      <w:marTop w:val="0"/>
      <w:marBottom w:val="0"/>
      <w:divBdr>
        <w:top w:val="none" w:sz="0" w:space="0" w:color="auto"/>
        <w:left w:val="none" w:sz="0" w:space="0" w:color="auto"/>
        <w:bottom w:val="none" w:sz="0" w:space="0" w:color="auto"/>
        <w:right w:val="none" w:sz="0" w:space="0" w:color="auto"/>
      </w:divBdr>
    </w:div>
    <w:div w:id="1160149923">
      <w:marLeft w:val="0"/>
      <w:marRight w:val="0"/>
      <w:marTop w:val="0"/>
      <w:marBottom w:val="0"/>
      <w:divBdr>
        <w:top w:val="none" w:sz="0" w:space="0" w:color="auto"/>
        <w:left w:val="none" w:sz="0" w:space="0" w:color="auto"/>
        <w:bottom w:val="none" w:sz="0" w:space="0" w:color="auto"/>
        <w:right w:val="none" w:sz="0" w:space="0" w:color="auto"/>
      </w:divBdr>
    </w:div>
    <w:div w:id="1160149924">
      <w:marLeft w:val="0"/>
      <w:marRight w:val="0"/>
      <w:marTop w:val="0"/>
      <w:marBottom w:val="0"/>
      <w:divBdr>
        <w:top w:val="none" w:sz="0" w:space="0" w:color="auto"/>
        <w:left w:val="none" w:sz="0" w:space="0" w:color="auto"/>
        <w:bottom w:val="none" w:sz="0" w:space="0" w:color="auto"/>
        <w:right w:val="none" w:sz="0" w:space="0" w:color="auto"/>
      </w:divBdr>
    </w:div>
    <w:div w:id="1160149925">
      <w:marLeft w:val="0"/>
      <w:marRight w:val="0"/>
      <w:marTop w:val="0"/>
      <w:marBottom w:val="0"/>
      <w:divBdr>
        <w:top w:val="none" w:sz="0" w:space="0" w:color="auto"/>
        <w:left w:val="none" w:sz="0" w:space="0" w:color="auto"/>
        <w:bottom w:val="none" w:sz="0" w:space="0" w:color="auto"/>
        <w:right w:val="none" w:sz="0" w:space="0" w:color="auto"/>
      </w:divBdr>
    </w:div>
    <w:div w:id="1160149926">
      <w:marLeft w:val="0"/>
      <w:marRight w:val="0"/>
      <w:marTop w:val="0"/>
      <w:marBottom w:val="0"/>
      <w:divBdr>
        <w:top w:val="none" w:sz="0" w:space="0" w:color="auto"/>
        <w:left w:val="none" w:sz="0" w:space="0" w:color="auto"/>
        <w:bottom w:val="none" w:sz="0" w:space="0" w:color="auto"/>
        <w:right w:val="none" w:sz="0" w:space="0" w:color="auto"/>
      </w:divBdr>
    </w:div>
    <w:div w:id="1160149927">
      <w:marLeft w:val="0"/>
      <w:marRight w:val="0"/>
      <w:marTop w:val="0"/>
      <w:marBottom w:val="0"/>
      <w:divBdr>
        <w:top w:val="none" w:sz="0" w:space="0" w:color="auto"/>
        <w:left w:val="none" w:sz="0" w:space="0" w:color="auto"/>
        <w:bottom w:val="none" w:sz="0" w:space="0" w:color="auto"/>
        <w:right w:val="none" w:sz="0" w:space="0" w:color="auto"/>
      </w:divBdr>
    </w:div>
    <w:div w:id="1160149928">
      <w:marLeft w:val="0"/>
      <w:marRight w:val="0"/>
      <w:marTop w:val="0"/>
      <w:marBottom w:val="0"/>
      <w:divBdr>
        <w:top w:val="none" w:sz="0" w:space="0" w:color="auto"/>
        <w:left w:val="none" w:sz="0" w:space="0" w:color="auto"/>
        <w:bottom w:val="none" w:sz="0" w:space="0" w:color="auto"/>
        <w:right w:val="none" w:sz="0" w:space="0" w:color="auto"/>
      </w:divBdr>
    </w:div>
    <w:div w:id="1160149929">
      <w:marLeft w:val="0"/>
      <w:marRight w:val="0"/>
      <w:marTop w:val="0"/>
      <w:marBottom w:val="0"/>
      <w:divBdr>
        <w:top w:val="none" w:sz="0" w:space="0" w:color="auto"/>
        <w:left w:val="none" w:sz="0" w:space="0" w:color="auto"/>
        <w:bottom w:val="none" w:sz="0" w:space="0" w:color="auto"/>
        <w:right w:val="none" w:sz="0" w:space="0" w:color="auto"/>
      </w:divBdr>
    </w:div>
    <w:div w:id="1160149931">
      <w:marLeft w:val="0"/>
      <w:marRight w:val="0"/>
      <w:marTop w:val="0"/>
      <w:marBottom w:val="0"/>
      <w:divBdr>
        <w:top w:val="none" w:sz="0" w:space="0" w:color="auto"/>
        <w:left w:val="none" w:sz="0" w:space="0" w:color="auto"/>
        <w:bottom w:val="none" w:sz="0" w:space="0" w:color="auto"/>
        <w:right w:val="none" w:sz="0" w:space="0" w:color="auto"/>
      </w:divBdr>
    </w:div>
    <w:div w:id="1160149932">
      <w:marLeft w:val="0"/>
      <w:marRight w:val="0"/>
      <w:marTop w:val="0"/>
      <w:marBottom w:val="0"/>
      <w:divBdr>
        <w:top w:val="none" w:sz="0" w:space="0" w:color="auto"/>
        <w:left w:val="none" w:sz="0" w:space="0" w:color="auto"/>
        <w:bottom w:val="none" w:sz="0" w:space="0" w:color="auto"/>
        <w:right w:val="none" w:sz="0" w:space="0" w:color="auto"/>
      </w:divBdr>
    </w:div>
    <w:div w:id="1160149933">
      <w:marLeft w:val="0"/>
      <w:marRight w:val="0"/>
      <w:marTop w:val="0"/>
      <w:marBottom w:val="0"/>
      <w:divBdr>
        <w:top w:val="none" w:sz="0" w:space="0" w:color="auto"/>
        <w:left w:val="none" w:sz="0" w:space="0" w:color="auto"/>
        <w:bottom w:val="none" w:sz="0" w:space="0" w:color="auto"/>
        <w:right w:val="none" w:sz="0" w:space="0" w:color="auto"/>
      </w:divBdr>
    </w:div>
    <w:div w:id="1160149934">
      <w:marLeft w:val="0"/>
      <w:marRight w:val="0"/>
      <w:marTop w:val="0"/>
      <w:marBottom w:val="0"/>
      <w:divBdr>
        <w:top w:val="none" w:sz="0" w:space="0" w:color="auto"/>
        <w:left w:val="none" w:sz="0" w:space="0" w:color="auto"/>
        <w:bottom w:val="none" w:sz="0" w:space="0" w:color="auto"/>
        <w:right w:val="none" w:sz="0" w:space="0" w:color="auto"/>
      </w:divBdr>
    </w:div>
    <w:div w:id="1160149936">
      <w:marLeft w:val="0"/>
      <w:marRight w:val="0"/>
      <w:marTop w:val="0"/>
      <w:marBottom w:val="0"/>
      <w:divBdr>
        <w:top w:val="none" w:sz="0" w:space="0" w:color="auto"/>
        <w:left w:val="none" w:sz="0" w:space="0" w:color="auto"/>
        <w:bottom w:val="none" w:sz="0" w:space="0" w:color="auto"/>
        <w:right w:val="none" w:sz="0" w:space="0" w:color="auto"/>
      </w:divBdr>
    </w:div>
    <w:div w:id="1160149938">
      <w:marLeft w:val="0"/>
      <w:marRight w:val="0"/>
      <w:marTop w:val="0"/>
      <w:marBottom w:val="0"/>
      <w:divBdr>
        <w:top w:val="none" w:sz="0" w:space="0" w:color="auto"/>
        <w:left w:val="none" w:sz="0" w:space="0" w:color="auto"/>
        <w:bottom w:val="none" w:sz="0" w:space="0" w:color="auto"/>
        <w:right w:val="none" w:sz="0" w:space="0" w:color="auto"/>
      </w:divBdr>
    </w:div>
    <w:div w:id="1160149940">
      <w:marLeft w:val="0"/>
      <w:marRight w:val="0"/>
      <w:marTop w:val="0"/>
      <w:marBottom w:val="0"/>
      <w:divBdr>
        <w:top w:val="none" w:sz="0" w:space="0" w:color="auto"/>
        <w:left w:val="none" w:sz="0" w:space="0" w:color="auto"/>
        <w:bottom w:val="none" w:sz="0" w:space="0" w:color="auto"/>
        <w:right w:val="none" w:sz="0" w:space="0" w:color="auto"/>
      </w:divBdr>
    </w:div>
    <w:div w:id="1160149941">
      <w:marLeft w:val="0"/>
      <w:marRight w:val="0"/>
      <w:marTop w:val="0"/>
      <w:marBottom w:val="0"/>
      <w:divBdr>
        <w:top w:val="none" w:sz="0" w:space="0" w:color="auto"/>
        <w:left w:val="none" w:sz="0" w:space="0" w:color="auto"/>
        <w:bottom w:val="none" w:sz="0" w:space="0" w:color="auto"/>
        <w:right w:val="none" w:sz="0" w:space="0" w:color="auto"/>
      </w:divBdr>
    </w:div>
    <w:div w:id="1160149942">
      <w:marLeft w:val="0"/>
      <w:marRight w:val="0"/>
      <w:marTop w:val="0"/>
      <w:marBottom w:val="0"/>
      <w:divBdr>
        <w:top w:val="none" w:sz="0" w:space="0" w:color="auto"/>
        <w:left w:val="none" w:sz="0" w:space="0" w:color="auto"/>
        <w:bottom w:val="none" w:sz="0" w:space="0" w:color="auto"/>
        <w:right w:val="none" w:sz="0" w:space="0" w:color="auto"/>
      </w:divBdr>
    </w:div>
    <w:div w:id="1160149943">
      <w:marLeft w:val="0"/>
      <w:marRight w:val="0"/>
      <w:marTop w:val="0"/>
      <w:marBottom w:val="0"/>
      <w:divBdr>
        <w:top w:val="none" w:sz="0" w:space="0" w:color="auto"/>
        <w:left w:val="none" w:sz="0" w:space="0" w:color="auto"/>
        <w:bottom w:val="none" w:sz="0" w:space="0" w:color="auto"/>
        <w:right w:val="none" w:sz="0" w:space="0" w:color="auto"/>
      </w:divBdr>
    </w:div>
    <w:div w:id="1160149944">
      <w:marLeft w:val="0"/>
      <w:marRight w:val="0"/>
      <w:marTop w:val="0"/>
      <w:marBottom w:val="0"/>
      <w:divBdr>
        <w:top w:val="none" w:sz="0" w:space="0" w:color="auto"/>
        <w:left w:val="none" w:sz="0" w:space="0" w:color="auto"/>
        <w:bottom w:val="none" w:sz="0" w:space="0" w:color="auto"/>
        <w:right w:val="none" w:sz="0" w:space="0" w:color="auto"/>
      </w:divBdr>
    </w:div>
    <w:div w:id="1160149945">
      <w:marLeft w:val="0"/>
      <w:marRight w:val="0"/>
      <w:marTop w:val="0"/>
      <w:marBottom w:val="0"/>
      <w:divBdr>
        <w:top w:val="none" w:sz="0" w:space="0" w:color="auto"/>
        <w:left w:val="none" w:sz="0" w:space="0" w:color="auto"/>
        <w:bottom w:val="none" w:sz="0" w:space="0" w:color="auto"/>
        <w:right w:val="none" w:sz="0" w:space="0" w:color="auto"/>
      </w:divBdr>
    </w:div>
    <w:div w:id="1160149946">
      <w:marLeft w:val="0"/>
      <w:marRight w:val="0"/>
      <w:marTop w:val="0"/>
      <w:marBottom w:val="0"/>
      <w:divBdr>
        <w:top w:val="none" w:sz="0" w:space="0" w:color="auto"/>
        <w:left w:val="none" w:sz="0" w:space="0" w:color="auto"/>
        <w:bottom w:val="none" w:sz="0" w:space="0" w:color="auto"/>
        <w:right w:val="none" w:sz="0" w:space="0" w:color="auto"/>
      </w:divBdr>
    </w:div>
    <w:div w:id="1160149947">
      <w:marLeft w:val="0"/>
      <w:marRight w:val="0"/>
      <w:marTop w:val="0"/>
      <w:marBottom w:val="0"/>
      <w:divBdr>
        <w:top w:val="none" w:sz="0" w:space="0" w:color="auto"/>
        <w:left w:val="none" w:sz="0" w:space="0" w:color="auto"/>
        <w:bottom w:val="none" w:sz="0" w:space="0" w:color="auto"/>
        <w:right w:val="none" w:sz="0" w:space="0" w:color="auto"/>
      </w:divBdr>
    </w:div>
    <w:div w:id="1160149948">
      <w:marLeft w:val="0"/>
      <w:marRight w:val="0"/>
      <w:marTop w:val="0"/>
      <w:marBottom w:val="0"/>
      <w:divBdr>
        <w:top w:val="none" w:sz="0" w:space="0" w:color="auto"/>
        <w:left w:val="none" w:sz="0" w:space="0" w:color="auto"/>
        <w:bottom w:val="none" w:sz="0" w:space="0" w:color="auto"/>
        <w:right w:val="none" w:sz="0" w:space="0" w:color="auto"/>
      </w:divBdr>
    </w:div>
    <w:div w:id="1160149949">
      <w:marLeft w:val="0"/>
      <w:marRight w:val="0"/>
      <w:marTop w:val="0"/>
      <w:marBottom w:val="0"/>
      <w:divBdr>
        <w:top w:val="none" w:sz="0" w:space="0" w:color="auto"/>
        <w:left w:val="none" w:sz="0" w:space="0" w:color="auto"/>
        <w:bottom w:val="none" w:sz="0" w:space="0" w:color="auto"/>
        <w:right w:val="none" w:sz="0" w:space="0" w:color="auto"/>
      </w:divBdr>
    </w:div>
    <w:div w:id="1160149950">
      <w:marLeft w:val="0"/>
      <w:marRight w:val="0"/>
      <w:marTop w:val="0"/>
      <w:marBottom w:val="0"/>
      <w:divBdr>
        <w:top w:val="none" w:sz="0" w:space="0" w:color="auto"/>
        <w:left w:val="none" w:sz="0" w:space="0" w:color="auto"/>
        <w:bottom w:val="none" w:sz="0" w:space="0" w:color="auto"/>
        <w:right w:val="none" w:sz="0" w:space="0" w:color="auto"/>
      </w:divBdr>
    </w:div>
    <w:div w:id="1160149951">
      <w:marLeft w:val="0"/>
      <w:marRight w:val="0"/>
      <w:marTop w:val="0"/>
      <w:marBottom w:val="0"/>
      <w:divBdr>
        <w:top w:val="none" w:sz="0" w:space="0" w:color="auto"/>
        <w:left w:val="none" w:sz="0" w:space="0" w:color="auto"/>
        <w:bottom w:val="none" w:sz="0" w:space="0" w:color="auto"/>
        <w:right w:val="none" w:sz="0" w:space="0" w:color="auto"/>
      </w:divBdr>
    </w:div>
    <w:div w:id="1160149952">
      <w:marLeft w:val="0"/>
      <w:marRight w:val="0"/>
      <w:marTop w:val="0"/>
      <w:marBottom w:val="0"/>
      <w:divBdr>
        <w:top w:val="none" w:sz="0" w:space="0" w:color="auto"/>
        <w:left w:val="none" w:sz="0" w:space="0" w:color="auto"/>
        <w:bottom w:val="none" w:sz="0" w:space="0" w:color="auto"/>
        <w:right w:val="none" w:sz="0" w:space="0" w:color="auto"/>
      </w:divBdr>
      <w:divsChild>
        <w:div w:id="1160149937">
          <w:marLeft w:val="0"/>
          <w:marRight w:val="0"/>
          <w:marTop w:val="0"/>
          <w:marBottom w:val="0"/>
          <w:divBdr>
            <w:top w:val="none" w:sz="0" w:space="0" w:color="auto"/>
            <w:left w:val="none" w:sz="0" w:space="0" w:color="auto"/>
            <w:bottom w:val="none" w:sz="0" w:space="0" w:color="auto"/>
            <w:right w:val="none" w:sz="0" w:space="0" w:color="auto"/>
          </w:divBdr>
          <w:divsChild>
            <w:div w:id="1160149817">
              <w:marLeft w:val="0"/>
              <w:marRight w:val="0"/>
              <w:marTop w:val="0"/>
              <w:marBottom w:val="0"/>
              <w:divBdr>
                <w:top w:val="none" w:sz="0" w:space="0" w:color="auto"/>
                <w:left w:val="none" w:sz="0" w:space="0" w:color="auto"/>
                <w:bottom w:val="none" w:sz="0" w:space="0" w:color="auto"/>
                <w:right w:val="none" w:sz="0" w:space="0" w:color="auto"/>
              </w:divBdr>
              <w:divsChild>
                <w:div w:id="1160149974">
                  <w:marLeft w:val="0"/>
                  <w:marRight w:val="0"/>
                  <w:marTop w:val="0"/>
                  <w:marBottom w:val="0"/>
                  <w:divBdr>
                    <w:top w:val="none" w:sz="0" w:space="0" w:color="auto"/>
                    <w:left w:val="none" w:sz="0" w:space="0" w:color="auto"/>
                    <w:bottom w:val="none" w:sz="0" w:space="0" w:color="auto"/>
                    <w:right w:val="none" w:sz="0" w:space="0" w:color="auto"/>
                  </w:divBdr>
                  <w:divsChild>
                    <w:div w:id="1160149860">
                      <w:marLeft w:val="0"/>
                      <w:marRight w:val="0"/>
                      <w:marTop w:val="0"/>
                      <w:marBottom w:val="0"/>
                      <w:divBdr>
                        <w:top w:val="single" w:sz="6" w:space="0" w:color="9E9C9C"/>
                        <w:left w:val="single" w:sz="6" w:space="0" w:color="9E9C9C"/>
                        <w:bottom w:val="single" w:sz="6" w:space="0" w:color="9E9C9C"/>
                        <w:right w:val="single" w:sz="6" w:space="0" w:color="9E9C9C"/>
                      </w:divBdr>
                      <w:divsChild>
                        <w:div w:id="1160149821">
                          <w:marLeft w:val="0"/>
                          <w:marRight w:val="0"/>
                          <w:marTop w:val="0"/>
                          <w:marBottom w:val="0"/>
                          <w:divBdr>
                            <w:top w:val="none" w:sz="0" w:space="0" w:color="auto"/>
                            <w:left w:val="none" w:sz="0" w:space="0" w:color="auto"/>
                            <w:bottom w:val="none" w:sz="0" w:space="0" w:color="auto"/>
                            <w:right w:val="none" w:sz="0" w:space="0" w:color="auto"/>
                          </w:divBdr>
                          <w:divsChild>
                            <w:div w:id="11601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49953">
      <w:marLeft w:val="0"/>
      <w:marRight w:val="0"/>
      <w:marTop w:val="0"/>
      <w:marBottom w:val="0"/>
      <w:divBdr>
        <w:top w:val="none" w:sz="0" w:space="0" w:color="auto"/>
        <w:left w:val="none" w:sz="0" w:space="0" w:color="auto"/>
        <w:bottom w:val="none" w:sz="0" w:space="0" w:color="auto"/>
        <w:right w:val="none" w:sz="0" w:space="0" w:color="auto"/>
      </w:divBdr>
    </w:div>
    <w:div w:id="1160149954">
      <w:marLeft w:val="0"/>
      <w:marRight w:val="0"/>
      <w:marTop w:val="0"/>
      <w:marBottom w:val="0"/>
      <w:divBdr>
        <w:top w:val="none" w:sz="0" w:space="0" w:color="auto"/>
        <w:left w:val="none" w:sz="0" w:space="0" w:color="auto"/>
        <w:bottom w:val="none" w:sz="0" w:space="0" w:color="auto"/>
        <w:right w:val="none" w:sz="0" w:space="0" w:color="auto"/>
      </w:divBdr>
    </w:div>
    <w:div w:id="1160149956">
      <w:marLeft w:val="0"/>
      <w:marRight w:val="0"/>
      <w:marTop w:val="0"/>
      <w:marBottom w:val="0"/>
      <w:divBdr>
        <w:top w:val="none" w:sz="0" w:space="0" w:color="auto"/>
        <w:left w:val="none" w:sz="0" w:space="0" w:color="auto"/>
        <w:bottom w:val="none" w:sz="0" w:space="0" w:color="auto"/>
        <w:right w:val="none" w:sz="0" w:space="0" w:color="auto"/>
      </w:divBdr>
    </w:div>
    <w:div w:id="1160149957">
      <w:marLeft w:val="0"/>
      <w:marRight w:val="0"/>
      <w:marTop w:val="0"/>
      <w:marBottom w:val="0"/>
      <w:divBdr>
        <w:top w:val="none" w:sz="0" w:space="0" w:color="auto"/>
        <w:left w:val="none" w:sz="0" w:space="0" w:color="auto"/>
        <w:bottom w:val="none" w:sz="0" w:space="0" w:color="auto"/>
        <w:right w:val="none" w:sz="0" w:space="0" w:color="auto"/>
      </w:divBdr>
    </w:div>
    <w:div w:id="1160149958">
      <w:marLeft w:val="0"/>
      <w:marRight w:val="0"/>
      <w:marTop w:val="0"/>
      <w:marBottom w:val="0"/>
      <w:divBdr>
        <w:top w:val="none" w:sz="0" w:space="0" w:color="auto"/>
        <w:left w:val="none" w:sz="0" w:space="0" w:color="auto"/>
        <w:bottom w:val="none" w:sz="0" w:space="0" w:color="auto"/>
        <w:right w:val="none" w:sz="0" w:space="0" w:color="auto"/>
      </w:divBdr>
    </w:div>
    <w:div w:id="1160149959">
      <w:marLeft w:val="0"/>
      <w:marRight w:val="0"/>
      <w:marTop w:val="0"/>
      <w:marBottom w:val="0"/>
      <w:divBdr>
        <w:top w:val="none" w:sz="0" w:space="0" w:color="auto"/>
        <w:left w:val="none" w:sz="0" w:space="0" w:color="auto"/>
        <w:bottom w:val="none" w:sz="0" w:space="0" w:color="auto"/>
        <w:right w:val="none" w:sz="0" w:space="0" w:color="auto"/>
      </w:divBdr>
    </w:div>
    <w:div w:id="1160149960">
      <w:marLeft w:val="0"/>
      <w:marRight w:val="0"/>
      <w:marTop w:val="0"/>
      <w:marBottom w:val="0"/>
      <w:divBdr>
        <w:top w:val="none" w:sz="0" w:space="0" w:color="auto"/>
        <w:left w:val="none" w:sz="0" w:space="0" w:color="auto"/>
        <w:bottom w:val="none" w:sz="0" w:space="0" w:color="auto"/>
        <w:right w:val="none" w:sz="0" w:space="0" w:color="auto"/>
      </w:divBdr>
    </w:div>
    <w:div w:id="1160149961">
      <w:marLeft w:val="0"/>
      <w:marRight w:val="0"/>
      <w:marTop w:val="0"/>
      <w:marBottom w:val="0"/>
      <w:divBdr>
        <w:top w:val="none" w:sz="0" w:space="0" w:color="auto"/>
        <w:left w:val="none" w:sz="0" w:space="0" w:color="auto"/>
        <w:bottom w:val="none" w:sz="0" w:space="0" w:color="auto"/>
        <w:right w:val="none" w:sz="0" w:space="0" w:color="auto"/>
      </w:divBdr>
    </w:div>
    <w:div w:id="1160149962">
      <w:marLeft w:val="0"/>
      <w:marRight w:val="0"/>
      <w:marTop w:val="0"/>
      <w:marBottom w:val="0"/>
      <w:divBdr>
        <w:top w:val="none" w:sz="0" w:space="0" w:color="auto"/>
        <w:left w:val="none" w:sz="0" w:space="0" w:color="auto"/>
        <w:bottom w:val="none" w:sz="0" w:space="0" w:color="auto"/>
        <w:right w:val="none" w:sz="0" w:space="0" w:color="auto"/>
      </w:divBdr>
    </w:div>
    <w:div w:id="1160149963">
      <w:marLeft w:val="0"/>
      <w:marRight w:val="0"/>
      <w:marTop w:val="0"/>
      <w:marBottom w:val="0"/>
      <w:divBdr>
        <w:top w:val="none" w:sz="0" w:space="0" w:color="auto"/>
        <w:left w:val="none" w:sz="0" w:space="0" w:color="auto"/>
        <w:bottom w:val="none" w:sz="0" w:space="0" w:color="auto"/>
        <w:right w:val="none" w:sz="0" w:space="0" w:color="auto"/>
      </w:divBdr>
    </w:div>
    <w:div w:id="1160149964">
      <w:marLeft w:val="0"/>
      <w:marRight w:val="0"/>
      <w:marTop w:val="0"/>
      <w:marBottom w:val="0"/>
      <w:divBdr>
        <w:top w:val="none" w:sz="0" w:space="0" w:color="auto"/>
        <w:left w:val="none" w:sz="0" w:space="0" w:color="auto"/>
        <w:bottom w:val="none" w:sz="0" w:space="0" w:color="auto"/>
        <w:right w:val="none" w:sz="0" w:space="0" w:color="auto"/>
      </w:divBdr>
    </w:div>
    <w:div w:id="1160149965">
      <w:marLeft w:val="0"/>
      <w:marRight w:val="0"/>
      <w:marTop w:val="0"/>
      <w:marBottom w:val="0"/>
      <w:divBdr>
        <w:top w:val="none" w:sz="0" w:space="0" w:color="auto"/>
        <w:left w:val="none" w:sz="0" w:space="0" w:color="auto"/>
        <w:bottom w:val="none" w:sz="0" w:space="0" w:color="auto"/>
        <w:right w:val="none" w:sz="0" w:space="0" w:color="auto"/>
      </w:divBdr>
    </w:div>
    <w:div w:id="1160149966">
      <w:marLeft w:val="0"/>
      <w:marRight w:val="0"/>
      <w:marTop w:val="0"/>
      <w:marBottom w:val="0"/>
      <w:divBdr>
        <w:top w:val="none" w:sz="0" w:space="0" w:color="auto"/>
        <w:left w:val="none" w:sz="0" w:space="0" w:color="auto"/>
        <w:bottom w:val="none" w:sz="0" w:space="0" w:color="auto"/>
        <w:right w:val="none" w:sz="0" w:space="0" w:color="auto"/>
      </w:divBdr>
    </w:div>
    <w:div w:id="1160149967">
      <w:marLeft w:val="0"/>
      <w:marRight w:val="0"/>
      <w:marTop w:val="0"/>
      <w:marBottom w:val="0"/>
      <w:divBdr>
        <w:top w:val="none" w:sz="0" w:space="0" w:color="auto"/>
        <w:left w:val="none" w:sz="0" w:space="0" w:color="auto"/>
        <w:bottom w:val="none" w:sz="0" w:space="0" w:color="auto"/>
        <w:right w:val="none" w:sz="0" w:space="0" w:color="auto"/>
      </w:divBdr>
    </w:div>
    <w:div w:id="1160149969">
      <w:marLeft w:val="0"/>
      <w:marRight w:val="0"/>
      <w:marTop w:val="0"/>
      <w:marBottom w:val="0"/>
      <w:divBdr>
        <w:top w:val="none" w:sz="0" w:space="0" w:color="auto"/>
        <w:left w:val="none" w:sz="0" w:space="0" w:color="auto"/>
        <w:bottom w:val="none" w:sz="0" w:space="0" w:color="auto"/>
        <w:right w:val="none" w:sz="0" w:space="0" w:color="auto"/>
      </w:divBdr>
      <w:divsChild>
        <w:div w:id="1160149815">
          <w:marLeft w:val="0"/>
          <w:marRight w:val="0"/>
          <w:marTop w:val="0"/>
          <w:marBottom w:val="0"/>
          <w:divBdr>
            <w:top w:val="none" w:sz="0" w:space="0" w:color="auto"/>
            <w:left w:val="none" w:sz="0" w:space="0" w:color="auto"/>
            <w:bottom w:val="none" w:sz="0" w:space="0" w:color="auto"/>
            <w:right w:val="none" w:sz="0" w:space="0" w:color="auto"/>
          </w:divBdr>
        </w:div>
      </w:divsChild>
    </w:div>
    <w:div w:id="1160149970">
      <w:marLeft w:val="0"/>
      <w:marRight w:val="0"/>
      <w:marTop w:val="0"/>
      <w:marBottom w:val="0"/>
      <w:divBdr>
        <w:top w:val="none" w:sz="0" w:space="0" w:color="auto"/>
        <w:left w:val="none" w:sz="0" w:space="0" w:color="auto"/>
        <w:bottom w:val="none" w:sz="0" w:space="0" w:color="auto"/>
        <w:right w:val="none" w:sz="0" w:space="0" w:color="auto"/>
      </w:divBdr>
    </w:div>
    <w:div w:id="1160149972">
      <w:marLeft w:val="0"/>
      <w:marRight w:val="0"/>
      <w:marTop w:val="0"/>
      <w:marBottom w:val="0"/>
      <w:divBdr>
        <w:top w:val="none" w:sz="0" w:space="0" w:color="auto"/>
        <w:left w:val="none" w:sz="0" w:space="0" w:color="auto"/>
        <w:bottom w:val="none" w:sz="0" w:space="0" w:color="auto"/>
        <w:right w:val="none" w:sz="0" w:space="0" w:color="auto"/>
      </w:divBdr>
    </w:div>
    <w:div w:id="1160149975">
      <w:marLeft w:val="0"/>
      <w:marRight w:val="0"/>
      <w:marTop w:val="0"/>
      <w:marBottom w:val="0"/>
      <w:divBdr>
        <w:top w:val="none" w:sz="0" w:space="0" w:color="auto"/>
        <w:left w:val="none" w:sz="0" w:space="0" w:color="auto"/>
        <w:bottom w:val="none" w:sz="0" w:space="0" w:color="auto"/>
        <w:right w:val="none" w:sz="0" w:space="0" w:color="auto"/>
      </w:divBdr>
    </w:div>
    <w:div w:id="1160149976">
      <w:marLeft w:val="0"/>
      <w:marRight w:val="0"/>
      <w:marTop w:val="0"/>
      <w:marBottom w:val="0"/>
      <w:divBdr>
        <w:top w:val="none" w:sz="0" w:space="0" w:color="auto"/>
        <w:left w:val="none" w:sz="0" w:space="0" w:color="auto"/>
        <w:bottom w:val="none" w:sz="0" w:space="0" w:color="auto"/>
        <w:right w:val="none" w:sz="0" w:space="0" w:color="auto"/>
      </w:divBdr>
    </w:div>
    <w:div w:id="1160149977">
      <w:marLeft w:val="0"/>
      <w:marRight w:val="0"/>
      <w:marTop w:val="0"/>
      <w:marBottom w:val="0"/>
      <w:divBdr>
        <w:top w:val="none" w:sz="0" w:space="0" w:color="auto"/>
        <w:left w:val="none" w:sz="0" w:space="0" w:color="auto"/>
        <w:bottom w:val="none" w:sz="0" w:space="0" w:color="auto"/>
        <w:right w:val="none" w:sz="0" w:space="0" w:color="auto"/>
      </w:divBdr>
    </w:div>
    <w:div w:id="1160149978">
      <w:marLeft w:val="0"/>
      <w:marRight w:val="0"/>
      <w:marTop w:val="0"/>
      <w:marBottom w:val="0"/>
      <w:divBdr>
        <w:top w:val="none" w:sz="0" w:space="0" w:color="auto"/>
        <w:left w:val="none" w:sz="0" w:space="0" w:color="auto"/>
        <w:bottom w:val="none" w:sz="0" w:space="0" w:color="auto"/>
        <w:right w:val="none" w:sz="0" w:space="0" w:color="auto"/>
      </w:divBdr>
    </w:div>
    <w:div w:id="1160149979">
      <w:marLeft w:val="0"/>
      <w:marRight w:val="0"/>
      <w:marTop w:val="0"/>
      <w:marBottom w:val="0"/>
      <w:divBdr>
        <w:top w:val="none" w:sz="0" w:space="0" w:color="auto"/>
        <w:left w:val="none" w:sz="0" w:space="0" w:color="auto"/>
        <w:bottom w:val="none" w:sz="0" w:space="0" w:color="auto"/>
        <w:right w:val="none" w:sz="0" w:space="0" w:color="auto"/>
      </w:divBdr>
    </w:div>
    <w:div w:id="1160149980">
      <w:marLeft w:val="0"/>
      <w:marRight w:val="0"/>
      <w:marTop w:val="0"/>
      <w:marBottom w:val="0"/>
      <w:divBdr>
        <w:top w:val="none" w:sz="0" w:space="0" w:color="auto"/>
        <w:left w:val="none" w:sz="0" w:space="0" w:color="auto"/>
        <w:bottom w:val="none" w:sz="0" w:space="0" w:color="auto"/>
        <w:right w:val="none" w:sz="0" w:space="0" w:color="auto"/>
      </w:divBdr>
    </w:div>
    <w:div w:id="1160149981">
      <w:marLeft w:val="0"/>
      <w:marRight w:val="0"/>
      <w:marTop w:val="0"/>
      <w:marBottom w:val="0"/>
      <w:divBdr>
        <w:top w:val="none" w:sz="0" w:space="0" w:color="auto"/>
        <w:left w:val="none" w:sz="0" w:space="0" w:color="auto"/>
        <w:bottom w:val="none" w:sz="0" w:space="0" w:color="auto"/>
        <w:right w:val="none" w:sz="0" w:space="0" w:color="auto"/>
      </w:divBdr>
    </w:div>
    <w:div w:id="1160149982">
      <w:marLeft w:val="0"/>
      <w:marRight w:val="0"/>
      <w:marTop w:val="0"/>
      <w:marBottom w:val="0"/>
      <w:divBdr>
        <w:top w:val="none" w:sz="0" w:space="0" w:color="auto"/>
        <w:left w:val="none" w:sz="0" w:space="0" w:color="auto"/>
        <w:bottom w:val="none" w:sz="0" w:space="0" w:color="auto"/>
        <w:right w:val="none" w:sz="0" w:space="0" w:color="auto"/>
      </w:divBdr>
    </w:div>
    <w:div w:id="1160149983">
      <w:marLeft w:val="0"/>
      <w:marRight w:val="0"/>
      <w:marTop w:val="0"/>
      <w:marBottom w:val="0"/>
      <w:divBdr>
        <w:top w:val="none" w:sz="0" w:space="0" w:color="auto"/>
        <w:left w:val="none" w:sz="0" w:space="0" w:color="auto"/>
        <w:bottom w:val="none" w:sz="0" w:space="0" w:color="auto"/>
        <w:right w:val="none" w:sz="0" w:space="0" w:color="auto"/>
      </w:divBdr>
    </w:div>
    <w:div w:id="1160149985">
      <w:marLeft w:val="0"/>
      <w:marRight w:val="0"/>
      <w:marTop w:val="0"/>
      <w:marBottom w:val="0"/>
      <w:divBdr>
        <w:top w:val="none" w:sz="0" w:space="0" w:color="auto"/>
        <w:left w:val="none" w:sz="0" w:space="0" w:color="auto"/>
        <w:bottom w:val="none" w:sz="0" w:space="0" w:color="auto"/>
        <w:right w:val="none" w:sz="0" w:space="0" w:color="auto"/>
      </w:divBdr>
    </w:div>
    <w:div w:id="1160149986">
      <w:marLeft w:val="0"/>
      <w:marRight w:val="0"/>
      <w:marTop w:val="0"/>
      <w:marBottom w:val="0"/>
      <w:divBdr>
        <w:top w:val="none" w:sz="0" w:space="0" w:color="auto"/>
        <w:left w:val="none" w:sz="0" w:space="0" w:color="auto"/>
        <w:bottom w:val="none" w:sz="0" w:space="0" w:color="auto"/>
        <w:right w:val="none" w:sz="0" w:space="0" w:color="auto"/>
      </w:divBdr>
    </w:div>
    <w:div w:id="1160149987">
      <w:marLeft w:val="0"/>
      <w:marRight w:val="0"/>
      <w:marTop w:val="0"/>
      <w:marBottom w:val="0"/>
      <w:divBdr>
        <w:top w:val="none" w:sz="0" w:space="0" w:color="auto"/>
        <w:left w:val="none" w:sz="0" w:space="0" w:color="auto"/>
        <w:bottom w:val="none" w:sz="0" w:space="0" w:color="auto"/>
        <w:right w:val="none" w:sz="0" w:space="0" w:color="auto"/>
      </w:divBdr>
      <w:divsChild>
        <w:div w:id="1160149882">
          <w:marLeft w:val="0"/>
          <w:marRight w:val="0"/>
          <w:marTop w:val="0"/>
          <w:marBottom w:val="0"/>
          <w:divBdr>
            <w:top w:val="none" w:sz="0" w:space="0" w:color="auto"/>
            <w:left w:val="none" w:sz="0" w:space="0" w:color="auto"/>
            <w:bottom w:val="none" w:sz="0" w:space="0" w:color="auto"/>
            <w:right w:val="none" w:sz="0" w:space="0" w:color="auto"/>
          </w:divBdr>
        </w:div>
      </w:divsChild>
    </w:div>
    <w:div w:id="1160149988">
      <w:marLeft w:val="0"/>
      <w:marRight w:val="0"/>
      <w:marTop w:val="0"/>
      <w:marBottom w:val="0"/>
      <w:divBdr>
        <w:top w:val="none" w:sz="0" w:space="0" w:color="auto"/>
        <w:left w:val="none" w:sz="0" w:space="0" w:color="auto"/>
        <w:bottom w:val="none" w:sz="0" w:space="0" w:color="auto"/>
        <w:right w:val="none" w:sz="0" w:space="0" w:color="auto"/>
      </w:divBdr>
    </w:div>
    <w:div w:id="1160149989">
      <w:marLeft w:val="0"/>
      <w:marRight w:val="0"/>
      <w:marTop w:val="0"/>
      <w:marBottom w:val="0"/>
      <w:divBdr>
        <w:top w:val="none" w:sz="0" w:space="0" w:color="auto"/>
        <w:left w:val="none" w:sz="0" w:space="0" w:color="auto"/>
        <w:bottom w:val="none" w:sz="0" w:space="0" w:color="auto"/>
        <w:right w:val="none" w:sz="0" w:space="0" w:color="auto"/>
      </w:divBdr>
    </w:div>
    <w:div w:id="1160149991">
      <w:marLeft w:val="0"/>
      <w:marRight w:val="0"/>
      <w:marTop w:val="0"/>
      <w:marBottom w:val="0"/>
      <w:divBdr>
        <w:top w:val="none" w:sz="0" w:space="0" w:color="auto"/>
        <w:left w:val="none" w:sz="0" w:space="0" w:color="auto"/>
        <w:bottom w:val="none" w:sz="0" w:space="0" w:color="auto"/>
        <w:right w:val="none" w:sz="0" w:space="0" w:color="auto"/>
      </w:divBdr>
    </w:div>
    <w:div w:id="1160149992">
      <w:marLeft w:val="0"/>
      <w:marRight w:val="0"/>
      <w:marTop w:val="0"/>
      <w:marBottom w:val="0"/>
      <w:divBdr>
        <w:top w:val="none" w:sz="0" w:space="0" w:color="auto"/>
        <w:left w:val="none" w:sz="0" w:space="0" w:color="auto"/>
        <w:bottom w:val="none" w:sz="0" w:space="0" w:color="auto"/>
        <w:right w:val="none" w:sz="0" w:space="0" w:color="auto"/>
      </w:divBdr>
    </w:div>
    <w:div w:id="1160149993">
      <w:marLeft w:val="0"/>
      <w:marRight w:val="0"/>
      <w:marTop w:val="0"/>
      <w:marBottom w:val="0"/>
      <w:divBdr>
        <w:top w:val="none" w:sz="0" w:space="0" w:color="auto"/>
        <w:left w:val="none" w:sz="0" w:space="0" w:color="auto"/>
        <w:bottom w:val="none" w:sz="0" w:space="0" w:color="auto"/>
        <w:right w:val="none" w:sz="0" w:space="0" w:color="auto"/>
      </w:divBdr>
    </w:div>
    <w:div w:id="1160149994">
      <w:marLeft w:val="0"/>
      <w:marRight w:val="0"/>
      <w:marTop w:val="0"/>
      <w:marBottom w:val="0"/>
      <w:divBdr>
        <w:top w:val="none" w:sz="0" w:space="0" w:color="auto"/>
        <w:left w:val="none" w:sz="0" w:space="0" w:color="auto"/>
        <w:bottom w:val="none" w:sz="0" w:space="0" w:color="auto"/>
        <w:right w:val="none" w:sz="0" w:space="0" w:color="auto"/>
      </w:divBdr>
    </w:div>
    <w:div w:id="1160149995">
      <w:marLeft w:val="0"/>
      <w:marRight w:val="0"/>
      <w:marTop w:val="0"/>
      <w:marBottom w:val="0"/>
      <w:divBdr>
        <w:top w:val="none" w:sz="0" w:space="0" w:color="auto"/>
        <w:left w:val="none" w:sz="0" w:space="0" w:color="auto"/>
        <w:bottom w:val="none" w:sz="0" w:space="0" w:color="auto"/>
        <w:right w:val="none" w:sz="0" w:space="0" w:color="auto"/>
      </w:divBdr>
    </w:div>
    <w:div w:id="1160149997">
      <w:marLeft w:val="0"/>
      <w:marRight w:val="0"/>
      <w:marTop w:val="0"/>
      <w:marBottom w:val="0"/>
      <w:divBdr>
        <w:top w:val="none" w:sz="0" w:space="0" w:color="auto"/>
        <w:left w:val="none" w:sz="0" w:space="0" w:color="auto"/>
        <w:bottom w:val="none" w:sz="0" w:space="0" w:color="auto"/>
        <w:right w:val="none" w:sz="0" w:space="0" w:color="auto"/>
      </w:divBdr>
    </w:div>
    <w:div w:id="1160149998">
      <w:marLeft w:val="0"/>
      <w:marRight w:val="0"/>
      <w:marTop w:val="0"/>
      <w:marBottom w:val="0"/>
      <w:divBdr>
        <w:top w:val="none" w:sz="0" w:space="0" w:color="auto"/>
        <w:left w:val="none" w:sz="0" w:space="0" w:color="auto"/>
        <w:bottom w:val="none" w:sz="0" w:space="0" w:color="auto"/>
        <w:right w:val="none" w:sz="0" w:space="0" w:color="auto"/>
      </w:divBdr>
    </w:div>
    <w:div w:id="1160149999">
      <w:marLeft w:val="0"/>
      <w:marRight w:val="0"/>
      <w:marTop w:val="0"/>
      <w:marBottom w:val="0"/>
      <w:divBdr>
        <w:top w:val="none" w:sz="0" w:space="0" w:color="auto"/>
        <w:left w:val="none" w:sz="0" w:space="0" w:color="auto"/>
        <w:bottom w:val="none" w:sz="0" w:space="0" w:color="auto"/>
        <w:right w:val="none" w:sz="0" w:space="0" w:color="auto"/>
      </w:divBdr>
    </w:div>
    <w:div w:id="1160150000">
      <w:marLeft w:val="0"/>
      <w:marRight w:val="0"/>
      <w:marTop w:val="0"/>
      <w:marBottom w:val="0"/>
      <w:divBdr>
        <w:top w:val="none" w:sz="0" w:space="0" w:color="auto"/>
        <w:left w:val="none" w:sz="0" w:space="0" w:color="auto"/>
        <w:bottom w:val="none" w:sz="0" w:space="0" w:color="auto"/>
        <w:right w:val="none" w:sz="0" w:space="0" w:color="auto"/>
      </w:divBdr>
    </w:div>
    <w:div w:id="1160150001">
      <w:marLeft w:val="0"/>
      <w:marRight w:val="0"/>
      <w:marTop w:val="0"/>
      <w:marBottom w:val="0"/>
      <w:divBdr>
        <w:top w:val="none" w:sz="0" w:space="0" w:color="auto"/>
        <w:left w:val="none" w:sz="0" w:space="0" w:color="auto"/>
        <w:bottom w:val="none" w:sz="0" w:space="0" w:color="auto"/>
        <w:right w:val="none" w:sz="0" w:space="0" w:color="auto"/>
      </w:divBdr>
    </w:div>
    <w:div w:id="1160150002">
      <w:marLeft w:val="0"/>
      <w:marRight w:val="0"/>
      <w:marTop w:val="0"/>
      <w:marBottom w:val="0"/>
      <w:divBdr>
        <w:top w:val="none" w:sz="0" w:space="0" w:color="auto"/>
        <w:left w:val="none" w:sz="0" w:space="0" w:color="auto"/>
        <w:bottom w:val="none" w:sz="0" w:space="0" w:color="auto"/>
        <w:right w:val="none" w:sz="0" w:space="0" w:color="auto"/>
      </w:divBdr>
    </w:div>
    <w:div w:id="1160150003">
      <w:marLeft w:val="0"/>
      <w:marRight w:val="0"/>
      <w:marTop w:val="0"/>
      <w:marBottom w:val="0"/>
      <w:divBdr>
        <w:top w:val="none" w:sz="0" w:space="0" w:color="auto"/>
        <w:left w:val="none" w:sz="0" w:space="0" w:color="auto"/>
        <w:bottom w:val="none" w:sz="0" w:space="0" w:color="auto"/>
        <w:right w:val="none" w:sz="0" w:space="0" w:color="auto"/>
      </w:divBdr>
    </w:div>
    <w:div w:id="1160150004">
      <w:marLeft w:val="0"/>
      <w:marRight w:val="0"/>
      <w:marTop w:val="0"/>
      <w:marBottom w:val="0"/>
      <w:divBdr>
        <w:top w:val="none" w:sz="0" w:space="0" w:color="auto"/>
        <w:left w:val="none" w:sz="0" w:space="0" w:color="auto"/>
        <w:bottom w:val="none" w:sz="0" w:space="0" w:color="auto"/>
        <w:right w:val="none" w:sz="0" w:space="0" w:color="auto"/>
      </w:divBdr>
    </w:div>
    <w:div w:id="1160150005">
      <w:marLeft w:val="0"/>
      <w:marRight w:val="0"/>
      <w:marTop w:val="0"/>
      <w:marBottom w:val="0"/>
      <w:divBdr>
        <w:top w:val="none" w:sz="0" w:space="0" w:color="auto"/>
        <w:left w:val="none" w:sz="0" w:space="0" w:color="auto"/>
        <w:bottom w:val="none" w:sz="0" w:space="0" w:color="auto"/>
        <w:right w:val="none" w:sz="0" w:space="0" w:color="auto"/>
      </w:divBdr>
    </w:div>
    <w:div w:id="1160150006">
      <w:marLeft w:val="0"/>
      <w:marRight w:val="0"/>
      <w:marTop w:val="0"/>
      <w:marBottom w:val="0"/>
      <w:divBdr>
        <w:top w:val="none" w:sz="0" w:space="0" w:color="auto"/>
        <w:left w:val="none" w:sz="0" w:space="0" w:color="auto"/>
        <w:bottom w:val="none" w:sz="0" w:space="0" w:color="auto"/>
        <w:right w:val="none" w:sz="0" w:space="0" w:color="auto"/>
      </w:divBdr>
    </w:div>
    <w:div w:id="1160150007">
      <w:marLeft w:val="0"/>
      <w:marRight w:val="0"/>
      <w:marTop w:val="0"/>
      <w:marBottom w:val="0"/>
      <w:divBdr>
        <w:top w:val="none" w:sz="0" w:space="0" w:color="auto"/>
        <w:left w:val="none" w:sz="0" w:space="0" w:color="auto"/>
        <w:bottom w:val="none" w:sz="0" w:space="0" w:color="auto"/>
        <w:right w:val="none" w:sz="0" w:space="0" w:color="auto"/>
      </w:divBdr>
    </w:div>
    <w:div w:id="1160150008">
      <w:marLeft w:val="0"/>
      <w:marRight w:val="0"/>
      <w:marTop w:val="0"/>
      <w:marBottom w:val="0"/>
      <w:divBdr>
        <w:top w:val="none" w:sz="0" w:space="0" w:color="auto"/>
        <w:left w:val="none" w:sz="0" w:space="0" w:color="auto"/>
        <w:bottom w:val="none" w:sz="0" w:space="0" w:color="auto"/>
        <w:right w:val="none" w:sz="0" w:space="0" w:color="auto"/>
      </w:divBdr>
    </w:div>
    <w:div w:id="1160150009">
      <w:marLeft w:val="0"/>
      <w:marRight w:val="0"/>
      <w:marTop w:val="0"/>
      <w:marBottom w:val="0"/>
      <w:divBdr>
        <w:top w:val="none" w:sz="0" w:space="0" w:color="auto"/>
        <w:left w:val="none" w:sz="0" w:space="0" w:color="auto"/>
        <w:bottom w:val="none" w:sz="0" w:space="0" w:color="auto"/>
        <w:right w:val="none" w:sz="0" w:space="0" w:color="auto"/>
      </w:divBdr>
    </w:div>
    <w:div w:id="1160150011">
      <w:marLeft w:val="0"/>
      <w:marRight w:val="0"/>
      <w:marTop w:val="0"/>
      <w:marBottom w:val="0"/>
      <w:divBdr>
        <w:top w:val="none" w:sz="0" w:space="0" w:color="auto"/>
        <w:left w:val="none" w:sz="0" w:space="0" w:color="auto"/>
        <w:bottom w:val="none" w:sz="0" w:space="0" w:color="auto"/>
        <w:right w:val="none" w:sz="0" w:space="0" w:color="auto"/>
      </w:divBdr>
    </w:div>
    <w:div w:id="1160150012">
      <w:marLeft w:val="0"/>
      <w:marRight w:val="0"/>
      <w:marTop w:val="0"/>
      <w:marBottom w:val="0"/>
      <w:divBdr>
        <w:top w:val="none" w:sz="0" w:space="0" w:color="auto"/>
        <w:left w:val="none" w:sz="0" w:space="0" w:color="auto"/>
        <w:bottom w:val="none" w:sz="0" w:space="0" w:color="auto"/>
        <w:right w:val="none" w:sz="0" w:space="0" w:color="auto"/>
      </w:divBdr>
    </w:div>
    <w:div w:id="1160150013">
      <w:marLeft w:val="0"/>
      <w:marRight w:val="0"/>
      <w:marTop w:val="0"/>
      <w:marBottom w:val="0"/>
      <w:divBdr>
        <w:top w:val="none" w:sz="0" w:space="0" w:color="auto"/>
        <w:left w:val="none" w:sz="0" w:space="0" w:color="auto"/>
        <w:bottom w:val="none" w:sz="0" w:space="0" w:color="auto"/>
        <w:right w:val="none" w:sz="0" w:space="0" w:color="auto"/>
      </w:divBdr>
    </w:div>
    <w:div w:id="1160150014">
      <w:marLeft w:val="0"/>
      <w:marRight w:val="0"/>
      <w:marTop w:val="0"/>
      <w:marBottom w:val="0"/>
      <w:divBdr>
        <w:top w:val="none" w:sz="0" w:space="0" w:color="auto"/>
        <w:left w:val="none" w:sz="0" w:space="0" w:color="auto"/>
        <w:bottom w:val="none" w:sz="0" w:space="0" w:color="auto"/>
        <w:right w:val="none" w:sz="0" w:space="0" w:color="auto"/>
      </w:divBdr>
    </w:div>
    <w:div w:id="1160150015">
      <w:marLeft w:val="0"/>
      <w:marRight w:val="0"/>
      <w:marTop w:val="0"/>
      <w:marBottom w:val="0"/>
      <w:divBdr>
        <w:top w:val="none" w:sz="0" w:space="0" w:color="auto"/>
        <w:left w:val="none" w:sz="0" w:space="0" w:color="auto"/>
        <w:bottom w:val="none" w:sz="0" w:space="0" w:color="auto"/>
        <w:right w:val="none" w:sz="0" w:space="0" w:color="auto"/>
      </w:divBdr>
      <w:divsChild>
        <w:div w:id="1160149930">
          <w:marLeft w:val="0"/>
          <w:marRight w:val="0"/>
          <w:marTop w:val="0"/>
          <w:marBottom w:val="0"/>
          <w:divBdr>
            <w:top w:val="none" w:sz="0" w:space="0" w:color="auto"/>
            <w:left w:val="none" w:sz="0" w:space="0" w:color="auto"/>
            <w:bottom w:val="none" w:sz="0" w:space="0" w:color="auto"/>
            <w:right w:val="none" w:sz="0" w:space="0" w:color="auto"/>
          </w:divBdr>
        </w:div>
        <w:div w:id="1160149935">
          <w:marLeft w:val="0"/>
          <w:marRight w:val="0"/>
          <w:marTop w:val="0"/>
          <w:marBottom w:val="0"/>
          <w:divBdr>
            <w:top w:val="none" w:sz="0" w:space="0" w:color="auto"/>
            <w:left w:val="none" w:sz="0" w:space="0" w:color="auto"/>
            <w:bottom w:val="none" w:sz="0" w:space="0" w:color="auto"/>
            <w:right w:val="none" w:sz="0" w:space="0" w:color="auto"/>
          </w:divBdr>
        </w:div>
      </w:divsChild>
    </w:div>
    <w:div w:id="1160150016">
      <w:marLeft w:val="0"/>
      <w:marRight w:val="0"/>
      <w:marTop w:val="0"/>
      <w:marBottom w:val="0"/>
      <w:divBdr>
        <w:top w:val="none" w:sz="0" w:space="0" w:color="auto"/>
        <w:left w:val="none" w:sz="0" w:space="0" w:color="auto"/>
        <w:bottom w:val="none" w:sz="0" w:space="0" w:color="auto"/>
        <w:right w:val="none" w:sz="0" w:space="0" w:color="auto"/>
      </w:divBdr>
      <w:divsChild>
        <w:div w:id="1160149996">
          <w:marLeft w:val="0"/>
          <w:marRight w:val="0"/>
          <w:marTop w:val="0"/>
          <w:marBottom w:val="0"/>
          <w:divBdr>
            <w:top w:val="none" w:sz="0" w:space="0" w:color="auto"/>
            <w:left w:val="none" w:sz="0" w:space="0" w:color="auto"/>
            <w:bottom w:val="none" w:sz="0" w:space="0" w:color="auto"/>
            <w:right w:val="none" w:sz="0" w:space="0" w:color="auto"/>
          </w:divBdr>
        </w:div>
      </w:divsChild>
    </w:div>
    <w:div w:id="1160150017">
      <w:marLeft w:val="0"/>
      <w:marRight w:val="0"/>
      <w:marTop w:val="0"/>
      <w:marBottom w:val="0"/>
      <w:divBdr>
        <w:top w:val="none" w:sz="0" w:space="0" w:color="auto"/>
        <w:left w:val="none" w:sz="0" w:space="0" w:color="auto"/>
        <w:bottom w:val="none" w:sz="0" w:space="0" w:color="auto"/>
        <w:right w:val="none" w:sz="0" w:space="0" w:color="auto"/>
      </w:divBdr>
      <w:divsChild>
        <w:div w:id="1160149910">
          <w:marLeft w:val="0"/>
          <w:marRight w:val="0"/>
          <w:marTop w:val="0"/>
          <w:marBottom w:val="0"/>
          <w:divBdr>
            <w:top w:val="none" w:sz="0" w:space="0" w:color="auto"/>
            <w:left w:val="none" w:sz="0" w:space="0" w:color="auto"/>
            <w:bottom w:val="none" w:sz="0" w:space="0" w:color="auto"/>
            <w:right w:val="none" w:sz="0" w:space="0" w:color="auto"/>
          </w:divBdr>
        </w:div>
      </w:divsChild>
    </w:div>
    <w:div w:id="1160150018">
      <w:marLeft w:val="0"/>
      <w:marRight w:val="0"/>
      <w:marTop w:val="0"/>
      <w:marBottom w:val="0"/>
      <w:divBdr>
        <w:top w:val="none" w:sz="0" w:space="0" w:color="auto"/>
        <w:left w:val="none" w:sz="0" w:space="0" w:color="auto"/>
        <w:bottom w:val="none" w:sz="0" w:space="0" w:color="auto"/>
        <w:right w:val="none" w:sz="0" w:space="0" w:color="auto"/>
      </w:divBdr>
    </w:div>
    <w:div w:id="1160150019">
      <w:marLeft w:val="0"/>
      <w:marRight w:val="0"/>
      <w:marTop w:val="0"/>
      <w:marBottom w:val="0"/>
      <w:divBdr>
        <w:top w:val="none" w:sz="0" w:space="0" w:color="auto"/>
        <w:left w:val="none" w:sz="0" w:space="0" w:color="auto"/>
        <w:bottom w:val="none" w:sz="0" w:space="0" w:color="auto"/>
        <w:right w:val="none" w:sz="0" w:space="0" w:color="auto"/>
      </w:divBdr>
    </w:div>
    <w:div w:id="1160150020">
      <w:marLeft w:val="0"/>
      <w:marRight w:val="0"/>
      <w:marTop w:val="0"/>
      <w:marBottom w:val="0"/>
      <w:divBdr>
        <w:top w:val="none" w:sz="0" w:space="0" w:color="auto"/>
        <w:left w:val="none" w:sz="0" w:space="0" w:color="auto"/>
        <w:bottom w:val="none" w:sz="0" w:space="0" w:color="auto"/>
        <w:right w:val="none" w:sz="0" w:space="0" w:color="auto"/>
      </w:divBdr>
    </w:div>
    <w:div w:id="1160150021">
      <w:marLeft w:val="0"/>
      <w:marRight w:val="0"/>
      <w:marTop w:val="0"/>
      <w:marBottom w:val="0"/>
      <w:divBdr>
        <w:top w:val="none" w:sz="0" w:space="0" w:color="auto"/>
        <w:left w:val="none" w:sz="0" w:space="0" w:color="auto"/>
        <w:bottom w:val="none" w:sz="0" w:space="0" w:color="auto"/>
        <w:right w:val="none" w:sz="0" w:space="0" w:color="auto"/>
      </w:divBdr>
    </w:div>
    <w:div w:id="1160150022">
      <w:marLeft w:val="0"/>
      <w:marRight w:val="0"/>
      <w:marTop w:val="0"/>
      <w:marBottom w:val="0"/>
      <w:divBdr>
        <w:top w:val="none" w:sz="0" w:space="0" w:color="auto"/>
        <w:left w:val="none" w:sz="0" w:space="0" w:color="auto"/>
        <w:bottom w:val="none" w:sz="0" w:space="0" w:color="auto"/>
        <w:right w:val="none" w:sz="0" w:space="0" w:color="auto"/>
      </w:divBdr>
      <w:divsChild>
        <w:div w:id="1160149895">
          <w:marLeft w:val="0"/>
          <w:marRight w:val="0"/>
          <w:marTop w:val="0"/>
          <w:marBottom w:val="0"/>
          <w:divBdr>
            <w:top w:val="none" w:sz="0" w:space="0" w:color="auto"/>
            <w:left w:val="none" w:sz="0" w:space="0" w:color="auto"/>
            <w:bottom w:val="none" w:sz="0" w:space="0" w:color="auto"/>
            <w:right w:val="none" w:sz="0" w:space="0" w:color="auto"/>
          </w:divBdr>
          <w:divsChild>
            <w:div w:id="1160149842">
              <w:marLeft w:val="0"/>
              <w:marRight w:val="0"/>
              <w:marTop w:val="0"/>
              <w:marBottom w:val="0"/>
              <w:divBdr>
                <w:top w:val="none" w:sz="0" w:space="0" w:color="auto"/>
                <w:left w:val="none" w:sz="0" w:space="0" w:color="auto"/>
                <w:bottom w:val="none" w:sz="0" w:space="0" w:color="auto"/>
                <w:right w:val="none" w:sz="0" w:space="0" w:color="auto"/>
              </w:divBdr>
            </w:div>
            <w:div w:id="1160149862">
              <w:marLeft w:val="0"/>
              <w:marRight w:val="0"/>
              <w:marTop w:val="0"/>
              <w:marBottom w:val="0"/>
              <w:divBdr>
                <w:top w:val="none" w:sz="0" w:space="0" w:color="auto"/>
                <w:left w:val="none" w:sz="0" w:space="0" w:color="auto"/>
                <w:bottom w:val="none" w:sz="0" w:space="0" w:color="auto"/>
                <w:right w:val="none" w:sz="0" w:space="0" w:color="auto"/>
              </w:divBdr>
            </w:div>
            <w:div w:id="11601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50023">
      <w:marLeft w:val="0"/>
      <w:marRight w:val="0"/>
      <w:marTop w:val="0"/>
      <w:marBottom w:val="0"/>
      <w:divBdr>
        <w:top w:val="none" w:sz="0" w:space="0" w:color="auto"/>
        <w:left w:val="none" w:sz="0" w:space="0" w:color="auto"/>
        <w:bottom w:val="none" w:sz="0" w:space="0" w:color="auto"/>
        <w:right w:val="none" w:sz="0" w:space="0" w:color="auto"/>
      </w:divBdr>
    </w:div>
    <w:div w:id="1160150024">
      <w:marLeft w:val="0"/>
      <w:marRight w:val="0"/>
      <w:marTop w:val="0"/>
      <w:marBottom w:val="0"/>
      <w:divBdr>
        <w:top w:val="none" w:sz="0" w:space="0" w:color="auto"/>
        <w:left w:val="none" w:sz="0" w:space="0" w:color="auto"/>
        <w:bottom w:val="none" w:sz="0" w:space="0" w:color="auto"/>
        <w:right w:val="none" w:sz="0" w:space="0" w:color="auto"/>
      </w:divBdr>
    </w:div>
    <w:div w:id="1160150026">
      <w:marLeft w:val="0"/>
      <w:marRight w:val="0"/>
      <w:marTop w:val="0"/>
      <w:marBottom w:val="0"/>
      <w:divBdr>
        <w:top w:val="none" w:sz="0" w:space="0" w:color="auto"/>
        <w:left w:val="none" w:sz="0" w:space="0" w:color="auto"/>
        <w:bottom w:val="none" w:sz="0" w:space="0" w:color="auto"/>
        <w:right w:val="none" w:sz="0" w:space="0" w:color="auto"/>
      </w:divBdr>
      <w:divsChild>
        <w:div w:id="1160149816">
          <w:marLeft w:val="0"/>
          <w:marRight w:val="0"/>
          <w:marTop w:val="0"/>
          <w:marBottom w:val="0"/>
          <w:divBdr>
            <w:top w:val="none" w:sz="0" w:space="0" w:color="auto"/>
            <w:left w:val="none" w:sz="0" w:space="0" w:color="auto"/>
            <w:bottom w:val="none" w:sz="0" w:space="0" w:color="auto"/>
            <w:right w:val="none" w:sz="0" w:space="0" w:color="auto"/>
          </w:divBdr>
        </w:div>
        <w:div w:id="1160149825">
          <w:marLeft w:val="0"/>
          <w:marRight w:val="0"/>
          <w:marTop w:val="0"/>
          <w:marBottom w:val="0"/>
          <w:divBdr>
            <w:top w:val="none" w:sz="0" w:space="0" w:color="auto"/>
            <w:left w:val="none" w:sz="0" w:space="0" w:color="auto"/>
            <w:bottom w:val="none" w:sz="0" w:space="0" w:color="auto"/>
            <w:right w:val="none" w:sz="0" w:space="0" w:color="auto"/>
          </w:divBdr>
        </w:div>
        <w:div w:id="1160149913">
          <w:marLeft w:val="0"/>
          <w:marRight w:val="0"/>
          <w:marTop w:val="0"/>
          <w:marBottom w:val="0"/>
          <w:divBdr>
            <w:top w:val="none" w:sz="0" w:space="0" w:color="auto"/>
            <w:left w:val="none" w:sz="0" w:space="0" w:color="auto"/>
            <w:bottom w:val="none" w:sz="0" w:space="0" w:color="auto"/>
            <w:right w:val="none" w:sz="0" w:space="0" w:color="auto"/>
          </w:divBdr>
        </w:div>
        <w:div w:id="1160149968">
          <w:marLeft w:val="0"/>
          <w:marRight w:val="0"/>
          <w:marTop w:val="0"/>
          <w:marBottom w:val="0"/>
          <w:divBdr>
            <w:top w:val="none" w:sz="0" w:space="0" w:color="auto"/>
            <w:left w:val="none" w:sz="0" w:space="0" w:color="auto"/>
            <w:bottom w:val="none" w:sz="0" w:space="0" w:color="auto"/>
            <w:right w:val="none" w:sz="0" w:space="0" w:color="auto"/>
          </w:divBdr>
        </w:div>
        <w:div w:id="1160149973">
          <w:marLeft w:val="0"/>
          <w:marRight w:val="0"/>
          <w:marTop w:val="0"/>
          <w:marBottom w:val="0"/>
          <w:divBdr>
            <w:top w:val="none" w:sz="0" w:space="0" w:color="auto"/>
            <w:left w:val="none" w:sz="0" w:space="0" w:color="auto"/>
            <w:bottom w:val="none" w:sz="0" w:space="0" w:color="auto"/>
            <w:right w:val="none" w:sz="0" w:space="0" w:color="auto"/>
          </w:divBdr>
        </w:div>
        <w:div w:id="1160149990">
          <w:marLeft w:val="0"/>
          <w:marRight w:val="0"/>
          <w:marTop w:val="0"/>
          <w:marBottom w:val="0"/>
          <w:divBdr>
            <w:top w:val="none" w:sz="0" w:space="0" w:color="auto"/>
            <w:left w:val="none" w:sz="0" w:space="0" w:color="auto"/>
            <w:bottom w:val="none" w:sz="0" w:space="0" w:color="auto"/>
            <w:right w:val="none" w:sz="0" w:space="0" w:color="auto"/>
          </w:divBdr>
        </w:div>
        <w:div w:id="116015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70i9n2ycxu.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buildexpo.org/pdf_uploads/cons_70i9n2ycxu.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30611_CTC_Allocations.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638</Words>
  <Characters>3637</Characters>
  <Application>Microsoft Office Word</Application>
  <DocSecurity>0</DocSecurity>
  <Lines>30</Lines>
  <Paragraphs>8</Paragraphs>
  <ScaleCrop>false</ScaleCrop>
  <Company>mta</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37</cp:revision>
  <cp:lastPrinted>2009-11-13T00:30:00Z</cp:lastPrinted>
  <dcterms:created xsi:type="dcterms:W3CDTF">2012-07-18T22:01:00Z</dcterms:created>
  <dcterms:modified xsi:type="dcterms:W3CDTF">2013-06-12T23:50:00Z</dcterms:modified>
</cp:coreProperties>
</file>