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6472BB" w:rsidRPr="00535CB2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C1209F" w:rsidRPr="00396841" w:rsidRDefault="00C1209F" w:rsidP="00C1209F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582" w:rsidRPr="00396841" w:rsidRDefault="003A3582" w:rsidP="003A3582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999" w:type="dxa"/>
              <w:jc w:val="center"/>
              <w:tblInd w:w="464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999"/>
            </w:tblGrid>
            <w:tr w:rsidR="003A3582" w:rsidRPr="00396841" w:rsidTr="00EC36ED">
              <w:trPr>
                <w:trHeight w:val="557"/>
                <w:jc w:val="center"/>
              </w:trPr>
              <w:tc>
                <w:tcPr>
                  <w:tcW w:w="7990" w:type="dxa"/>
                  <w:shd w:val="clear" w:color="auto" w:fill="CEDFF2"/>
                  <w:vAlign w:val="center"/>
                </w:tcPr>
                <w:p w:rsidR="003A3582" w:rsidRPr="00396841" w:rsidRDefault="00781B9B" w:rsidP="00EC36ED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Thurs</w:t>
                  </w:r>
                  <w:r w:rsidR="00321BDB">
                    <w:rPr>
                      <w:rFonts w:ascii="Arial" w:hAnsi="Arial" w:cs="Arial"/>
                      <w:b/>
                      <w:sz w:val="20"/>
                      <w:szCs w:val="20"/>
                    </w:rPr>
                    <w:t>day</w:t>
                  </w:r>
                  <w:r w:rsidR="003A3582" w:rsidRPr="0039684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, </w:t>
                  </w:r>
                  <w:r w:rsidR="00DE2C5C">
                    <w:rPr>
                      <w:rFonts w:ascii="Arial" w:hAnsi="Arial" w:cs="Arial"/>
                      <w:b/>
                      <w:sz w:val="20"/>
                      <w:szCs w:val="20"/>
                    </w:rPr>
                    <w:t>June</w:t>
                  </w:r>
                  <w:r w:rsidR="00D14182" w:rsidRPr="0039684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28</w:t>
                  </w:r>
                  <w:r w:rsidR="009531ED">
                    <w:rPr>
                      <w:rFonts w:ascii="Arial" w:hAnsi="Arial" w:cs="Arial"/>
                      <w:b/>
                      <w:sz w:val="20"/>
                      <w:szCs w:val="20"/>
                    </w:rPr>
                    <w:t>,</w:t>
                  </w:r>
                  <w:r w:rsidR="001768C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2012</w:t>
                  </w:r>
                  <w:r w:rsidR="001768C2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12062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8</w:t>
                  </w:r>
                  <w:r w:rsidR="003A3582" w:rsidRPr="00396841">
                    <w:rPr>
                      <w:rFonts w:ascii="Arial" w:hAnsi="Arial" w:cs="Arial"/>
                      <w:b/>
                      <w:sz w:val="20"/>
                      <w:szCs w:val="20"/>
                    </w:rPr>
                    <w:t>-1</w:t>
                  </w:r>
                </w:p>
                <w:p w:rsidR="003A3582" w:rsidRPr="00396841" w:rsidRDefault="003A3582" w:rsidP="008F5FE2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96841">
                    <w:rPr>
                      <w:rFonts w:ascii="Arial" w:hAnsi="Arial" w:cs="Arial"/>
                      <w:b/>
                      <w:sz w:val="20"/>
                      <w:szCs w:val="20"/>
                    </w:rPr>
                    <w:t>In this Issue:</w:t>
                  </w:r>
                </w:p>
                <w:p w:rsidR="00A81433" w:rsidRPr="00A81433" w:rsidRDefault="00A81433" w:rsidP="00A81433">
                  <w:pPr>
                    <w:pStyle w:val="PlainText"/>
                    <w:numPr>
                      <w:ilvl w:val="0"/>
                      <w:numId w:val="50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1433">
                    <w:rPr>
                      <w:rFonts w:ascii="Arial" w:hAnsi="Arial" w:cs="Arial"/>
                      <w:b/>
                      <w:sz w:val="20"/>
                      <w:szCs w:val="20"/>
                    </w:rPr>
                    <w:t>America Fast Forward Included In Transportation Conference Report - Full Text Of Conference Report Released</w:t>
                  </w:r>
                </w:p>
                <w:p w:rsidR="005D48C7" w:rsidRPr="00396841" w:rsidRDefault="005D48C7" w:rsidP="00A81433">
                  <w:pPr>
                    <w:pStyle w:val="PlainText"/>
                    <w:ind w:left="7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A1587" w:rsidRPr="00396841" w:rsidRDefault="00FA1587" w:rsidP="008F5FE2">
            <w:pPr>
              <w:pStyle w:val="PlainTex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41A4" w:rsidRPr="00DC4E73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vAlign w:val="center"/>
          </w:tcPr>
          <w:p w:rsidR="00B67595" w:rsidRDefault="00B67595" w:rsidP="006E791F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1433" w:rsidRPr="00A81433" w:rsidRDefault="00A81433" w:rsidP="00A81433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A81433">
              <w:rPr>
                <w:rFonts w:ascii="Arial" w:hAnsi="Arial" w:cs="Arial"/>
                <w:b/>
                <w:sz w:val="20"/>
                <w:szCs w:val="20"/>
              </w:rPr>
              <w:t>America Fast Forward Included In Transportation Conference Report - Full Text Of Conference Report Released</w:t>
            </w:r>
          </w:p>
          <w:p w:rsidR="00A81433" w:rsidRPr="00A81433" w:rsidRDefault="00A81433" w:rsidP="00A81433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:rsidR="00A81433" w:rsidRPr="00A81433" w:rsidRDefault="00A81433" w:rsidP="00A81433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A81433">
              <w:rPr>
                <w:rFonts w:ascii="Arial" w:hAnsi="Arial" w:cs="Arial"/>
                <w:sz w:val="20"/>
                <w:szCs w:val="20"/>
              </w:rPr>
              <w:t xml:space="preserve">The full text of the surface transportation conference </w:t>
            </w:r>
            <w:hyperlink r:id="rId5" w:history="1">
              <w:r w:rsidRPr="00A81433">
                <w:rPr>
                  <w:rStyle w:val="Hyperlink"/>
                  <w:rFonts w:ascii="Arial" w:hAnsi="Arial" w:cs="Arial"/>
                  <w:sz w:val="20"/>
                  <w:szCs w:val="20"/>
                </w:rPr>
                <w:t>report</w:t>
              </w:r>
            </w:hyperlink>
            <w:r w:rsidRPr="00A81433">
              <w:rPr>
                <w:rFonts w:ascii="Arial" w:hAnsi="Arial" w:cs="Arial"/>
                <w:sz w:val="20"/>
                <w:szCs w:val="20"/>
              </w:rPr>
              <w:t xml:space="preserve"> (Moving Ahead For Progress in the 21st Century (MAP-21) has been released this morning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A81433">
              <w:rPr>
                <w:rFonts w:ascii="Arial" w:hAnsi="Arial" w:cs="Arial"/>
                <w:sz w:val="20"/>
                <w:szCs w:val="20"/>
              </w:rPr>
              <w:t>The conference report includes an innovative finance section entitled America Fast Forward that includes $1.7 billion in lending authority through the Transportation Infrastructure Finance and Innovation Act (TIFIA) program ($750 million in Fiscal Year 2013 and $1 billion in Fiscal Year 2014)</w:t>
            </w:r>
            <w:proofErr w:type="gramStart"/>
            <w:r w:rsidRPr="00A8143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A81433">
              <w:rPr>
                <w:rFonts w:ascii="Arial" w:hAnsi="Arial" w:cs="Arial"/>
                <w:sz w:val="20"/>
                <w:szCs w:val="20"/>
              </w:rPr>
              <w:t>In addition, the TIFIA program is substantially reformed in ways that reflect our agency's America Fast Forward initiative</w:t>
            </w:r>
            <w:proofErr w:type="gramStart"/>
            <w:r w:rsidRPr="00A8143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A81433">
              <w:rPr>
                <w:rFonts w:ascii="Arial" w:hAnsi="Arial" w:cs="Arial"/>
                <w:sz w:val="20"/>
                <w:szCs w:val="20"/>
              </w:rPr>
              <w:t>The conference report shares that the America Fast Forward program will "help communities leverage their transportation resources and stretch Federal dollars further than th</w:t>
            </w:r>
            <w:r>
              <w:rPr>
                <w:rFonts w:ascii="Arial" w:hAnsi="Arial" w:cs="Arial"/>
                <w:sz w:val="20"/>
                <w:szCs w:val="20"/>
              </w:rPr>
              <w:t>ey have been stretched before.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gramEnd"/>
            <w:r w:rsidRPr="00A81433">
              <w:rPr>
                <w:rFonts w:ascii="Arial" w:hAnsi="Arial" w:cs="Arial"/>
                <w:sz w:val="20"/>
                <w:szCs w:val="20"/>
              </w:rPr>
              <w:t xml:space="preserve">The America Fast Forward </w:t>
            </w:r>
            <w:proofErr w:type="gramStart"/>
            <w:r w:rsidRPr="00A81433">
              <w:rPr>
                <w:rFonts w:ascii="Arial" w:hAnsi="Arial" w:cs="Arial"/>
                <w:sz w:val="20"/>
                <w:szCs w:val="20"/>
              </w:rPr>
              <w:t>initiative,</w:t>
            </w:r>
            <w:proofErr w:type="gramEnd"/>
            <w:r w:rsidRPr="00A81433">
              <w:rPr>
                <w:rFonts w:ascii="Arial" w:hAnsi="Arial" w:cs="Arial"/>
                <w:sz w:val="20"/>
                <w:szCs w:val="20"/>
              </w:rPr>
              <w:t xml:space="preserve"> was championed by our Board Chairman and Los Angeles Mayor Antonio Villaraigosa and our Board of Directors.</w:t>
            </w:r>
          </w:p>
          <w:p w:rsidR="00A81433" w:rsidRPr="00A81433" w:rsidRDefault="00A81433" w:rsidP="00A81433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:rsidR="00A81433" w:rsidRPr="00A81433" w:rsidRDefault="00A81433" w:rsidP="00A81433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A81433">
              <w:rPr>
                <w:rFonts w:ascii="Arial" w:hAnsi="Arial" w:cs="Arial"/>
                <w:sz w:val="20"/>
                <w:szCs w:val="20"/>
              </w:rPr>
              <w:t>The conference report keeps funding for federal highway programs at current levels with a small inflationary adjustment</w:t>
            </w:r>
            <w:proofErr w:type="gramStart"/>
            <w:r w:rsidRPr="00A8143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A81433">
              <w:rPr>
                <w:rFonts w:ascii="Arial" w:hAnsi="Arial" w:cs="Arial"/>
                <w:sz w:val="20"/>
                <w:szCs w:val="20"/>
              </w:rPr>
              <w:t>In addition, the conference report includes language that will serve to streamline the federal New Starts program, which has been an issue advanced by our agency with Members of Congress and the F</w:t>
            </w:r>
            <w:r>
              <w:rPr>
                <w:rFonts w:ascii="Arial" w:hAnsi="Arial" w:cs="Arial"/>
                <w:sz w:val="20"/>
                <w:szCs w:val="20"/>
              </w:rPr>
              <w:t>ederal Transit Administration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A81433">
              <w:rPr>
                <w:rFonts w:ascii="Arial" w:hAnsi="Arial" w:cs="Arial"/>
                <w:sz w:val="20"/>
                <w:szCs w:val="20"/>
              </w:rPr>
              <w:t>The conference agreement provides for expenditure authority through September 30, 2014, after which time Congress will need to adopt a new surface transportation bill or extend MAP-21.  Our staff is currently reviewing the final text of the conference report, which was released hours ago, to analyze its impact on our agency.</w:t>
            </w:r>
          </w:p>
          <w:p w:rsidR="00A81433" w:rsidRPr="00A81433" w:rsidRDefault="00A81433" w:rsidP="00A81433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:rsidR="00707D9A" w:rsidRPr="00A81433" w:rsidRDefault="00A81433" w:rsidP="00A81433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A81433">
              <w:rPr>
                <w:rFonts w:ascii="Arial" w:hAnsi="Arial" w:cs="Arial"/>
                <w:sz w:val="20"/>
                <w:szCs w:val="20"/>
              </w:rPr>
              <w:t xml:space="preserve">U.S. Senators Barbara Boxer (D-CA) and James Inhofe (R-OK) have issued a joint statement regarding the final conference </w:t>
            </w:r>
            <w:hyperlink r:id="rId6" w:history="1">
              <w:r w:rsidRPr="00A81433">
                <w:rPr>
                  <w:rStyle w:val="Hyperlink"/>
                  <w:rFonts w:ascii="Arial" w:hAnsi="Arial" w:cs="Arial"/>
                  <w:sz w:val="20"/>
                  <w:szCs w:val="20"/>
                </w:rPr>
                <w:t>report</w:t>
              </w:r>
            </w:hyperlink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A81433">
              <w:rPr>
                <w:rFonts w:ascii="Arial" w:hAnsi="Arial" w:cs="Arial"/>
                <w:sz w:val="20"/>
                <w:szCs w:val="20"/>
              </w:rPr>
              <w:t xml:space="preserve">The chairman of the House Transportation and Infrastructure Committee, John Mica (R-FL) also issued a </w:t>
            </w:r>
            <w:hyperlink r:id="rId7" w:history="1">
              <w:r w:rsidRPr="00A81433">
                <w:rPr>
                  <w:rStyle w:val="Hyperlink"/>
                  <w:rFonts w:ascii="Arial" w:hAnsi="Arial" w:cs="Arial"/>
                  <w:sz w:val="20"/>
                  <w:szCs w:val="20"/>
                </w:rPr>
                <w:t>statement</w:t>
              </w:r>
            </w:hyperlink>
            <w:r w:rsidRPr="00A81433">
              <w:rPr>
                <w:rFonts w:ascii="Arial" w:hAnsi="Arial" w:cs="Arial"/>
                <w:sz w:val="20"/>
                <w:szCs w:val="20"/>
              </w:rPr>
              <w:t xml:space="preserve"> on the eve of the conference agreement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026AA" w:rsidRPr="006510CB" w:rsidRDefault="008026AA" w:rsidP="006510C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45032" w:rsidRPr="00DC4E73" w:rsidRDefault="00845032" w:rsidP="006510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472BB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41632F" w:rsidRPr="006D4268" w:rsidRDefault="001B28B7" w:rsidP="006472BB">
            <w:pPr>
              <w:pStyle w:val="BodyText"/>
              <w:rPr>
                <w:sz w:val="20"/>
                <w:szCs w:val="20"/>
              </w:rPr>
            </w:pPr>
            <w:hyperlink r:id="rId8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Los Angeles County Metropolitan Transportation Authority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6472BB" w:rsidRPr="006D4268" w:rsidRDefault="006472BB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</w:t>
            </w:r>
            <w:r w:rsidR="0066424F" w:rsidRPr="006D4268">
              <w:rPr>
                <w:sz w:val="20"/>
                <w:szCs w:val="20"/>
              </w:rPr>
              <w:t xml:space="preserve"> </w:t>
            </w:r>
            <w:r w:rsidRPr="006D4268">
              <w:rPr>
                <w:sz w:val="20"/>
                <w:szCs w:val="20"/>
              </w:rPr>
              <w:t>Fax: 213-922-7447</w:t>
            </w:r>
          </w:p>
        </w:tc>
      </w:tr>
    </w:tbl>
    <w:p w:rsidR="009F2760" w:rsidRPr="00661500" w:rsidRDefault="009F2760">
      <w:pPr>
        <w:rPr>
          <w:rFonts w:ascii="Arial" w:hAnsi="Arial" w:cs="Arial"/>
          <w:sz w:val="20"/>
          <w:szCs w:val="20"/>
        </w:rPr>
      </w:pPr>
    </w:p>
    <w:sectPr w:rsidR="009F2760" w:rsidRPr="00661500" w:rsidSect="007E00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2A2"/>
    <w:multiLevelType w:val="hybridMultilevel"/>
    <w:tmpl w:val="2520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667A5"/>
    <w:multiLevelType w:val="hybridMultilevel"/>
    <w:tmpl w:val="F2625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B1DC9"/>
    <w:multiLevelType w:val="hybridMultilevel"/>
    <w:tmpl w:val="D52EF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52F8D"/>
    <w:multiLevelType w:val="hybridMultilevel"/>
    <w:tmpl w:val="6A74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47888"/>
    <w:multiLevelType w:val="hybridMultilevel"/>
    <w:tmpl w:val="A37E8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F1A6A"/>
    <w:multiLevelType w:val="hybridMultilevel"/>
    <w:tmpl w:val="EFD0B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0462D"/>
    <w:multiLevelType w:val="hybridMultilevel"/>
    <w:tmpl w:val="EF9A9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839D9"/>
    <w:multiLevelType w:val="hybridMultilevel"/>
    <w:tmpl w:val="150AA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A82BA8"/>
    <w:multiLevelType w:val="hybridMultilevel"/>
    <w:tmpl w:val="F2FA2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54C6E"/>
    <w:multiLevelType w:val="hybridMultilevel"/>
    <w:tmpl w:val="B5B46D3A"/>
    <w:lvl w:ilvl="0" w:tplc="0409000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F632C"/>
    <w:multiLevelType w:val="hybridMultilevel"/>
    <w:tmpl w:val="BA42E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8D7D8F"/>
    <w:multiLevelType w:val="hybridMultilevel"/>
    <w:tmpl w:val="F3549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DE6F05"/>
    <w:multiLevelType w:val="hybridMultilevel"/>
    <w:tmpl w:val="E1783466"/>
    <w:lvl w:ilvl="0" w:tplc="0409000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B7774E"/>
    <w:multiLevelType w:val="hybridMultilevel"/>
    <w:tmpl w:val="50EE5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C9524B"/>
    <w:multiLevelType w:val="hybridMultilevel"/>
    <w:tmpl w:val="51E2B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1F0D7C"/>
    <w:multiLevelType w:val="hybridMultilevel"/>
    <w:tmpl w:val="D7B4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6D0982"/>
    <w:multiLevelType w:val="hybridMultilevel"/>
    <w:tmpl w:val="D6122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AE4888"/>
    <w:multiLevelType w:val="hybridMultilevel"/>
    <w:tmpl w:val="95A68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E460BE"/>
    <w:multiLevelType w:val="hybridMultilevel"/>
    <w:tmpl w:val="76D40334"/>
    <w:lvl w:ilvl="0" w:tplc="2B8AA042">
      <w:numFmt w:val="bullet"/>
      <w:lvlText w:val="·"/>
      <w:lvlJc w:val="left"/>
      <w:pPr>
        <w:ind w:left="900" w:hanging="54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166D7B"/>
    <w:multiLevelType w:val="hybridMultilevel"/>
    <w:tmpl w:val="53488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A73B71"/>
    <w:multiLevelType w:val="hybridMultilevel"/>
    <w:tmpl w:val="08B8E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9D53A3"/>
    <w:multiLevelType w:val="hybridMultilevel"/>
    <w:tmpl w:val="B204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667941"/>
    <w:multiLevelType w:val="hybridMultilevel"/>
    <w:tmpl w:val="1CB84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A00BDC"/>
    <w:multiLevelType w:val="hybridMultilevel"/>
    <w:tmpl w:val="75AE3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87382C"/>
    <w:multiLevelType w:val="hybridMultilevel"/>
    <w:tmpl w:val="5DBE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D308BA"/>
    <w:multiLevelType w:val="hybridMultilevel"/>
    <w:tmpl w:val="F1F85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7303A6"/>
    <w:multiLevelType w:val="hybridMultilevel"/>
    <w:tmpl w:val="3B50D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F610F2"/>
    <w:multiLevelType w:val="hybridMultilevel"/>
    <w:tmpl w:val="94AE5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CC28C6"/>
    <w:multiLevelType w:val="hybridMultilevel"/>
    <w:tmpl w:val="C106B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864448"/>
    <w:multiLevelType w:val="hybridMultilevel"/>
    <w:tmpl w:val="6B40D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1503C7"/>
    <w:multiLevelType w:val="hybridMultilevel"/>
    <w:tmpl w:val="3170F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CA0A0F"/>
    <w:multiLevelType w:val="hybridMultilevel"/>
    <w:tmpl w:val="1F546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F6733F"/>
    <w:multiLevelType w:val="hybridMultilevel"/>
    <w:tmpl w:val="F8627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DA60CD"/>
    <w:multiLevelType w:val="hybridMultilevel"/>
    <w:tmpl w:val="236C2FE0"/>
    <w:lvl w:ilvl="0" w:tplc="FBA463C0">
      <w:numFmt w:val="bullet"/>
      <w:lvlText w:val="·"/>
      <w:lvlJc w:val="left"/>
      <w:pPr>
        <w:ind w:left="900" w:hanging="54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043659"/>
    <w:multiLevelType w:val="hybridMultilevel"/>
    <w:tmpl w:val="7AA45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BD4558"/>
    <w:multiLevelType w:val="hybridMultilevel"/>
    <w:tmpl w:val="14927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2D0E85"/>
    <w:multiLevelType w:val="hybridMultilevel"/>
    <w:tmpl w:val="76669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3C44A6"/>
    <w:multiLevelType w:val="hybridMultilevel"/>
    <w:tmpl w:val="B4327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5A179E"/>
    <w:multiLevelType w:val="hybridMultilevel"/>
    <w:tmpl w:val="8B1E9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6E732F"/>
    <w:multiLevelType w:val="hybridMultilevel"/>
    <w:tmpl w:val="691A7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EE2EB5"/>
    <w:multiLevelType w:val="hybridMultilevel"/>
    <w:tmpl w:val="5AE43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3B71D5"/>
    <w:multiLevelType w:val="hybridMultilevel"/>
    <w:tmpl w:val="8E7A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4A028F"/>
    <w:multiLevelType w:val="hybridMultilevel"/>
    <w:tmpl w:val="E5208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AD2782"/>
    <w:multiLevelType w:val="hybridMultilevel"/>
    <w:tmpl w:val="0D4ED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5C3850"/>
    <w:multiLevelType w:val="hybridMultilevel"/>
    <w:tmpl w:val="59F0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092D5F"/>
    <w:multiLevelType w:val="hybridMultilevel"/>
    <w:tmpl w:val="8662C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1E1446"/>
    <w:multiLevelType w:val="hybridMultilevel"/>
    <w:tmpl w:val="D8B67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DB1A8F"/>
    <w:multiLevelType w:val="hybridMultilevel"/>
    <w:tmpl w:val="12A6D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0B4C22"/>
    <w:multiLevelType w:val="hybridMultilevel"/>
    <w:tmpl w:val="DB002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9A362F"/>
    <w:multiLevelType w:val="hybridMultilevel"/>
    <w:tmpl w:val="F2205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3"/>
  </w:num>
  <w:num w:numId="3">
    <w:abstractNumId w:val="15"/>
  </w:num>
  <w:num w:numId="4">
    <w:abstractNumId w:val="3"/>
  </w:num>
  <w:num w:numId="5">
    <w:abstractNumId w:val="40"/>
  </w:num>
  <w:num w:numId="6">
    <w:abstractNumId w:val="46"/>
  </w:num>
  <w:num w:numId="7">
    <w:abstractNumId w:val="35"/>
  </w:num>
  <w:num w:numId="8">
    <w:abstractNumId w:val="39"/>
  </w:num>
  <w:num w:numId="9">
    <w:abstractNumId w:val="2"/>
  </w:num>
  <w:num w:numId="10">
    <w:abstractNumId w:val="11"/>
  </w:num>
  <w:num w:numId="11">
    <w:abstractNumId w:val="41"/>
  </w:num>
  <w:num w:numId="12">
    <w:abstractNumId w:val="21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49"/>
  </w:num>
  <w:num w:numId="16">
    <w:abstractNumId w:val="8"/>
  </w:num>
  <w:num w:numId="17">
    <w:abstractNumId w:val="22"/>
  </w:num>
  <w:num w:numId="18">
    <w:abstractNumId w:val="34"/>
  </w:num>
  <w:num w:numId="19">
    <w:abstractNumId w:val="20"/>
  </w:num>
  <w:num w:numId="20">
    <w:abstractNumId w:val="25"/>
  </w:num>
  <w:num w:numId="21">
    <w:abstractNumId w:val="45"/>
  </w:num>
  <w:num w:numId="22">
    <w:abstractNumId w:val="48"/>
  </w:num>
  <w:num w:numId="23">
    <w:abstractNumId w:val="6"/>
  </w:num>
  <w:num w:numId="24">
    <w:abstractNumId w:val="31"/>
  </w:num>
  <w:num w:numId="25">
    <w:abstractNumId w:val="4"/>
  </w:num>
  <w:num w:numId="26">
    <w:abstractNumId w:val="32"/>
  </w:num>
  <w:num w:numId="27">
    <w:abstractNumId w:val="0"/>
  </w:num>
  <w:num w:numId="28">
    <w:abstractNumId w:val="14"/>
  </w:num>
  <w:num w:numId="29">
    <w:abstractNumId w:val="5"/>
  </w:num>
  <w:num w:numId="30">
    <w:abstractNumId w:val="33"/>
  </w:num>
  <w:num w:numId="31">
    <w:abstractNumId w:val="12"/>
  </w:num>
  <w:num w:numId="32">
    <w:abstractNumId w:val="24"/>
  </w:num>
  <w:num w:numId="33">
    <w:abstractNumId w:val="18"/>
  </w:num>
  <w:num w:numId="34">
    <w:abstractNumId w:val="9"/>
  </w:num>
  <w:num w:numId="35">
    <w:abstractNumId w:val="26"/>
  </w:num>
  <w:num w:numId="36">
    <w:abstractNumId w:val="28"/>
  </w:num>
  <w:num w:numId="37">
    <w:abstractNumId w:val="30"/>
  </w:num>
  <w:num w:numId="38">
    <w:abstractNumId w:val="47"/>
  </w:num>
  <w:num w:numId="39">
    <w:abstractNumId w:val="1"/>
  </w:num>
  <w:num w:numId="40">
    <w:abstractNumId w:val="36"/>
  </w:num>
  <w:num w:numId="41">
    <w:abstractNumId w:val="17"/>
  </w:num>
  <w:num w:numId="42">
    <w:abstractNumId w:val="29"/>
  </w:num>
  <w:num w:numId="43">
    <w:abstractNumId w:val="38"/>
  </w:num>
  <w:num w:numId="44">
    <w:abstractNumId w:val="37"/>
  </w:num>
  <w:num w:numId="45">
    <w:abstractNumId w:val="13"/>
  </w:num>
  <w:num w:numId="46">
    <w:abstractNumId w:val="19"/>
  </w:num>
  <w:num w:numId="47">
    <w:abstractNumId w:val="16"/>
  </w:num>
  <w:num w:numId="48">
    <w:abstractNumId w:val="27"/>
  </w:num>
  <w:num w:numId="49">
    <w:abstractNumId w:val="23"/>
  </w:num>
  <w:num w:numId="50">
    <w:abstractNumId w:val="4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72BB"/>
    <w:rsid w:val="00002173"/>
    <w:rsid w:val="00002191"/>
    <w:rsid w:val="00004172"/>
    <w:rsid w:val="000045A0"/>
    <w:rsid w:val="000075C4"/>
    <w:rsid w:val="00007C23"/>
    <w:rsid w:val="000102DC"/>
    <w:rsid w:val="00015AB3"/>
    <w:rsid w:val="00017085"/>
    <w:rsid w:val="00020536"/>
    <w:rsid w:val="000207AE"/>
    <w:rsid w:val="00020FDA"/>
    <w:rsid w:val="0002238C"/>
    <w:rsid w:val="00024AC9"/>
    <w:rsid w:val="000266D6"/>
    <w:rsid w:val="00034288"/>
    <w:rsid w:val="00035FD7"/>
    <w:rsid w:val="0003627E"/>
    <w:rsid w:val="00037E3C"/>
    <w:rsid w:val="00041437"/>
    <w:rsid w:val="00042945"/>
    <w:rsid w:val="00045DB6"/>
    <w:rsid w:val="00045FD1"/>
    <w:rsid w:val="00046C08"/>
    <w:rsid w:val="00051F06"/>
    <w:rsid w:val="00054D3F"/>
    <w:rsid w:val="000572A1"/>
    <w:rsid w:val="00061DA4"/>
    <w:rsid w:val="00061DF6"/>
    <w:rsid w:val="0006487A"/>
    <w:rsid w:val="000652B9"/>
    <w:rsid w:val="00065F1D"/>
    <w:rsid w:val="00070418"/>
    <w:rsid w:val="0007227C"/>
    <w:rsid w:val="00074AA0"/>
    <w:rsid w:val="00076EFE"/>
    <w:rsid w:val="0008120D"/>
    <w:rsid w:val="00081437"/>
    <w:rsid w:val="00082A98"/>
    <w:rsid w:val="00082BEA"/>
    <w:rsid w:val="0008338C"/>
    <w:rsid w:val="000844A3"/>
    <w:rsid w:val="000940E3"/>
    <w:rsid w:val="00094F90"/>
    <w:rsid w:val="000A0927"/>
    <w:rsid w:val="000A1CA7"/>
    <w:rsid w:val="000A2AE4"/>
    <w:rsid w:val="000A5E5E"/>
    <w:rsid w:val="000A7198"/>
    <w:rsid w:val="000B094A"/>
    <w:rsid w:val="000B12D3"/>
    <w:rsid w:val="000B2E77"/>
    <w:rsid w:val="000B4B3F"/>
    <w:rsid w:val="000B50C6"/>
    <w:rsid w:val="000B5DCD"/>
    <w:rsid w:val="000B7BE7"/>
    <w:rsid w:val="000D0C55"/>
    <w:rsid w:val="000D0F52"/>
    <w:rsid w:val="000D31EA"/>
    <w:rsid w:val="000D5C3D"/>
    <w:rsid w:val="000D7465"/>
    <w:rsid w:val="000D7B63"/>
    <w:rsid w:val="000E1FEC"/>
    <w:rsid w:val="000E34C7"/>
    <w:rsid w:val="000E5552"/>
    <w:rsid w:val="000F158A"/>
    <w:rsid w:val="000F5799"/>
    <w:rsid w:val="000F599C"/>
    <w:rsid w:val="000F6F26"/>
    <w:rsid w:val="000F7885"/>
    <w:rsid w:val="00100046"/>
    <w:rsid w:val="00101663"/>
    <w:rsid w:val="001024EA"/>
    <w:rsid w:val="00104613"/>
    <w:rsid w:val="00106FB7"/>
    <w:rsid w:val="00111C32"/>
    <w:rsid w:val="00111E93"/>
    <w:rsid w:val="00112097"/>
    <w:rsid w:val="00114D61"/>
    <w:rsid w:val="001170D5"/>
    <w:rsid w:val="00117885"/>
    <w:rsid w:val="00120387"/>
    <w:rsid w:val="001233B6"/>
    <w:rsid w:val="001237CE"/>
    <w:rsid w:val="00133DE3"/>
    <w:rsid w:val="0013598A"/>
    <w:rsid w:val="00140BF0"/>
    <w:rsid w:val="00142D39"/>
    <w:rsid w:val="00144DE3"/>
    <w:rsid w:val="001516C8"/>
    <w:rsid w:val="00155857"/>
    <w:rsid w:val="001568E2"/>
    <w:rsid w:val="00156E4E"/>
    <w:rsid w:val="00161FF3"/>
    <w:rsid w:val="00171EC7"/>
    <w:rsid w:val="00173C25"/>
    <w:rsid w:val="001768C2"/>
    <w:rsid w:val="00176FFD"/>
    <w:rsid w:val="00177E50"/>
    <w:rsid w:val="0018236A"/>
    <w:rsid w:val="00182F9C"/>
    <w:rsid w:val="001830A4"/>
    <w:rsid w:val="00184486"/>
    <w:rsid w:val="0018542B"/>
    <w:rsid w:val="001924C4"/>
    <w:rsid w:val="00192B2F"/>
    <w:rsid w:val="00193028"/>
    <w:rsid w:val="001A014B"/>
    <w:rsid w:val="001A06E0"/>
    <w:rsid w:val="001A0F05"/>
    <w:rsid w:val="001A137B"/>
    <w:rsid w:val="001A6039"/>
    <w:rsid w:val="001B28B7"/>
    <w:rsid w:val="001B2BDD"/>
    <w:rsid w:val="001B396F"/>
    <w:rsid w:val="001B70C4"/>
    <w:rsid w:val="001C46DB"/>
    <w:rsid w:val="001C7611"/>
    <w:rsid w:val="001D0A80"/>
    <w:rsid w:val="001D326E"/>
    <w:rsid w:val="001D5350"/>
    <w:rsid w:val="001F41C3"/>
    <w:rsid w:val="001F718A"/>
    <w:rsid w:val="002015B9"/>
    <w:rsid w:val="00203654"/>
    <w:rsid w:val="00204D83"/>
    <w:rsid w:val="00205969"/>
    <w:rsid w:val="00205B14"/>
    <w:rsid w:val="00206118"/>
    <w:rsid w:val="00211B7A"/>
    <w:rsid w:val="00211F69"/>
    <w:rsid w:val="002143A3"/>
    <w:rsid w:val="002143BD"/>
    <w:rsid w:val="0021598A"/>
    <w:rsid w:val="0021649B"/>
    <w:rsid w:val="00216F8B"/>
    <w:rsid w:val="00217EBF"/>
    <w:rsid w:val="00222847"/>
    <w:rsid w:val="0022388D"/>
    <w:rsid w:val="0022501F"/>
    <w:rsid w:val="0023327D"/>
    <w:rsid w:val="002348F7"/>
    <w:rsid w:val="00236825"/>
    <w:rsid w:val="00237458"/>
    <w:rsid w:val="00237AE3"/>
    <w:rsid w:val="002416AF"/>
    <w:rsid w:val="00244E0B"/>
    <w:rsid w:val="00254409"/>
    <w:rsid w:val="002569D1"/>
    <w:rsid w:val="002579A1"/>
    <w:rsid w:val="0026235C"/>
    <w:rsid w:val="00262D5E"/>
    <w:rsid w:val="0026338C"/>
    <w:rsid w:val="00263DE9"/>
    <w:rsid w:val="00271A46"/>
    <w:rsid w:val="0027486C"/>
    <w:rsid w:val="00275215"/>
    <w:rsid w:val="00276046"/>
    <w:rsid w:val="00277FCE"/>
    <w:rsid w:val="0028015F"/>
    <w:rsid w:val="0028220E"/>
    <w:rsid w:val="002832E2"/>
    <w:rsid w:val="00290257"/>
    <w:rsid w:val="002905A3"/>
    <w:rsid w:val="00292DDB"/>
    <w:rsid w:val="0029430D"/>
    <w:rsid w:val="00295789"/>
    <w:rsid w:val="0029749C"/>
    <w:rsid w:val="002A44B9"/>
    <w:rsid w:val="002A5DB8"/>
    <w:rsid w:val="002B0999"/>
    <w:rsid w:val="002B5303"/>
    <w:rsid w:val="002B5893"/>
    <w:rsid w:val="002B5940"/>
    <w:rsid w:val="002B77AE"/>
    <w:rsid w:val="002B788B"/>
    <w:rsid w:val="002C051B"/>
    <w:rsid w:val="002C4528"/>
    <w:rsid w:val="002C63C1"/>
    <w:rsid w:val="002D34DB"/>
    <w:rsid w:val="002D53E9"/>
    <w:rsid w:val="002D57F9"/>
    <w:rsid w:val="002D64A3"/>
    <w:rsid w:val="002E1D89"/>
    <w:rsid w:val="002E3483"/>
    <w:rsid w:val="002E6597"/>
    <w:rsid w:val="002E7252"/>
    <w:rsid w:val="002F092E"/>
    <w:rsid w:val="002F190E"/>
    <w:rsid w:val="002F1A3F"/>
    <w:rsid w:val="002F2498"/>
    <w:rsid w:val="002F73DE"/>
    <w:rsid w:val="00300552"/>
    <w:rsid w:val="00310518"/>
    <w:rsid w:val="00310B66"/>
    <w:rsid w:val="00311176"/>
    <w:rsid w:val="0031394E"/>
    <w:rsid w:val="003153D4"/>
    <w:rsid w:val="003200FB"/>
    <w:rsid w:val="00320224"/>
    <w:rsid w:val="00321BDB"/>
    <w:rsid w:val="00322229"/>
    <w:rsid w:val="003235A7"/>
    <w:rsid w:val="00324228"/>
    <w:rsid w:val="0032595C"/>
    <w:rsid w:val="00330BA1"/>
    <w:rsid w:val="003325C0"/>
    <w:rsid w:val="0033515F"/>
    <w:rsid w:val="00335CDC"/>
    <w:rsid w:val="003367D1"/>
    <w:rsid w:val="0033689D"/>
    <w:rsid w:val="0033733D"/>
    <w:rsid w:val="00340AF7"/>
    <w:rsid w:val="00340BB9"/>
    <w:rsid w:val="00341696"/>
    <w:rsid w:val="003475ED"/>
    <w:rsid w:val="00347801"/>
    <w:rsid w:val="003605CE"/>
    <w:rsid w:val="00364FD4"/>
    <w:rsid w:val="003652E5"/>
    <w:rsid w:val="00366564"/>
    <w:rsid w:val="00370F5D"/>
    <w:rsid w:val="00371D24"/>
    <w:rsid w:val="00375604"/>
    <w:rsid w:val="00376F0B"/>
    <w:rsid w:val="00380832"/>
    <w:rsid w:val="00383A3E"/>
    <w:rsid w:val="00383AC7"/>
    <w:rsid w:val="00392326"/>
    <w:rsid w:val="00393D38"/>
    <w:rsid w:val="00394A7E"/>
    <w:rsid w:val="00396841"/>
    <w:rsid w:val="003A13E2"/>
    <w:rsid w:val="003A2A6B"/>
    <w:rsid w:val="003A3488"/>
    <w:rsid w:val="003A3582"/>
    <w:rsid w:val="003A68B9"/>
    <w:rsid w:val="003B3AF1"/>
    <w:rsid w:val="003B41BC"/>
    <w:rsid w:val="003B41D3"/>
    <w:rsid w:val="003B46AE"/>
    <w:rsid w:val="003B4AAA"/>
    <w:rsid w:val="003B5E01"/>
    <w:rsid w:val="003B7938"/>
    <w:rsid w:val="003C0032"/>
    <w:rsid w:val="003C2C08"/>
    <w:rsid w:val="003C7B26"/>
    <w:rsid w:val="003D1953"/>
    <w:rsid w:val="003D24AF"/>
    <w:rsid w:val="003D26C0"/>
    <w:rsid w:val="003D2EF5"/>
    <w:rsid w:val="003D30AC"/>
    <w:rsid w:val="003D4080"/>
    <w:rsid w:val="003D6F3E"/>
    <w:rsid w:val="003E1400"/>
    <w:rsid w:val="003E7447"/>
    <w:rsid w:val="003F19AF"/>
    <w:rsid w:val="003F1F0E"/>
    <w:rsid w:val="003F472B"/>
    <w:rsid w:val="003F4B2D"/>
    <w:rsid w:val="003F4CA7"/>
    <w:rsid w:val="003F5D1C"/>
    <w:rsid w:val="00400791"/>
    <w:rsid w:val="00402555"/>
    <w:rsid w:val="004027DA"/>
    <w:rsid w:val="0040316C"/>
    <w:rsid w:val="00405AB5"/>
    <w:rsid w:val="00410156"/>
    <w:rsid w:val="0041290D"/>
    <w:rsid w:val="00413179"/>
    <w:rsid w:val="00413BE0"/>
    <w:rsid w:val="00414724"/>
    <w:rsid w:val="00414779"/>
    <w:rsid w:val="00414A67"/>
    <w:rsid w:val="00414F17"/>
    <w:rsid w:val="0041632F"/>
    <w:rsid w:val="00416B2B"/>
    <w:rsid w:val="004302D2"/>
    <w:rsid w:val="004307F5"/>
    <w:rsid w:val="0043123C"/>
    <w:rsid w:val="00432631"/>
    <w:rsid w:val="00434A93"/>
    <w:rsid w:val="00435313"/>
    <w:rsid w:val="00441EBB"/>
    <w:rsid w:val="004437D7"/>
    <w:rsid w:val="004471A1"/>
    <w:rsid w:val="0044737B"/>
    <w:rsid w:val="00447903"/>
    <w:rsid w:val="0045092F"/>
    <w:rsid w:val="00455A22"/>
    <w:rsid w:val="00462011"/>
    <w:rsid w:val="0046242D"/>
    <w:rsid w:val="00462C4C"/>
    <w:rsid w:val="00464E17"/>
    <w:rsid w:val="0046667A"/>
    <w:rsid w:val="004673F7"/>
    <w:rsid w:val="00473DF5"/>
    <w:rsid w:val="00473F59"/>
    <w:rsid w:val="004803B5"/>
    <w:rsid w:val="004833B5"/>
    <w:rsid w:val="0048760E"/>
    <w:rsid w:val="004906AD"/>
    <w:rsid w:val="00492092"/>
    <w:rsid w:val="0049418F"/>
    <w:rsid w:val="00495DD6"/>
    <w:rsid w:val="004A1625"/>
    <w:rsid w:val="004A3B6F"/>
    <w:rsid w:val="004A471F"/>
    <w:rsid w:val="004A7D90"/>
    <w:rsid w:val="004B0F7E"/>
    <w:rsid w:val="004B2B4F"/>
    <w:rsid w:val="004C3428"/>
    <w:rsid w:val="004C3B7E"/>
    <w:rsid w:val="004C44F3"/>
    <w:rsid w:val="004C4F76"/>
    <w:rsid w:val="004C55F0"/>
    <w:rsid w:val="004C5D95"/>
    <w:rsid w:val="004C7EC2"/>
    <w:rsid w:val="004D1A01"/>
    <w:rsid w:val="004D221A"/>
    <w:rsid w:val="004D2DF1"/>
    <w:rsid w:val="004D3205"/>
    <w:rsid w:val="004D7547"/>
    <w:rsid w:val="004E01C8"/>
    <w:rsid w:val="004E0519"/>
    <w:rsid w:val="004E1AA8"/>
    <w:rsid w:val="004E5521"/>
    <w:rsid w:val="004E5F96"/>
    <w:rsid w:val="004F1DD4"/>
    <w:rsid w:val="004F322C"/>
    <w:rsid w:val="004F5B43"/>
    <w:rsid w:val="004F6126"/>
    <w:rsid w:val="0050113A"/>
    <w:rsid w:val="00502765"/>
    <w:rsid w:val="00503348"/>
    <w:rsid w:val="0050358F"/>
    <w:rsid w:val="005061FD"/>
    <w:rsid w:val="00507896"/>
    <w:rsid w:val="00507ACF"/>
    <w:rsid w:val="00510DAC"/>
    <w:rsid w:val="00514274"/>
    <w:rsid w:val="00517410"/>
    <w:rsid w:val="005201FC"/>
    <w:rsid w:val="00522C41"/>
    <w:rsid w:val="00522EA1"/>
    <w:rsid w:val="0052655F"/>
    <w:rsid w:val="005267EB"/>
    <w:rsid w:val="00535955"/>
    <w:rsid w:val="00535CB2"/>
    <w:rsid w:val="00541546"/>
    <w:rsid w:val="0054470B"/>
    <w:rsid w:val="0054509E"/>
    <w:rsid w:val="005450F6"/>
    <w:rsid w:val="005468C3"/>
    <w:rsid w:val="00551B13"/>
    <w:rsid w:val="00553688"/>
    <w:rsid w:val="005537FE"/>
    <w:rsid w:val="00556B0E"/>
    <w:rsid w:val="00562734"/>
    <w:rsid w:val="00563663"/>
    <w:rsid w:val="00565812"/>
    <w:rsid w:val="00574CB8"/>
    <w:rsid w:val="00582277"/>
    <w:rsid w:val="00582EE8"/>
    <w:rsid w:val="00584551"/>
    <w:rsid w:val="0058515A"/>
    <w:rsid w:val="005856A3"/>
    <w:rsid w:val="005862E3"/>
    <w:rsid w:val="005916C7"/>
    <w:rsid w:val="00593472"/>
    <w:rsid w:val="0059576A"/>
    <w:rsid w:val="00597D36"/>
    <w:rsid w:val="005A3C96"/>
    <w:rsid w:val="005A467F"/>
    <w:rsid w:val="005A4F63"/>
    <w:rsid w:val="005A6E75"/>
    <w:rsid w:val="005B27B9"/>
    <w:rsid w:val="005B3B62"/>
    <w:rsid w:val="005C2756"/>
    <w:rsid w:val="005C3750"/>
    <w:rsid w:val="005C68E4"/>
    <w:rsid w:val="005C7064"/>
    <w:rsid w:val="005C78A2"/>
    <w:rsid w:val="005D0F78"/>
    <w:rsid w:val="005D1B04"/>
    <w:rsid w:val="005D472F"/>
    <w:rsid w:val="005D48C7"/>
    <w:rsid w:val="005D7D74"/>
    <w:rsid w:val="005E3087"/>
    <w:rsid w:val="005E77F7"/>
    <w:rsid w:val="005F022C"/>
    <w:rsid w:val="005F1F0A"/>
    <w:rsid w:val="005F6C09"/>
    <w:rsid w:val="005F6DF1"/>
    <w:rsid w:val="00600146"/>
    <w:rsid w:val="006008DB"/>
    <w:rsid w:val="00602A16"/>
    <w:rsid w:val="006034D2"/>
    <w:rsid w:val="006129E7"/>
    <w:rsid w:val="00615480"/>
    <w:rsid w:val="00615871"/>
    <w:rsid w:val="00616CF4"/>
    <w:rsid w:val="0061720B"/>
    <w:rsid w:val="00620090"/>
    <w:rsid w:val="0062364C"/>
    <w:rsid w:val="00624BEE"/>
    <w:rsid w:val="00632FC9"/>
    <w:rsid w:val="006342AD"/>
    <w:rsid w:val="00635E10"/>
    <w:rsid w:val="0063787D"/>
    <w:rsid w:val="00641BDE"/>
    <w:rsid w:val="0064221D"/>
    <w:rsid w:val="0064536E"/>
    <w:rsid w:val="00646DAD"/>
    <w:rsid w:val="006472BB"/>
    <w:rsid w:val="0064787F"/>
    <w:rsid w:val="006510CB"/>
    <w:rsid w:val="00652314"/>
    <w:rsid w:val="006528FC"/>
    <w:rsid w:val="0065554C"/>
    <w:rsid w:val="00657571"/>
    <w:rsid w:val="00661500"/>
    <w:rsid w:val="00662AB9"/>
    <w:rsid w:val="00662D38"/>
    <w:rsid w:val="0066424F"/>
    <w:rsid w:val="00666F20"/>
    <w:rsid w:val="006700A3"/>
    <w:rsid w:val="00672A15"/>
    <w:rsid w:val="00673343"/>
    <w:rsid w:val="00673FF0"/>
    <w:rsid w:val="00674A5F"/>
    <w:rsid w:val="00674DF9"/>
    <w:rsid w:val="00676399"/>
    <w:rsid w:val="00681435"/>
    <w:rsid w:val="00682452"/>
    <w:rsid w:val="00682CFC"/>
    <w:rsid w:val="0068321B"/>
    <w:rsid w:val="006850A4"/>
    <w:rsid w:val="00685FBD"/>
    <w:rsid w:val="006A3520"/>
    <w:rsid w:val="006A4558"/>
    <w:rsid w:val="006A7C6C"/>
    <w:rsid w:val="006B676F"/>
    <w:rsid w:val="006B72C3"/>
    <w:rsid w:val="006B7549"/>
    <w:rsid w:val="006B7FAE"/>
    <w:rsid w:val="006C2436"/>
    <w:rsid w:val="006C3C8F"/>
    <w:rsid w:val="006C4FD5"/>
    <w:rsid w:val="006C73DC"/>
    <w:rsid w:val="006C78F0"/>
    <w:rsid w:val="006D4268"/>
    <w:rsid w:val="006E05A1"/>
    <w:rsid w:val="006E14B7"/>
    <w:rsid w:val="006E3512"/>
    <w:rsid w:val="006E5843"/>
    <w:rsid w:val="006E791F"/>
    <w:rsid w:val="006F0E40"/>
    <w:rsid w:val="006F25D8"/>
    <w:rsid w:val="006F5E59"/>
    <w:rsid w:val="00704DD0"/>
    <w:rsid w:val="00705DBA"/>
    <w:rsid w:val="0070737D"/>
    <w:rsid w:val="00707D9A"/>
    <w:rsid w:val="00710762"/>
    <w:rsid w:val="00711427"/>
    <w:rsid w:val="0071334C"/>
    <w:rsid w:val="0071357F"/>
    <w:rsid w:val="00713FC8"/>
    <w:rsid w:val="00723C0A"/>
    <w:rsid w:val="00724BE7"/>
    <w:rsid w:val="007255C5"/>
    <w:rsid w:val="00726B7A"/>
    <w:rsid w:val="0073082E"/>
    <w:rsid w:val="00732106"/>
    <w:rsid w:val="007333C9"/>
    <w:rsid w:val="007340D0"/>
    <w:rsid w:val="007400A6"/>
    <w:rsid w:val="007402E6"/>
    <w:rsid w:val="00741E48"/>
    <w:rsid w:val="00744BF4"/>
    <w:rsid w:val="00750A01"/>
    <w:rsid w:val="007515FF"/>
    <w:rsid w:val="00756390"/>
    <w:rsid w:val="00756464"/>
    <w:rsid w:val="007567DD"/>
    <w:rsid w:val="00763B66"/>
    <w:rsid w:val="007648BD"/>
    <w:rsid w:val="00764AC7"/>
    <w:rsid w:val="007661F7"/>
    <w:rsid w:val="00766B4D"/>
    <w:rsid w:val="007702C2"/>
    <w:rsid w:val="0077493F"/>
    <w:rsid w:val="00777F4C"/>
    <w:rsid w:val="00781B9B"/>
    <w:rsid w:val="00786963"/>
    <w:rsid w:val="007869E4"/>
    <w:rsid w:val="00790C18"/>
    <w:rsid w:val="00792849"/>
    <w:rsid w:val="00796942"/>
    <w:rsid w:val="007974E7"/>
    <w:rsid w:val="007977E2"/>
    <w:rsid w:val="00797ECF"/>
    <w:rsid w:val="007A12E4"/>
    <w:rsid w:val="007A1BA0"/>
    <w:rsid w:val="007A2A7B"/>
    <w:rsid w:val="007A597B"/>
    <w:rsid w:val="007A6229"/>
    <w:rsid w:val="007B00D1"/>
    <w:rsid w:val="007B21BE"/>
    <w:rsid w:val="007B29C6"/>
    <w:rsid w:val="007B506E"/>
    <w:rsid w:val="007C485C"/>
    <w:rsid w:val="007D17B6"/>
    <w:rsid w:val="007D43D1"/>
    <w:rsid w:val="007D627D"/>
    <w:rsid w:val="007E001A"/>
    <w:rsid w:val="007E00D8"/>
    <w:rsid w:val="007E113A"/>
    <w:rsid w:val="007E260B"/>
    <w:rsid w:val="007E33F0"/>
    <w:rsid w:val="007E40A7"/>
    <w:rsid w:val="007E4B6B"/>
    <w:rsid w:val="007E712E"/>
    <w:rsid w:val="007F5B5D"/>
    <w:rsid w:val="007F6993"/>
    <w:rsid w:val="007F792A"/>
    <w:rsid w:val="008026AA"/>
    <w:rsid w:val="00806030"/>
    <w:rsid w:val="00807B9D"/>
    <w:rsid w:val="00812E41"/>
    <w:rsid w:val="00815DB7"/>
    <w:rsid w:val="008245B3"/>
    <w:rsid w:val="008279A8"/>
    <w:rsid w:val="0083012C"/>
    <w:rsid w:val="0083031C"/>
    <w:rsid w:val="0083385C"/>
    <w:rsid w:val="00845032"/>
    <w:rsid w:val="008464CF"/>
    <w:rsid w:val="00854A92"/>
    <w:rsid w:val="00856402"/>
    <w:rsid w:val="00857C58"/>
    <w:rsid w:val="008655A5"/>
    <w:rsid w:val="00866881"/>
    <w:rsid w:val="008674EA"/>
    <w:rsid w:val="00871573"/>
    <w:rsid w:val="0087229A"/>
    <w:rsid w:val="00872E60"/>
    <w:rsid w:val="0087461A"/>
    <w:rsid w:val="0087504A"/>
    <w:rsid w:val="008760CA"/>
    <w:rsid w:val="0088170E"/>
    <w:rsid w:val="008854B2"/>
    <w:rsid w:val="00887F84"/>
    <w:rsid w:val="00892668"/>
    <w:rsid w:val="008930F5"/>
    <w:rsid w:val="00895BC7"/>
    <w:rsid w:val="00895FC1"/>
    <w:rsid w:val="0089777A"/>
    <w:rsid w:val="008A01CC"/>
    <w:rsid w:val="008A1110"/>
    <w:rsid w:val="008A14EB"/>
    <w:rsid w:val="008A2712"/>
    <w:rsid w:val="008A2963"/>
    <w:rsid w:val="008A6583"/>
    <w:rsid w:val="008B121F"/>
    <w:rsid w:val="008B29A1"/>
    <w:rsid w:val="008B32AA"/>
    <w:rsid w:val="008B3C96"/>
    <w:rsid w:val="008B4FF7"/>
    <w:rsid w:val="008B5A54"/>
    <w:rsid w:val="008B63F7"/>
    <w:rsid w:val="008C3100"/>
    <w:rsid w:val="008C5687"/>
    <w:rsid w:val="008C7B94"/>
    <w:rsid w:val="008D0164"/>
    <w:rsid w:val="008D59E1"/>
    <w:rsid w:val="008D6566"/>
    <w:rsid w:val="008D7021"/>
    <w:rsid w:val="008E34FE"/>
    <w:rsid w:val="008E3E2B"/>
    <w:rsid w:val="008E4E9A"/>
    <w:rsid w:val="008E702F"/>
    <w:rsid w:val="008E77BE"/>
    <w:rsid w:val="008F1856"/>
    <w:rsid w:val="008F2016"/>
    <w:rsid w:val="008F3017"/>
    <w:rsid w:val="008F5FE2"/>
    <w:rsid w:val="008F6D44"/>
    <w:rsid w:val="009009C4"/>
    <w:rsid w:val="00902F24"/>
    <w:rsid w:val="00906764"/>
    <w:rsid w:val="00910925"/>
    <w:rsid w:val="00910AFA"/>
    <w:rsid w:val="009217C5"/>
    <w:rsid w:val="0092570B"/>
    <w:rsid w:val="009257ED"/>
    <w:rsid w:val="00926141"/>
    <w:rsid w:val="009268E2"/>
    <w:rsid w:val="0092780A"/>
    <w:rsid w:val="00930973"/>
    <w:rsid w:val="0093103C"/>
    <w:rsid w:val="009320FD"/>
    <w:rsid w:val="00932BF4"/>
    <w:rsid w:val="00932D44"/>
    <w:rsid w:val="00932FE7"/>
    <w:rsid w:val="00933331"/>
    <w:rsid w:val="009336EB"/>
    <w:rsid w:val="00937959"/>
    <w:rsid w:val="00942550"/>
    <w:rsid w:val="00943059"/>
    <w:rsid w:val="00943B18"/>
    <w:rsid w:val="00944908"/>
    <w:rsid w:val="00945251"/>
    <w:rsid w:val="0094571B"/>
    <w:rsid w:val="009458D7"/>
    <w:rsid w:val="00945AFE"/>
    <w:rsid w:val="00951BFA"/>
    <w:rsid w:val="00951DD4"/>
    <w:rsid w:val="00952C27"/>
    <w:rsid w:val="009531ED"/>
    <w:rsid w:val="009535F1"/>
    <w:rsid w:val="00954C73"/>
    <w:rsid w:val="00956245"/>
    <w:rsid w:val="00956CA0"/>
    <w:rsid w:val="009573D6"/>
    <w:rsid w:val="0095744C"/>
    <w:rsid w:val="00960442"/>
    <w:rsid w:val="00964478"/>
    <w:rsid w:val="00964AC1"/>
    <w:rsid w:val="0096749C"/>
    <w:rsid w:val="00971C7F"/>
    <w:rsid w:val="00972DAF"/>
    <w:rsid w:val="00972EBD"/>
    <w:rsid w:val="00975607"/>
    <w:rsid w:val="00975EFD"/>
    <w:rsid w:val="009767AA"/>
    <w:rsid w:val="00976C05"/>
    <w:rsid w:val="009826BD"/>
    <w:rsid w:val="009862E5"/>
    <w:rsid w:val="00986D0B"/>
    <w:rsid w:val="00990077"/>
    <w:rsid w:val="009917CD"/>
    <w:rsid w:val="009941DC"/>
    <w:rsid w:val="00996BEA"/>
    <w:rsid w:val="009A4E09"/>
    <w:rsid w:val="009B1332"/>
    <w:rsid w:val="009B45A4"/>
    <w:rsid w:val="009B4724"/>
    <w:rsid w:val="009B4D4F"/>
    <w:rsid w:val="009B4FFF"/>
    <w:rsid w:val="009C0FAA"/>
    <w:rsid w:val="009C2C3D"/>
    <w:rsid w:val="009C6084"/>
    <w:rsid w:val="009C633C"/>
    <w:rsid w:val="009C6683"/>
    <w:rsid w:val="009D07DF"/>
    <w:rsid w:val="009D18C9"/>
    <w:rsid w:val="009D5939"/>
    <w:rsid w:val="009D629D"/>
    <w:rsid w:val="009D6BE9"/>
    <w:rsid w:val="009D74D2"/>
    <w:rsid w:val="009E132F"/>
    <w:rsid w:val="009E2AE8"/>
    <w:rsid w:val="009E41CF"/>
    <w:rsid w:val="009E6C5F"/>
    <w:rsid w:val="009F2760"/>
    <w:rsid w:val="009F28BE"/>
    <w:rsid w:val="009F49E8"/>
    <w:rsid w:val="009F6364"/>
    <w:rsid w:val="009F6DF6"/>
    <w:rsid w:val="00A0029A"/>
    <w:rsid w:val="00A02E37"/>
    <w:rsid w:val="00A04E97"/>
    <w:rsid w:val="00A055D5"/>
    <w:rsid w:val="00A06573"/>
    <w:rsid w:val="00A125A7"/>
    <w:rsid w:val="00A1267D"/>
    <w:rsid w:val="00A13B1C"/>
    <w:rsid w:val="00A14ABA"/>
    <w:rsid w:val="00A14CD4"/>
    <w:rsid w:val="00A15945"/>
    <w:rsid w:val="00A16172"/>
    <w:rsid w:val="00A178DC"/>
    <w:rsid w:val="00A20171"/>
    <w:rsid w:val="00A20B78"/>
    <w:rsid w:val="00A20D3A"/>
    <w:rsid w:val="00A24980"/>
    <w:rsid w:val="00A269E7"/>
    <w:rsid w:val="00A32BE7"/>
    <w:rsid w:val="00A34A35"/>
    <w:rsid w:val="00A432A9"/>
    <w:rsid w:val="00A5436F"/>
    <w:rsid w:val="00A55C94"/>
    <w:rsid w:val="00A5681C"/>
    <w:rsid w:val="00A568AE"/>
    <w:rsid w:val="00A60111"/>
    <w:rsid w:val="00A61419"/>
    <w:rsid w:val="00A616A4"/>
    <w:rsid w:val="00A619E6"/>
    <w:rsid w:val="00A61D7D"/>
    <w:rsid w:val="00A6300F"/>
    <w:rsid w:val="00A63E00"/>
    <w:rsid w:val="00A64E96"/>
    <w:rsid w:val="00A754CC"/>
    <w:rsid w:val="00A76A40"/>
    <w:rsid w:val="00A76CB1"/>
    <w:rsid w:val="00A80B42"/>
    <w:rsid w:val="00A81433"/>
    <w:rsid w:val="00A827A3"/>
    <w:rsid w:val="00A82A59"/>
    <w:rsid w:val="00A85C88"/>
    <w:rsid w:val="00A86F8C"/>
    <w:rsid w:val="00A90874"/>
    <w:rsid w:val="00A9258D"/>
    <w:rsid w:val="00AA2EE6"/>
    <w:rsid w:val="00AA39D8"/>
    <w:rsid w:val="00AA7CF3"/>
    <w:rsid w:val="00AB08D4"/>
    <w:rsid w:val="00AB0C3C"/>
    <w:rsid w:val="00AB42AC"/>
    <w:rsid w:val="00AB53FB"/>
    <w:rsid w:val="00AB549C"/>
    <w:rsid w:val="00AB5792"/>
    <w:rsid w:val="00AB6BA3"/>
    <w:rsid w:val="00AC19B6"/>
    <w:rsid w:val="00AC7122"/>
    <w:rsid w:val="00AC7F6E"/>
    <w:rsid w:val="00AD5516"/>
    <w:rsid w:val="00AD6BE9"/>
    <w:rsid w:val="00AE43CF"/>
    <w:rsid w:val="00AE6BA2"/>
    <w:rsid w:val="00AE7960"/>
    <w:rsid w:val="00AF1FA7"/>
    <w:rsid w:val="00AF3761"/>
    <w:rsid w:val="00AF73F5"/>
    <w:rsid w:val="00AF7D44"/>
    <w:rsid w:val="00B0068A"/>
    <w:rsid w:val="00B02BF0"/>
    <w:rsid w:val="00B032A6"/>
    <w:rsid w:val="00B05025"/>
    <w:rsid w:val="00B1065C"/>
    <w:rsid w:val="00B10C25"/>
    <w:rsid w:val="00B11DFE"/>
    <w:rsid w:val="00B13533"/>
    <w:rsid w:val="00B13F5D"/>
    <w:rsid w:val="00B14177"/>
    <w:rsid w:val="00B20C74"/>
    <w:rsid w:val="00B2131D"/>
    <w:rsid w:val="00B2536F"/>
    <w:rsid w:val="00B27D73"/>
    <w:rsid w:val="00B32142"/>
    <w:rsid w:val="00B3303A"/>
    <w:rsid w:val="00B42E17"/>
    <w:rsid w:val="00B435F8"/>
    <w:rsid w:val="00B436C7"/>
    <w:rsid w:val="00B441A4"/>
    <w:rsid w:val="00B449F4"/>
    <w:rsid w:val="00B4679B"/>
    <w:rsid w:val="00B46A15"/>
    <w:rsid w:val="00B5066E"/>
    <w:rsid w:val="00B51A61"/>
    <w:rsid w:val="00B52ED7"/>
    <w:rsid w:val="00B53064"/>
    <w:rsid w:val="00B53FDA"/>
    <w:rsid w:val="00B54389"/>
    <w:rsid w:val="00B5769B"/>
    <w:rsid w:val="00B6090A"/>
    <w:rsid w:val="00B627D1"/>
    <w:rsid w:val="00B64BC2"/>
    <w:rsid w:val="00B67595"/>
    <w:rsid w:val="00B738C6"/>
    <w:rsid w:val="00B747A0"/>
    <w:rsid w:val="00B74A4D"/>
    <w:rsid w:val="00B75326"/>
    <w:rsid w:val="00B756AD"/>
    <w:rsid w:val="00B75739"/>
    <w:rsid w:val="00B7615F"/>
    <w:rsid w:val="00B77B1D"/>
    <w:rsid w:val="00B807B3"/>
    <w:rsid w:val="00B81F5F"/>
    <w:rsid w:val="00B823A1"/>
    <w:rsid w:val="00B825B0"/>
    <w:rsid w:val="00B839A7"/>
    <w:rsid w:val="00B86A72"/>
    <w:rsid w:val="00B86ADF"/>
    <w:rsid w:val="00B90411"/>
    <w:rsid w:val="00B93282"/>
    <w:rsid w:val="00B9424C"/>
    <w:rsid w:val="00B94FF0"/>
    <w:rsid w:val="00B951F4"/>
    <w:rsid w:val="00B95E15"/>
    <w:rsid w:val="00BA1203"/>
    <w:rsid w:val="00BA32D4"/>
    <w:rsid w:val="00BA7063"/>
    <w:rsid w:val="00BB3274"/>
    <w:rsid w:val="00BB3DF0"/>
    <w:rsid w:val="00BB6711"/>
    <w:rsid w:val="00BC1792"/>
    <w:rsid w:val="00BC19BB"/>
    <w:rsid w:val="00BC4647"/>
    <w:rsid w:val="00BC4E2D"/>
    <w:rsid w:val="00BC6777"/>
    <w:rsid w:val="00BC6A2F"/>
    <w:rsid w:val="00BD18DA"/>
    <w:rsid w:val="00BD316E"/>
    <w:rsid w:val="00BD413D"/>
    <w:rsid w:val="00BD449A"/>
    <w:rsid w:val="00BD535C"/>
    <w:rsid w:val="00BD640C"/>
    <w:rsid w:val="00BD7CBE"/>
    <w:rsid w:val="00BE0A28"/>
    <w:rsid w:val="00BE7151"/>
    <w:rsid w:val="00BE7AE7"/>
    <w:rsid w:val="00BF1984"/>
    <w:rsid w:val="00BF1D89"/>
    <w:rsid w:val="00BF624A"/>
    <w:rsid w:val="00C0149B"/>
    <w:rsid w:val="00C02176"/>
    <w:rsid w:val="00C0291E"/>
    <w:rsid w:val="00C06469"/>
    <w:rsid w:val="00C112D4"/>
    <w:rsid w:val="00C1209F"/>
    <w:rsid w:val="00C127B1"/>
    <w:rsid w:val="00C13840"/>
    <w:rsid w:val="00C21587"/>
    <w:rsid w:val="00C25F82"/>
    <w:rsid w:val="00C275E8"/>
    <w:rsid w:val="00C27AFD"/>
    <w:rsid w:val="00C30983"/>
    <w:rsid w:val="00C3244D"/>
    <w:rsid w:val="00C33FC8"/>
    <w:rsid w:val="00C34B5C"/>
    <w:rsid w:val="00C3536C"/>
    <w:rsid w:val="00C3670B"/>
    <w:rsid w:val="00C41576"/>
    <w:rsid w:val="00C50AD6"/>
    <w:rsid w:val="00C51D60"/>
    <w:rsid w:val="00C52845"/>
    <w:rsid w:val="00C542D7"/>
    <w:rsid w:val="00C5691F"/>
    <w:rsid w:val="00C57CA3"/>
    <w:rsid w:val="00C629C8"/>
    <w:rsid w:val="00C67CE4"/>
    <w:rsid w:val="00C70199"/>
    <w:rsid w:val="00C71D62"/>
    <w:rsid w:val="00C72674"/>
    <w:rsid w:val="00C736F8"/>
    <w:rsid w:val="00C80471"/>
    <w:rsid w:val="00C8060B"/>
    <w:rsid w:val="00C8063C"/>
    <w:rsid w:val="00C81303"/>
    <w:rsid w:val="00C83916"/>
    <w:rsid w:val="00C864EB"/>
    <w:rsid w:val="00C873F6"/>
    <w:rsid w:val="00C879D4"/>
    <w:rsid w:val="00C87AD8"/>
    <w:rsid w:val="00C91229"/>
    <w:rsid w:val="00C926D0"/>
    <w:rsid w:val="00C94D0F"/>
    <w:rsid w:val="00CA0B36"/>
    <w:rsid w:val="00CA247B"/>
    <w:rsid w:val="00CA6532"/>
    <w:rsid w:val="00CA6BA3"/>
    <w:rsid w:val="00CB21C0"/>
    <w:rsid w:val="00CB461F"/>
    <w:rsid w:val="00CB4B45"/>
    <w:rsid w:val="00CB6405"/>
    <w:rsid w:val="00CC45D3"/>
    <w:rsid w:val="00CC50AE"/>
    <w:rsid w:val="00CC7C39"/>
    <w:rsid w:val="00CD03CA"/>
    <w:rsid w:val="00CD44EE"/>
    <w:rsid w:val="00CD4ADB"/>
    <w:rsid w:val="00CD524F"/>
    <w:rsid w:val="00CD63E1"/>
    <w:rsid w:val="00CD7074"/>
    <w:rsid w:val="00CE02DE"/>
    <w:rsid w:val="00CE0763"/>
    <w:rsid w:val="00CE0953"/>
    <w:rsid w:val="00CE1687"/>
    <w:rsid w:val="00CE18B1"/>
    <w:rsid w:val="00CE2D7C"/>
    <w:rsid w:val="00CE36E0"/>
    <w:rsid w:val="00CE5707"/>
    <w:rsid w:val="00CE602F"/>
    <w:rsid w:val="00CE7679"/>
    <w:rsid w:val="00CE7914"/>
    <w:rsid w:val="00CF1441"/>
    <w:rsid w:val="00CF2292"/>
    <w:rsid w:val="00CF2F19"/>
    <w:rsid w:val="00CF468A"/>
    <w:rsid w:val="00CF638D"/>
    <w:rsid w:val="00D0534D"/>
    <w:rsid w:val="00D05641"/>
    <w:rsid w:val="00D0600A"/>
    <w:rsid w:val="00D066E3"/>
    <w:rsid w:val="00D101DD"/>
    <w:rsid w:val="00D10439"/>
    <w:rsid w:val="00D114B5"/>
    <w:rsid w:val="00D118FF"/>
    <w:rsid w:val="00D14182"/>
    <w:rsid w:val="00D147C5"/>
    <w:rsid w:val="00D14AAE"/>
    <w:rsid w:val="00D161C3"/>
    <w:rsid w:val="00D161D0"/>
    <w:rsid w:val="00D2052E"/>
    <w:rsid w:val="00D2286F"/>
    <w:rsid w:val="00D23ED5"/>
    <w:rsid w:val="00D24A82"/>
    <w:rsid w:val="00D25B93"/>
    <w:rsid w:val="00D26B8A"/>
    <w:rsid w:val="00D2795F"/>
    <w:rsid w:val="00D30B3C"/>
    <w:rsid w:val="00D362CB"/>
    <w:rsid w:val="00D415C8"/>
    <w:rsid w:val="00D43C0F"/>
    <w:rsid w:val="00D452DF"/>
    <w:rsid w:val="00D50EA2"/>
    <w:rsid w:val="00D54DF0"/>
    <w:rsid w:val="00D571C8"/>
    <w:rsid w:val="00D573A4"/>
    <w:rsid w:val="00D5794F"/>
    <w:rsid w:val="00D60E59"/>
    <w:rsid w:val="00D63CC2"/>
    <w:rsid w:val="00D64F6E"/>
    <w:rsid w:val="00D656F3"/>
    <w:rsid w:val="00D677BC"/>
    <w:rsid w:val="00D67AA9"/>
    <w:rsid w:val="00D73470"/>
    <w:rsid w:val="00D74704"/>
    <w:rsid w:val="00D74F57"/>
    <w:rsid w:val="00D76A13"/>
    <w:rsid w:val="00D76D82"/>
    <w:rsid w:val="00D8446F"/>
    <w:rsid w:val="00D8736C"/>
    <w:rsid w:val="00D9082B"/>
    <w:rsid w:val="00D90CF4"/>
    <w:rsid w:val="00D93BB5"/>
    <w:rsid w:val="00D94260"/>
    <w:rsid w:val="00D96ACD"/>
    <w:rsid w:val="00D97A1A"/>
    <w:rsid w:val="00DA0439"/>
    <w:rsid w:val="00DA3291"/>
    <w:rsid w:val="00DA44F5"/>
    <w:rsid w:val="00DB0D65"/>
    <w:rsid w:val="00DB4B52"/>
    <w:rsid w:val="00DB551F"/>
    <w:rsid w:val="00DB5B1C"/>
    <w:rsid w:val="00DB68E7"/>
    <w:rsid w:val="00DB6B28"/>
    <w:rsid w:val="00DC042A"/>
    <w:rsid w:val="00DC1B0A"/>
    <w:rsid w:val="00DC31FB"/>
    <w:rsid w:val="00DC475D"/>
    <w:rsid w:val="00DC4AF6"/>
    <w:rsid w:val="00DC4E73"/>
    <w:rsid w:val="00DD06BB"/>
    <w:rsid w:val="00DD2026"/>
    <w:rsid w:val="00DE067A"/>
    <w:rsid w:val="00DE0C99"/>
    <w:rsid w:val="00DE2C5C"/>
    <w:rsid w:val="00DE3F2A"/>
    <w:rsid w:val="00DE4690"/>
    <w:rsid w:val="00DE5EF1"/>
    <w:rsid w:val="00DF0C76"/>
    <w:rsid w:val="00DF259F"/>
    <w:rsid w:val="00E05690"/>
    <w:rsid w:val="00E12BB5"/>
    <w:rsid w:val="00E13CCA"/>
    <w:rsid w:val="00E20478"/>
    <w:rsid w:val="00E23377"/>
    <w:rsid w:val="00E24D9A"/>
    <w:rsid w:val="00E27915"/>
    <w:rsid w:val="00E31589"/>
    <w:rsid w:val="00E31E64"/>
    <w:rsid w:val="00E32826"/>
    <w:rsid w:val="00E32BBA"/>
    <w:rsid w:val="00E3558D"/>
    <w:rsid w:val="00E3676F"/>
    <w:rsid w:val="00E36BDB"/>
    <w:rsid w:val="00E37E98"/>
    <w:rsid w:val="00E4172B"/>
    <w:rsid w:val="00E44483"/>
    <w:rsid w:val="00E45E24"/>
    <w:rsid w:val="00E50688"/>
    <w:rsid w:val="00E54A20"/>
    <w:rsid w:val="00E556FC"/>
    <w:rsid w:val="00E57118"/>
    <w:rsid w:val="00E6002E"/>
    <w:rsid w:val="00E61B2E"/>
    <w:rsid w:val="00E65944"/>
    <w:rsid w:val="00E65CB9"/>
    <w:rsid w:val="00E703D2"/>
    <w:rsid w:val="00E70B01"/>
    <w:rsid w:val="00E71B9D"/>
    <w:rsid w:val="00E72B07"/>
    <w:rsid w:val="00E764FC"/>
    <w:rsid w:val="00E77921"/>
    <w:rsid w:val="00E825E8"/>
    <w:rsid w:val="00E86AEF"/>
    <w:rsid w:val="00E9229E"/>
    <w:rsid w:val="00E96184"/>
    <w:rsid w:val="00EA0A02"/>
    <w:rsid w:val="00EA133D"/>
    <w:rsid w:val="00EA1500"/>
    <w:rsid w:val="00EA27A4"/>
    <w:rsid w:val="00EA610F"/>
    <w:rsid w:val="00EB107E"/>
    <w:rsid w:val="00EB2021"/>
    <w:rsid w:val="00EB354A"/>
    <w:rsid w:val="00EB39D0"/>
    <w:rsid w:val="00EB6053"/>
    <w:rsid w:val="00EB66EE"/>
    <w:rsid w:val="00EC36ED"/>
    <w:rsid w:val="00EC7415"/>
    <w:rsid w:val="00ED3F02"/>
    <w:rsid w:val="00ED7704"/>
    <w:rsid w:val="00ED7E68"/>
    <w:rsid w:val="00EE1C8E"/>
    <w:rsid w:val="00EE2996"/>
    <w:rsid w:val="00EE2F3A"/>
    <w:rsid w:val="00EE41F6"/>
    <w:rsid w:val="00EE57A0"/>
    <w:rsid w:val="00EE7251"/>
    <w:rsid w:val="00EE7254"/>
    <w:rsid w:val="00EF1B38"/>
    <w:rsid w:val="00EF4137"/>
    <w:rsid w:val="00EF5466"/>
    <w:rsid w:val="00EF57A9"/>
    <w:rsid w:val="00F01A4D"/>
    <w:rsid w:val="00F0234D"/>
    <w:rsid w:val="00F041E1"/>
    <w:rsid w:val="00F04B9B"/>
    <w:rsid w:val="00F11DC6"/>
    <w:rsid w:val="00F121A0"/>
    <w:rsid w:val="00F123B9"/>
    <w:rsid w:val="00F15887"/>
    <w:rsid w:val="00F15C8B"/>
    <w:rsid w:val="00F204C3"/>
    <w:rsid w:val="00F21FC4"/>
    <w:rsid w:val="00F231E8"/>
    <w:rsid w:val="00F231F2"/>
    <w:rsid w:val="00F23906"/>
    <w:rsid w:val="00F2573A"/>
    <w:rsid w:val="00F324A9"/>
    <w:rsid w:val="00F32702"/>
    <w:rsid w:val="00F344C3"/>
    <w:rsid w:val="00F376C3"/>
    <w:rsid w:val="00F41192"/>
    <w:rsid w:val="00F41F00"/>
    <w:rsid w:val="00F4200D"/>
    <w:rsid w:val="00F42023"/>
    <w:rsid w:val="00F44E03"/>
    <w:rsid w:val="00F52432"/>
    <w:rsid w:val="00F54979"/>
    <w:rsid w:val="00F57FE6"/>
    <w:rsid w:val="00F635B3"/>
    <w:rsid w:val="00F64020"/>
    <w:rsid w:val="00F67C25"/>
    <w:rsid w:val="00F73245"/>
    <w:rsid w:val="00F817E9"/>
    <w:rsid w:val="00F828DC"/>
    <w:rsid w:val="00F83095"/>
    <w:rsid w:val="00F83F16"/>
    <w:rsid w:val="00F83F1E"/>
    <w:rsid w:val="00F841BE"/>
    <w:rsid w:val="00F87356"/>
    <w:rsid w:val="00F90CBF"/>
    <w:rsid w:val="00F90CEB"/>
    <w:rsid w:val="00F92258"/>
    <w:rsid w:val="00F929E3"/>
    <w:rsid w:val="00F92FAD"/>
    <w:rsid w:val="00F95CCF"/>
    <w:rsid w:val="00F975B2"/>
    <w:rsid w:val="00FA1587"/>
    <w:rsid w:val="00FA787D"/>
    <w:rsid w:val="00FB2730"/>
    <w:rsid w:val="00FB6402"/>
    <w:rsid w:val="00FB6823"/>
    <w:rsid w:val="00FB6A60"/>
    <w:rsid w:val="00FC167E"/>
    <w:rsid w:val="00FC241B"/>
    <w:rsid w:val="00FC387A"/>
    <w:rsid w:val="00FC46B7"/>
    <w:rsid w:val="00FC755E"/>
    <w:rsid w:val="00FC7852"/>
    <w:rsid w:val="00FD05B2"/>
    <w:rsid w:val="00FD0B83"/>
    <w:rsid w:val="00FD1391"/>
    <w:rsid w:val="00FD2ED7"/>
    <w:rsid w:val="00FD6065"/>
    <w:rsid w:val="00FD7C3A"/>
    <w:rsid w:val="00FE3B23"/>
    <w:rsid w:val="00FE50F4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5C8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35C"/>
    <w:pPr>
      <w:keepNext/>
      <w:outlineLvl w:val="0"/>
    </w:pPr>
    <w:rPr>
      <w:rFonts w:ascii="Arial" w:eastAsia="Times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semiHidden/>
    <w:rsid w:val="00C926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73D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705DBA"/>
    <w:rPr>
      <w:sz w:val="16"/>
      <w:szCs w:val="16"/>
    </w:rPr>
  </w:style>
  <w:style w:type="paragraph" w:styleId="CommentText">
    <w:name w:val="annotation text"/>
    <w:basedOn w:val="Normal"/>
    <w:semiHidden/>
    <w:rsid w:val="00705D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5DBA"/>
    <w:rPr>
      <w:b/>
      <w:bCs/>
    </w:rPr>
  </w:style>
  <w:style w:type="paragraph" w:styleId="PlainText">
    <w:name w:val="Plain Text"/>
    <w:basedOn w:val="Normal"/>
    <w:link w:val="PlainTextChar1"/>
    <w:uiPriority w:val="99"/>
    <w:unhideWhenUsed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EmailStyle30">
    <w:name w:val="EmailStyle301"/>
    <w:aliases w:val="EmailStyle301"/>
    <w:basedOn w:val="DefaultParagraphFont"/>
    <w:semiHidden/>
    <w:personal/>
    <w:personalCompose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7227C"/>
    <w:rPr>
      <w:rFonts w:ascii="Cambria" w:hAnsi="Cambria"/>
      <w:i/>
      <w:iCs/>
      <w:color w:val="4F81BD"/>
      <w:spacing w:val="15"/>
      <w:lang w:bidi="ar-SA"/>
    </w:rPr>
  </w:style>
  <w:style w:type="paragraph" w:styleId="Subtitle">
    <w:name w:val="Subtitle"/>
    <w:basedOn w:val="Normal"/>
    <w:link w:val="SubtitleChar"/>
    <w:uiPriority w:val="11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205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6235C"/>
    <w:rPr>
      <w:rFonts w:ascii="Arial" w:eastAsia="Times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rsid w:val="00D74704"/>
    <w:rPr>
      <w:b/>
      <w:bCs/>
    </w:rPr>
  </w:style>
  <w:style w:type="character" w:customStyle="1" w:styleId="A4">
    <w:name w:val="A4"/>
    <w:basedOn w:val="DefaultParagraphFont"/>
    <w:uiPriority w:val="99"/>
    <w:rsid w:val="00A63E00"/>
    <w:rPr>
      <w:color w:val="000000"/>
    </w:rPr>
  </w:style>
  <w:style w:type="character" w:customStyle="1" w:styleId="person-ref">
    <w:name w:val="person-ref"/>
    <w:basedOn w:val="DefaultParagraphFont"/>
    <w:rsid w:val="00DB0D65"/>
  </w:style>
  <w:style w:type="paragraph" w:customStyle="1" w:styleId="p2">
    <w:name w:val="p2"/>
    <w:basedOn w:val="Normal"/>
    <w:rsid w:val="0061720B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doc-hit">
    <w:name w:val="doc-hit"/>
    <w:basedOn w:val="DefaultParagraphFont"/>
    <w:rsid w:val="0061720B"/>
  </w:style>
  <w:style w:type="character" w:customStyle="1" w:styleId="PlainTextChar">
    <w:name w:val="Plain Text Char"/>
    <w:basedOn w:val="DefaultParagraphFont"/>
    <w:uiPriority w:val="99"/>
    <w:rsid w:val="00B75326"/>
    <w:rPr>
      <w:rFonts w:ascii="Consolas" w:hAnsi="Consolas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0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" TargetMode="External"/><Relationship Id="rId13" Type="http://schemas.openxmlformats.org/officeDocument/2006/relationships/hyperlink" Target="http://www.metro.net/librar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ansportation.house.gov/news/PRArticle.aspx?NewsID=1661" TargetMode="External"/><Relationship Id="rId12" Type="http://schemas.openxmlformats.org/officeDocument/2006/relationships/hyperlink" Target="http://www.metro.net/riding_metro/defaul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pw.senate.gov/public/index.cfm?FuseAction=Majority.PressReleases&amp;ContentRecord_id=31747c9e-802a-23ad-4f5e-032b1c1ef157&amp;Region_id=&amp;Issue_id" TargetMode="External"/><Relationship Id="rId11" Type="http://schemas.openxmlformats.org/officeDocument/2006/relationships/hyperlink" Target="http://www.metro.net/board/mtgsched.htm" TargetMode="External"/><Relationship Id="rId5" Type="http://schemas.openxmlformats.org/officeDocument/2006/relationships/hyperlink" Target="http://www.rules.house.gov/Media/file/PDF_112_2/LegislativeText/CRPT-112hrpt-HR4348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etro.net/projects_plans/defaul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news_info/default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352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Wednesday, October 21, 2009</vt:lpstr>
    </vt:vector>
  </TitlesOfParts>
  <Company>mta</Company>
  <LinksUpToDate>false</LinksUpToDate>
  <CharactersWithSpaces>3054</CharactersWithSpaces>
  <SharedDoc>false</SharedDoc>
  <HLinks>
    <vt:vector size="42" baseType="variant">
      <vt:variant>
        <vt:i4>5308490</vt:i4>
      </vt:variant>
      <vt:variant>
        <vt:i4>18</vt:i4>
      </vt:variant>
      <vt:variant>
        <vt:i4>0</vt:i4>
      </vt:variant>
      <vt:variant>
        <vt:i4>5</vt:i4>
      </vt:variant>
      <vt:variant>
        <vt:lpwstr>http://www.metro.net/library</vt:lpwstr>
      </vt:variant>
      <vt:variant>
        <vt:lpwstr/>
      </vt:variant>
      <vt:variant>
        <vt:i4>6946905</vt:i4>
      </vt:variant>
      <vt:variant>
        <vt:i4>15</vt:i4>
      </vt:variant>
      <vt:variant>
        <vt:i4>0</vt:i4>
      </vt:variant>
      <vt:variant>
        <vt:i4>5</vt:i4>
      </vt:variant>
      <vt:variant>
        <vt:lpwstr>http://www.metro.net/riding_metro/default.htm</vt:lpwstr>
      </vt:variant>
      <vt:variant>
        <vt:lpwstr/>
      </vt:variant>
      <vt:variant>
        <vt:i4>7733362</vt:i4>
      </vt:variant>
      <vt:variant>
        <vt:i4>12</vt:i4>
      </vt:variant>
      <vt:variant>
        <vt:i4>0</vt:i4>
      </vt:variant>
      <vt:variant>
        <vt:i4>5</vt:i4>
      </vt:variant>
      <vt:variant>
        <vt:lpwstr>http://www.metro.net/board/mtgsched.htm</vt:lpwstr>
      </vt:variant>
      <vt:variant>
        <vt:lpwstr/>
      </vt:variant>
      <vt:variant>
        <vt:i4>589858</vt:i4>
      </vt:variant>
      <vt:variant>
        <vt:i4>9</vt:i4>
      </vt:variant>
      <vt:variant>
        <vt:i4>0</vt:i4>
      </vt:variant>
      <vt:variant>
        <vt:i4>5</vt:i4>
      </vt:variant>
      <vt:variant>
        <vt:lpwstr>http://www.metro.net/projects_plans/default.htm</vt:lpwstr>
      </vt:variant>
      <vt:variant>
        <vt:lpwstr/>
      </vt:variant>
      <vt:variant>
        <vt:i4>393255</vt:i4>
      </vt:variant>
      <vt:variant>
        <vt:i4>6</vt:i4>
      </vt:variant>
      <vt:variant>
        <vt:i4>0</vt:i4>
      </vt:variant>
      <vt:variant>
        <vt:i4>5</vt:i4>
      </vt:variant>
      <vt:variant>
        <vt:lpwstr>http://www.metro.net/news_info/default.htm</vt:lpwstr>
      </vt:variant>
      <vt:variant>
        <vt:lpwstr/>
      </vt:variant>
      <vt:variant>
        <vt:i4>4653068</vt:i4>
      </vt:variant>
      <vt:variant>
        <vt:i4>3</vt:i4>
      </vt:variant>
      <vt:variant>
        <vt:i4>0</vt:i4>
      </vt:variant>
      <vt:variant>
        <vt:i4>5</vt:i4>
      </vt:variant>
      <vt:variant>
        <vt:lpwstr>http://www.metro.net/</vt:lpwstr>
      </vt:variant>
      <vt:variant>
        <vt:lpwstr/>
      </vt:variant>
      <vt:variant>
        <vt:i4>8061052</vt:i4>
      </vt:variant>
      <vt:variant>
        <vt:i4>0</vt:i4>
      </vt:variant>
      <vt:variant>
        <vt:i4>0</vt:i4>
      </vt:variant>
      <vt:variant>
        <vt:i4>5</vt:i4>
      </vt:variant>
      <vt:variant>
        <vt:lpwstr>http://goo.gl/9GawS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Wednesday, October 21, 2009</dc:title>
  <dc:subject/>
  <dc:creator>testuser</dc:creator>
  <cp:keywords/>
  <dc:description/>
  <cp:lastModifiedBy>saravian</cp:lastModifiedBy>
  <cp:revision>144</cp:revision>
  <cp:lastPrinted>2009-11-13T00:30:00Z</cp:lastPrinted>
  <dcterms:created xsi:type="dcterms:W3CDTF">2012-05-31T21:51:00Z</dcterms:created>
  <dcterms:modified xsi:type="dcterms:W3CDTF">2012-06-28T15:28:00Z</dcterms:modified>
</cp:coreProperties>
</file>