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AA39FB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</w:t>
                  </w:r>
                  <w:r w:rsidR="00321BDB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ly 2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120702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AA39FB" w:rsidRPr="00CA4398" w:rsidRDefault="00AA39FB" w:rsidP="00CA4398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398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Assembly Local Government Committee Votes In Support of SB 1225</w:t>
                  </w:r>
                </w:p>
                <w:p w:rsidR="00CA4398" w:rsidRPr="00CA4398" w:rsidRDefault="00CA4398" w:rsidP="00CA4398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39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State Assembly Transportation Committee Approves SB 415 </w:t>
                  </w:r>
                </w:p>
                <w:p w:rsidR="005D48C7" w:rsidRPr="00396841" w:rsidRDefault="005D48C7" w:rsidP="00AA39FB">
                  <w:pPr>
                    <w:pStyle w:val="NormalWeb"/>
                    <w:ind w:left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2838F4" w:rsidRPr="00AA39FB" w:rsidRDefault="002838F4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39FB" w:rsidRPr="00AA39FB" w:rsidRDefault="00AA39FB" w:rsidP="00AA39FB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AA39FB">
              <w:rPr>
                <w:rFonts w:ascii="Arial" w:hAnsi="Arial" w:cs="Arial"/>
                <w:b/>
                <w:sz w:val="20"/>
                <w:szCs w:val="20"/>
              </w:rPr>
              <w:t>California Assembly Local Government Committee Votes In Support of SB 1225</w:t>
            </w:r>
          </w:p>
          <w:p w:rsidR="00AA39FB" w:rsidRPr="00AA39FB" w:rsidRDefault="00AA39FB" w:rsidP="00AA39F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AA39FB" w:rsidRPr="00AA39FB" w:rsidRDefault="00AA39FB" w:rsidP="00AA39F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AA39FB">
              <w:rPr>
                <w:rFonts w:ascii="Arial" w:hAnsi="Arial" w:cs="Arial"/>
                <w:sz w:val="20"/>
                <w:szCs w:val="20"/>
              </w:rPr>
              <w:t>Today, the California State Assembly Local Government Committee voted unanimously in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 of SB 1225 (Padilla)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A39FB">
              <w:rPr>
                <w:rFonts w:ascii="Arial" w:hAnsi="Arial" w:cs="Arial"/>
                <w:sz w:val="20"/>
                <w:szCs w:val="20"/>
              </w:rPr>
              <w:t>SB 1225 would create a local control mechanism for the LOSSAN intercity rail corridor</w:t>
            </w:r>
            <w:proofErr w:type="gramStart"/>
            <w:r w:rsidRPr="00AA39F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A39FB">
              <w:rPr>
                <w:rFonts w:ascii="Arial" w:hAnsi="Arial" w:cs="Arial"/>
                <w:sz w:val="20"/>
                <w:szCs w:val="20"/>
              </w:rPr>
              <w:t>SB 1225 will next be heard in the Assembly Appropriations Committee</w:t>
            </w:r>
            <w:proofErr w:type="gramStart"/>
            <w:r w:rsidRPr="00AA39F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AA39FB">
              <w:rPr>
                <w:rFonts w:ascii="Arial" w:hAnsi="Arial" w:cs="Arial"/>
                <w:sz w:val="20"/>
                <w:szCs w:val="20"/>
              </w:rPr>
              <w:t>No date has been set at this time.</w:t>
            </w: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1D39E6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D43"/>
    <w:multiLevelType w:val="hybridMultilevel"/>
    <w:tmpl w:val="3AF8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39E6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838F4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3A3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9D8"/>
    <w:rsid w:val="00AA39FB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4398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1125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150</cp:revision>
  <cp:lastPrinted>2009-11-13T00:30:00Z</cp:lastPrinted>
  <dcterms:created xsi:type="dcterms:W3CDTF">2012-05-31T21:51:00Z</dcterms:created>
  <dcterms:modified xsi:type="dcterms:W3CDTF">2012-07-02T23:25:00Z</dcterms:modified>
</cp:coreProperties>
</file>