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49" w:type="dxa"/>
        <w:jc w:val="center"/>
        <w:tblInd w:w="414" w:type="dxa"/>
        <w:tblLayout w:type="fixed"/>
        <w:tblCellMar>
          <w:left w:w="0" w:type="dxa"/>
          <w:right w:w="0" w:type="dxa"/>
        </w:tblCellMar>
        <w:tblLook w:val="0000" w:firstRow="0" w:lastRow="0" w:firstColumn="0" w:lastColumn="0" w:noHBand="0" w:noVBand="0"/>
      </w:tblPr>
      <w:tblGrid>
        <w:gridCol w:w="8040"/>
        <w:gridCol w:w="9"/>
      </w:tblGrid>
      <w:tr w:rsidR="006472BB" w:rsidRPr="00535CB2" w:rsidTr="00FE7733">
        <w:trPr>
          <w:trHeight w:val="557"/>
          <w:jc w:val="center"/>
        </w:trPr>
        <w:tc>
          <w:tcPr>
            <w:tcW w:w="804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680CA1" w:rsidP="00C72528">
                  <w:pPr>
                    <w:pStyle w:val="NormalWeb"/>
                    <w:rPr>
                      <w:rFonts w:ascii="Arial" w:hAnsi="Arial" w:cs="Arial"/>
                      <w:b/>
                      <w:sz w:val="20"/>
                      <w:szCs w:val="20"/>
                    </w:rPr>
                  </w:pPr>
                  <w:bookmarkStart w:id="0" w:name="OLE_LINK1"/>
                  <w:bookmarkStart w:id="1" w:name="OLE_LINK2"/>
                  <w:r>
                    <w:rPr>
                      <w:rFonts w:ascii="Arial" w:hAnsi="Arial" w:cs="Arial"/>
                      <w:b/>
                      <w:sz w:val="20"/>
                      <w:szCs w:val="20"/>
                    </w:rPr>
                    <w:t>Wednesday</w:t>
                  </w:r>
                  <w:r w:rsidR="002C7F80">
                    <w:rPr>
                      <w:rFonts w:ascii="Arial" w:hAnsi="Arial" w:cs="Arial"/>
                      <w:b/>
                      <w:sz w:val="20"/>
                      <w:szCs w:val="20"/>
                    </w:rPr>
                    <w:t xml:space="preserve">, </w:t>
                  </w:r>
                  <w:r>
                    <w:rPr>
                      <w:rFonts w:ascii="Arial" w:hAnsi="Arial" w:cs="Arial"/>
                      <w:b/>
                      <w:sz w:val="20"/>
                      <w:szCs w:val="20"/>
                    </w:rPr>
                    <w:t>January</w:t>
                  </w:r>
                  <w:r w:rsidR="000535CA">
                    <w:rPr>
                      <w:rFonts w:ascii="Arial" w:hAnsi="Arial" w:cs="Arial"/>
                      <w:b/>
                      <w:sz w:val="20"/>
                      <w:szCs w:val="20"/>
                    </w:rPr>
                    <w:t xml:space="preserve"> </w:t>
                  </w:r>
                  <w:r>
                    <w:rPr>
                      <w:rFonts w:ascii="Arial" w:hAnsi="Arial" w:cs="Arial"/>
                      <w:b/>
                      <w:sz w:val="20"/>
                      <w:szCs w:val="20"/>
                    </w:rPr>
                    <w:t>2, 2013</w:t>
                  </w:r>
                  <w:r w:rsidR="00C72528" w:rsidRPr="00E13EB0">
                    <w:rPr>
                      <w:rFonts w:ascii="Arial" w:hAnsi="Arial" w:cs="Arial"/>
                      <w:b/>
                      <w:sz w:val="20"/>
                      <w:szCs w:val="20"/>
                    </w:rPr>
                    <w:br/>
                  </w:r>
                  <w:bookmarkEnd w:id="0"/>
                  <w:bookmarkEnd w:id="1"/>
                  <w:r>
                    <w:rPr>
                      <w:rFonts w:ascii="Arial" w:hAnsi="Arial" w:cs="Arial"/>
                      <w:b/>
                      <w:sz w:val="20"/>
                      <w:szCs w:val="20"/>
                    </w:rPr>
                    <w:t>130102</w:t>
                  </w:r>
                  <w:r w:rsidR="005B577F">
                    <w:rPr>
                      <w:rFonts w:ascii="Arial" w:hAnsi="Arial" w:cs="Arial"/>
                      <w:b/>
                      <w:sz w:val="20"/>
                      <w:szCs w:val="20"/>
                    </w:rPr>
                    <w:t>-1</w:t>
                  </w:r>
                </w:p>
                <w:p w:rsidR="004A4BBA" w:rsidRDefault="003A3582" w:rsidP="00654C20">
                  <w:pPr>
                    <w:pStyle w:val="NormalWeb"/>
                    <w:rPr>
                      <w:rFonts w:ascii="Arial" w:hAnsi="Arial" w:cs="Arial"/>
                      <w:b/>
                      <w:sz w:val="20"/>
                      <w:szCs w:val="20"/>
                    </w:rPr>
                  </w:pPr>
                  <w:r w:rsidRPr="00E13EB0">
                    <w:rPr>
                      <w:rFonts w:ascii="Arial" w:hAnsi="Arial" w:cs="Arial"/>
                      <w:b/>
                      <w:sz w:val="20"/>
                      <w:szCs w:val="20"/>
                    </w:rPr>
                    <w:t>In this Issue:</w:t>
                  </w:r>
                </w:p>
                <w:p w:rsidR="004A4BBA" w:rsidRPr="004A4BBA" w:rsidRDefault="004A4BBA" w:rsidP="004A4BBA">
                  <w:pPr>
                    <w:rPr>
                      <w:rFonts w:ascii="Arial" w:hAnsi="Arial" w:cs="Arial"/>
                      <w:b/>
                      <w:bCs/>
                      <w:sz w:val="20"/>
                      <w:szCs w:val="20"/>
                    </w:rPr>
                  </w:pPr>
                  <w:r w:rsidRPr="004A4BBA">
                    <w:rPr>
                      <w:rFonts w:ascii="Arial" w:hAnsi="Arial" w:cs="Arial"/>
                      <w:b/>
                      <w:bCs/>
                      <w:sz w:val="20"/>
                      <w:szCs w:val="20"/>
                    </w:rPr>
                    <w:t>California State Legislature Reconvenes on Monday, January 7</w:t>
                  </w:r>
                  <w:r w:rsidRPr="004A4BBA">
                    <w:rPr>
                      <w:rFonts w:ascii="Arial" w:hAnsi="Arial" w:cs="Arial"/>
                      <w:b/>
                      <w:bCs/>
                      <w:sz w:val="20"/>
                      <w:szCs w:val="20"/>
                      <w:vertAlign w:val="superscript"/>
                    </w:rPr>
                    <w:t>th</w:t>
                  </w:r>
                  <w:r w:rsidRPr="004A4BBA">
                    <w:rPr>
                      <w:rFonts w:ascii="Arial" w:hAnsi="Arial" w:cs="Arial"/>
                      <w:b/>
                      <w:bCs/>
                      <w:sz w:val="20"/>
                      <w:szCs w:val="20"/>
                    </w:rPr>
                    <w:t>, 2013</w:t>
                  </w:r>
                </w:p>
                <w:p w:rsidR="004A4BBA" w:rsidRDefault="004A4BBA" w:rsidP="004A4BBA">
                  <w:pPr>
                    <w:rPr>
                      <w:rFonts w:ascii="Arial" w:hAnsi="Arial" w:cs="Arial"/>
                      <w:b/>
                      <w:bCs/>
                      <w:sz w:val="20"/>
                      <w:szCs w:val="20"/>
                    </w:rPr>
                  </w:pPr>
                </w:p>
                <w:p w:rsidR="004A4BBA" w:rsidRPr="004A4BBA" w:rsidRDefault="004A4BBA" w:rsidP="004A4BBA">
                  <w:pPr>
                    <w:rPr>
                      <w:rFonts w:ascii="Arial" w:hAnsi="Arial" w:cs="Arial"/>
                      <w:b/>
                      <w:bCs/>
                      <w:sz w:val="20"/>
                      <w:szCs w:val="20"/>
                    </w:rPr>
                  </w:pPr>
                  <w:r w:rsidRPr="004A4BBA">
                    <w:rPr>
                      <w:rFonts w:ascii="Arial" w:hAnsi="Arial" w:cs="Arial"/>
                      <w:b/>
                      <w:bCs/>
                      <w:sz w:val="20"/>
                      <w:szCs w:val="20"/>
                    </w:rPr>
                    <w:t xml:space="preserve">California State Senate President pro Tempore Announces Committee Chairs </w:t>
                  </w:r>
                </w:p>
                <w:p w:rsidR="004A4BBA" w:rsidRDefault="004A4BBA" w:rsidP="004A4BBA">
                  <w:pPr>
                    <w:rPr>
                      <w:rFonts w:ascii="Arial" w:hAnsi="Arial" w:cs="Arial"/>
                      <w:b/>
                      <w:bCs/>
                      <w:sz w:val="20"/>
                      <w:szCs w:val="20"/>
                    </w:rPr>
                  </w:pPr>
                </w:p>
                <w:p w:rsidR="004A4BBA" w:rsidRPr="004A4BBA" w:rsidRDefault="004A4BBA" w:rsidP="004A4BBA">
                  <w:pPr>
                    <w:rPr>
                      <w:rFonts w:ascii="Arial" w:hAnsi="Arial" w:cs="Arial"/>
                      <w:b/>
                      <w:bCs/>
                      <w:sz w:val="20"/>
                      <w:szCs w:val="20"/>
                    </w:rPr>
                  </w:pPr>
                  <w:r w:rsidRPr="004A4BBA">
                    <w:rPr>
                      <w:rFonts w:ascii="Arial" w:hAnsi="Arial" w:cs="Arial"/>
                      <w:b/>
                      <w:bCs/>
                      <w:sz w:val="20"/>
                      <w:szCs w:val="20"/>
                    </w:rPr>
                    <w:t>California Legislative Analyst’s Office Issues Cal Facts Report for 2013</w:t>
                  </w:r>
                </w:p>
                <w:p w:rsidR="004D6B13" w:rsidRPr="00AF3729" w:rsidRDefault="004D6B13" w:rsidP="00984904">
                  <w:pPr>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FE7733">
        <w:trPr>
          <w:gridAfter w:val="1"/>
          <w:wAfter w:w="9" w:type="dxa"/>
          <w:trHeight w:val="557"/>
          <w:jc w:val="center"/>
        </w:trPr>
        <w:tc>
          <w:tcPr>
            <w:tcW w:w="8040" w:type="dxa"/>
            <w:vAlign w:val="center"/>
          </w:tcPr>
          <w:p w:rsidR="008B5B87" w:rsidRDefault="008B5B87" w:rsidP="00654C20">
            <w:pPr>
              <w:pStyle w:val="PlainText"/>
              <w:rPr>
                <w:rFonts w:ascii="Arial" w:eastAsia="Times New Roman" w:hAnsi="Arial" w:cs="Arial"/>
                <w:b/>
                <w:bCs/>
                <w:sz w:val="24"/>
                <w:szCs w:val="24"/>
              </w:rPr>
            </w:pPr>
          </w:p>
          <w:p w:rsidR="00984904" w:rsidRPr="004A4BBA" w:rsidRDefault="00984904" w:rsidP="00984904">
            <w:pPr>
              <w:rPr>
                <w:rFonts w:ascii="Arial" w:hAnsi="Arial" w:cs="Arial"/>
                <w:b/>
                <w:bCs/>
                <w:sz w:val="20"/>
                <w:szCs w:val="20"/>
              </w:rPr>
            </w:pPr>
            <w:bookmarkStart w:id="2" w:name="_GoBack"/>
            <w:r w:rsidRPr="004A4BBA">
              <w:rPr>
                <w:rFonts w:ascii="Arial" w:hAnsi="Arial" w:cs="Arial"/>
                <w:b/>
                <w:bCs/>
                <w:sz w:val="20"/>
                <w:szCs w:val="20"/>
              </w:rPr>
              <w:t>California State Legislature Reconvenes on Monday, January 7</w:t>
            </w:r>
            <w:r w:rsidRPr="004A4BBA">
              <w:rPr>
                <w:rFonts w:ascii="Arial" w:hAnsi="Arial" w:cs="Arial"/>
                <w:b/>
                <w:bCs/>
                <w:sz w:val="20"/>
                <w:szCs w:val="20"/>
                <w:vertAlign w:val="superscript"/>
              </w:rPr>
              <w:t>th</w:t>
            </w:r>
            <w:r w:rsidRPr="004A4BBA">
              <w:rPr>
                <w:rFonts w:ascii="Arial" w:hAnsi="Arial" w:cs="Arial"/>
                <w:b/>
                <w:bCs/>
                <w:sz w:val="20"/>
                <w:szCs w:val="20"/>
              </w:rPr>
              <w:t>, 2013</w:t>
            </w:r>
          </w:p>
          <w:p w:rsidR="00984904" w:rsidRPr="004A4BBA" w:rsidRDefault="00984904" w:rsidP="00984904">
            <w:pPr>
              <w:rPr>
                <w:rFonts w:ascii="Arial" w:hAnsi="Arial" w:cs="Arial"/>
                <w:sz w:val="20"/>
                <w:szCs w:val="20"/>
              </w:rPr>
            </w:pPr>
          </w:p>
          <w:p w:rsidR="00984904" w:rsidRPr="004A4BBA" w:rsidRDefault="00984904" w:rsidP="00984904">
            <w:pPr>
              <w:rPr>
                <w:rFonts w:ascii="Arial" w:hAnsi="Arial" w:cs="Arial"/>
                <w:sz w:val="20"/>
                <w:szCs w:val="20"/>
              </w:rPr>
            </w:pPr>
            <w:r w:rsidRPr="004A4BBA">
              <w:rPr>
                <w:rFonts w:ascii="Arial" w:hAnsi="Arial" w:cs="Arial"/>
                <w:sz w:val="20"/>
                <w:szCs w:val="20"/>
              </w:rPr>
              <w:t>The State Legislature will reconvene the 2013-2014 Legislative Session this Monday, January 7</w:t>
            </w:r>
            <w:r w:rsidRPr="004A4BBA">
              <w:rPr>
                <w:rFonts w:ascii="Arial" w:hAnsi="Arial" w:cs="Arial"/>
                <w:sz w:val="20"/>
                <w:szCs w:val="20"/>
                <w:vertAlign w:val="superscript"/>
              </w:rPr>
              <w:t>th</w:t>
            </w:r>
            <w:r w:rsidRPr="004A4BBA">
              <w:rPr>
                <w:rFonts w:ascii="Arial" w:hAnsi="Arial" w:cs="Arial"/>
                <w:sz w:val="20"/>
                <w:szCs w:val="20"/>
              </w:rPr>
              <w:t>, 2013.  The session actually began in December 2012 and legislators have been intr</w:t>
            </w:r>
            <w:r w:rsidR="004A4BBA">
              <w:rPr>
                <w:rFonts w:ascii="Arial" w:hAnsi="Arial" w:cs="Arial"/>
                <w:sz w:val="20"/>
                <w:szCs w:val="20"/>
              </w:rPr>
              <w:t>oducing bills since that time. </w:t>
            </w:r>
            <w:proofErr w:type="gramStart"/>
            <w:r w:rsidRPr="004A4BBA">
              <w:rPr>
                <w:rFonts w:ascii="Arial" w:hAnsi="Arial" w:cs="Arial"/>
                <w:sz w:val="20"/>
                <w:szCs w:val="20"/>
              </w:rPr>
              <w:t>Staff are</w:t>
            </w:r>
            <w:proofErr w:type="gramEnd"/>
            <w:r w:rsidRPr="004A4BBA">
              <w:rPr>
                <w:rFonts w:ascii="Arial" w:hAnsi="Arial" w:cs="Arial"/>
                <w:sz w:val="20"/>
                <w:szCs w:val="20"/>
              </w:rPr>
              <w:t xml:space="preserve"> currently reviewing all bill introductions and will soon bring measures to the Board for consideration.  The tentative legislative </w:t>
            </w:r>
            <w:hyperlink r:id="rId6" w:history="1">
              <w:r w:rsidRPr="00FB0A58">
                <w:rPr>
                  <w:rStyle w:val="Hyperlink"/>
                  <w:rFonts w:ascii="Arial" w:hAnsi="Arial" w:cs="Arial"/>
                  <w:bCs/>
                  <w:sz w:val="20"/>
                  <w:szCs w:val="20"/>
                </w:rPr>
                <w:t>sch</w:t>
              </w:r>
              <w:r w:rsidRPr="00FB0A58">
                <w:rPr>
                  <w:rStyle w:val="Hyperlink"/>
                  <w:rFonts w:ascii="Arial" w:hAnsi="Arial" w:cs="Arial"/>
                  <w:bCs/>
                  <w:sz w:val="20"/>
                  <w:szCs w:val="20"/>
                </w:rPr>
                <w:t>e</w:t>
              </w:r>
              <w:r w:rsidRPr="00FB0A58">
                <w:rPr>
                  <w:rStyle w:val="Hyperlink"/>
                  <w:rFonts w:ascii="Arial" w:hAnsi="Arial" w:cs="Arial"/>
                  <w:bCs/>
                  <w:sz w:val="20"/>
                  <w:szCs w:val="20"/>
                </w:rPr>
                <w:t>d</w:t>
              </w:r>
              <w:r w:rsidRPr="00FB0A58">
                <w:rPr>
                  <w:rStyle w:val="Hyperlink"/>
                  <w:rFonts w:ascii="Arial" w:hAnsi="Arial" w:cs="Arial"/>
                  <w:bCs/>
                  <w:sz w:val="20"/>
                  <w:szCs w:val="20"/>
                </w:rPr>
                <w:t>u</w:t>
              </w:r>
              <w:r w:rsidRPr="00FB0A58">
                <w:rPr>
                  <w:rStyle w:val="Hyperlink"/>
                  <w:rFonts w:ascii="Arial" w:hAnsi="Arial" w:cs="Arial"/>
                  <w:bCs/>
                  <w:sz w:val="20"/>
                  <w:szCs w:val="20"/>
                </w:rPr>
                <w:t>le</w:t>
              </w:r>
            </w:hyperlink>
            <w:r w:rsidRPr="004A4BBA">
              <w:rPr>
                <w:rFonts w:ascii="Arial" w:hAnsi="Arial" w:cs="Arial"/>
                <w:b/>
                <w:bCs/>
                <w:sz w:val="20"/>
                <w:szCs w:val="20"/>
              </w:rPr>
              <w:t xml:space="preserve"> </w:t>
            </w:r>
            <w:r w:rsidRPr="004A4BBA">
              <w:rPr>
                <w:rFonts w:ascii="Arial" w:hAnsi="Arial" w:cs="Arial"/>
                <w:sz w:val="20"/>
                <w:szCs w:val="20"/>
              </w:rPr>
              <w:t xml:space="preserve">has also been released. </w:t>
            </w:r>
          </w:p>
          <w:p w:rsidR="00984904" w:rsidRDefault="00984904" w:rsidP="00984904">
            <w:pPr>
              <w:rPr>
                <w:rFonts w:ascii="Arial" w:hAnsi="Arial" w:cs="Arial"/>
                <w:sz w:val="20"/>
                <w:szCs w:val="20"/>
              </w:rPr>
            </w:pPr>
          </w:p>
          <w:p w:rsidR="00FB0A58" w:rsidRPr="004A4BBA" w:rsidRDefault="00FB0A58" w:rsidP="00984904">
            <w:pPr>
              <w:rPr>
                <w:rFonts w:ascii="Arial" w:hAnsi="Arial" w:cs="Arial"/>
                <w:sz w:val="20"/>
                <w:szCs w:val="20"/>
              </w:rPr>
            </w:pPr>
            <w:hyperlink r:id="rId7" w:history="1">
              <w:r w:rsidRPr="00FB0A58">
                <w:rPr>
                  <w:rStyle w:val="Hyperlink"/>
                  <w:rFonts w:ascii="Arial" w:hAnsi="Arial" w:cs="Arial"/>
                  <w:sz w:val="20"/>
                  <w:szCs w:val="20"/>
                </w:rPr>
                <w:t>http://libra</w:t>
              </w:r>
              <w:r w:rsidRPr="00FB0A58">
                <w:rPr>
                  <w:rStyle w:val="Hyperlink"/>
                  <w:rFonts w:ascii="Arial" w:hAnsi="Arial" w:cs="Arial"/>
                  <w:sz w:val="20"/>
                  <w:szCs w:val="20"/>
                </w:rPr>
                <w:t>r</w:t>
              </w:r>
              <w:r w:rsidRPr="00FB0A58">
                <w:rPr>
                  <w:rStyle w:val="Hyperlink"/>
                  <w:rFonts w:ascii="Arial" w:hAnsi="Arial" w:cs="Arial"/>
                  <w:sz w:val="20"/>
                  <w:szCs w:val="20"/>
                </w:rPr>
                <w:t>y</w:t>
              </w:r>
              <w:r w:rsidRPr="00FB0A58">
                <w:rPr>
                  <w:rStyle w:val="Hyperlink"/>
                  <w:rFonts w:ascii="Arial" w:hAnsi="Arial" w:cs="Arial"/>
                  <w:sz w:val="20"/>
                  <w:szCs w:val="20"/>
                </w:rPr>
                <w:t>a</w:t>
              </w:r>
              <w:r w:rsidRPr="00FB0A58">
                <w:rPr>
                  <w:rStyle w:val="Hyperlink"/>
                  <w:rFonts w:ascii="Arial" w:hAnsi="Arial" w:cs="Arial"/>
                  <w:sz w:val="20"/>
                  <w:szCs w:val="20"/>
                </w:rPr>
                <w:t>rchives.metro.net/DB_Attachments/130102_2013_Legislative_Calendar.pdf</w:t>
              </w:r>
            </w:hyperlink>
          </w:p>
          <w:p w:rsidR="00984904" w:rsidRPr="004A4BBA" w:rsidRDefault="00984904" w:rsidP="00984904">
            <w:pPr>
              <w:rPr>
                <w:rFonts w:ascii="Arial" w:hAnsi="Arial" w:cs="Arial"/>
                <w:sz w:val="20"/>
                <w:szCs w:val="20"/>
              </w:rPr>
            </w:pPr>
          </w:p>
          <w:p w:rsidR="00984904" w:rsidRPr="004A4BBA" w:rsidRDefault="00984904" w:rsidP="00984904">
            <w:pPr>
              <w:rPr>
                <w:rFonts w:ascii="Arial" w:hAnsi="Arial" w:cs="Arial"/>
                <w:sz w:val="20"/>
                <w:szCs w:val="20"/>
              </w:rPr>
            </w:pPr>
          </w:p>
          <w:p w:rsidR="00984904" w:rsidRPr="004A4BBA" w:rsidRDefault="00984904" w:rsidP="00984904">
            <w:pPr>
              <w:rPr>
                <w:rFonts w:ascii="Arial" w:hAnsi="Arial" w:cs="Arial"/>
                <w:b/>
                <w:bCs/>
                <w:sz w:val="20"/>
                <w:szCs w:val="20"/>
              </w:rPr>
            </w:pPr>
            <w:r w:rsidRPr="004A4BBA">
              <w:rPr>
                <w:rFonts w:ascii="Arial" w:hAnsi="Arial" w:cs="Arial"/>
                <w:b/>
                <w:bCs/>
                <w:sz w:val="20"/>
                <w:szCs w:val="20"/>
              </w:rPr>
              <w:t xml:space="preserve">California State Senate President pro Tempore Announces Committee Chairs </w:t>
            </w:r>
          </w:p>
          <w:p w:rsidR="00984904" w:rsidRPr="004A4BBA" w:rsidRDefault="00984904" w:rsidP="00984904">
            <w:pPr>
              <w:rPr>
                <w:rFonts w:ascii="Arial" w:hAnsi="Arial" w:cs="Arial"/>
                <w:sz w:val="20"/>
                <w:szCs w:val="20"/>
              </w:rPr>
            </w:pPr>
          </w:p>
          <w:p w:rsidR="00984904" w:rsidRPr="004A4BBA" w:rsidRDefault="00984904" w:rsidP="00984904">
            <w:pPr>
              <w:rPr>
                <w:rFonts w:ascii="Arial" w:hAnsi="Arial" w:cs="Arial"/>
                <w:sz w:val="20"/>
                <w:szCs w:val="20"/>
              </w:rPr>
            </w:pPr>
            <w:r w:rsidRPr="004A4BBA">
              <w:rPr>
                <w:rFonts w:ascii="Arial" w:hAnsi="Arial" w:cs="Arial"/>
                <w:sz w:val="20"/>
                <w:szCs w:val="20"/>
              </w:rPr>
              <w:t xml:space="preserve">California State Senate President pro Tempore, Darrell Steinberg recently announced committee chairs for this year’s legislative session. California State Senator Mark </w:t>
            </w:r>
            <w:proofErr w:type="spellStart"/>
            <w:r w:rsidRPr="004A4BBA">
              <w:rPr>
                <w:rFonts w:ascii="Arial" w:hAnsi="Arial" w:cs="Arial"/>
                <w:sz w:val="20"/>
                <w:szCs w:val="20"/>
              </w:rPr>
              <w:t>DeSaulnier</w:t>
            </w:r>
            <w:proofErr w:type="spellEnd"/>
            <w:r w:rsidRPr="004A4BBA">
              <w:rPr>
                <w:rFonts w:ascii="Arial" w:hAnsi="Arial" w:cs="Arial"/>
                <w:sz w:val="20"/>
                <w:szCs w:val="20"/>
              </w:rPr>
              <w:t xml:space="preserve"> will continue to Chair the Senate Transportation and Housing Committee. From Los Angeles, State Senator Kevin de Leon will chair the Appropriations Committee and State Senator Ricardo Lara will serve on the Senate Rules Committee.  Metro will continue to work with all of the members of the LA County State Legislative Delegation including Committee leadership to advance the goals of the 2013 State Legislative Program. </w:t>
            </w:r>
          </w:p>
          <w:p w:rsidR="00984904" w:rsidRPr="004A4BBA" w:rsidRDefault="00984904" w:rsidP="00984904">
            <w:pPr>
              <w:rPr>
                <w:rFonts w:ascii="Arial" w:hAnsi="Arial" w:cs="Arial"/>
                <w:sz w:val="20"/>
                <w:szCs w:val="20"/>
              </w:rPr>
            </w:pPr>
          </w:p>
          <w:p w:rsidR="00984904" w:rsidRPr="004A4BBA" w:rsidRDefault="00984904" w:rsidP="00984904">
            <w:pPr>
              <w:rPr>
                <w:rFonts w:ascii="Arial" w:hAnsi="Arial" w:cs="Arial"/>
                <w:b/>
                <w:bCs/>
                <w:sz w:val="20"/>
                <w:szCs w:val="20"/>
              </w:rPr>
            </w:pPr>
            <w:r w:rsidRPr="004A4BBA">
              <w:rPr>
                <w:rFonts w:ascii="Arial" w:hAnsi="Arial" w:cs="Arial"/>
                <w:b/>
                <w:bCs/>
                <w:sz w:val="20"/>
                <w:szCs w:val="20"/>
              </w:rPr>
              <w:t>California Legislative Analyst’s Office Issues Cal Facts Report for 2013</w:t>
            </w:r>
          </w:p>
          <w:p w:rsidR="00984904" w:rsidRPr="004A4BBA" w:rsidRDefault="00984904" w:rsidP="00984904">
            <w:pPr>
              <w:rPr>
                <w:rFonts w:ascii="Arial" w:hAnsi="Arial" w:cs="Arial"/>
                <w:sz w:val="20"/>
                <w:szCs w:val="20"/>
              </w:rPr>
            </w:pPr>
          </w:p>
          <w:p w:rsidR="00984904" w:rsidRPr="004A4BBA" w:rsidRDefault="00984904" w:rsidP="00984904">
            <w:pPr>
              <w:rPr>
                <w:rFonts w:ascii="Arial" w:hAnsi="Arial" w:cs="Arial"/>
                <w:sz w:val="20"/>
                <w:szCs w:val="20"/>
              </w:rPr>
            </w:pPr>
            <w:r w:rsidRPr="004A4BBA">
              <w:rPr>
                <w:rFonts w:ascii="Arial" w:hAnsi="Arial" w:cs="Arial"/>
                <w:sz w:val="20"/>
                <w:szCs w:val="20"/>
              </w:rPr>
              <w:t xml:space="preserve">California’s Legislative Analyst’s Office today released its annual Cal Facts Report. This report summarizes key statistics related to California’s population, economy, taxes, and government expenditures. Some key highlights from the booklet include a finding that approximately 30% of the State’s Gross Domestic Product comes from the Los Angeles/Long Beach/Santa Ana region and that the state is funding less than 25% of statewide highway repair needs. The full report can be found </w:t>
            </w:r>
            <w:hyperlink r:id="rId8" w:history="1">
              <w:r w:rsidRPr="00FB0A58">
                <w:rPr>
                  <w:rStyle w:val="Hyperlink"/>
                  <w:rFonts w:ascii="Arial" w:hAnsi="Arial" w:cs="Arial"/>
                  <w:sz w:val="20"/>
                  <w:szCs w:val="20"/>
                </w:rPr>
                <w:t>h</w:t>
              </w:r>
              <w:r w:rsidRPr="00FB0A58">
                <w:rPr>
                  <w:rStyle w:val="Hyperlink"/>
                  <w:rFonts w:ascii="Arial" w:hAnsi="Arial" w:cs="Arial"/>
                  <w:sz w:val="20"/>
                  <w:szCs w:val="20"/>
                </w:rPr>
                <w:t>e</w:t>
              </w:r>
              <w:r w:rsidRPr="00FB0A58">
                <w:rPr>
                  <w:rStyle w:val="Hyperlink"/>
                  <w:rFonts w:ascii="Arial" w:hAnsi="Arial" w:cs="Arial"/>
                  <w:sz w:val="20"/>
                  <w:szCs w:val="20"/>
                </w:rPr>
                <w:t>re</w:t>
              </w:r>
            </w:hyperlink>
            <w:r w:rsidRPr="004A4BBA">
              <w:rPr>
                <w:rFonts w:ascii="Arial" w:hAnsi="Arial" w:cs="Arial"/>
                <w:sz w:val="20"/>
                <w:szCs w:val="20"/>
              </w:rPr>
              <w:t xml:space="preserve">. </w:t>
            </w:r>
          </w:p>
          <w:bookmarkEnd w:id="2"/>
          <w:p w:rsidR="00984904" w:rsidRPr="004A4BBA" w:rsidRDefault="00984904" w:rsidP="00984904">
            <w:pPr>
              <w:rPr>
                <w:rFonts w:ascii="Arial" w:hAnsi="Arial" w:cs="Arial"/>
                <w:sz w:val="20"/>
                <w:szCs w:val="20"/>
              </w:rPr>
            </w:pPr>
          </w:p>
          <w:p w:rsidR="00984904" w:rsidRPr="004A4BBA" w:rsidRDefault="00984904" w:rsidP="00984904">
            <w:pPr>
              <w:rPr>
                <w:rFonts w:ascii="Arial" w:hAnsi="Arial" w:cs="Arial"/>
                <w:sz w:val="20"/>
                <w:szCs w:val="20"/>
              </w:rPr>
            </w:pPr>
            <w:r w:rsidRPr="004A4BBA">
              <w:rPr>
                <w:rFonts w:ascii="Arial" w:hAnsi="Arial" w:cs="Arial"/>
                <w:sz w:val="20"/>
                <w:szCs w:val="20"/>
              </w:rPr>
              <w:t>(</w:t>
            </w:r>
            <w:hyperlink r:id="rId9" w:history="1">
              <w:r w:rsidRPr="004A4BBA">
                <w:rPr>
                  <w:rStyle w:val="Hyperlink"/>
                  <w:rFonts w:ascii="Arial" w:hAnsi="Arial" w:cs="Arial"/>
                  <w:sz w:val="20"/>
                  <w:szCs w:val="20"/>
                </w:rPr>
                <w:t>http://lao.ca.gov/reports/2013/calfacts/calfacts_010213.pdf</w:t>
              </w:r>
            </w:hyperlink>
            <w:r w:rsidRPr="004A4BBA">
              <w:rPr>
                <w:rFonts w:ascii="Arial" w:hAnsi="Arial" w:cs="Arial"/>
                <w:sz w:val="20"/>
                <w:szCs w:val="20"/>
              </w:rPr>
              <w:t>).  </w:t>
            </w:r>
          </w:p>
          <w:p w:rsidR="00984904" w:rsidRDefault="00984904" w:rsidP="00654C20">
            <w:pPr>
              <w:pStyle w:val="PlainText"/>
              <w:rPr>
                <w:rFonts w:ascii="Arial" w:hAnsi="Arial" w:cs="Arial"/>
                <w:b/>
                <w:bCs/>
                <w:sz w:val="20"/>
                <w:szCs w:val="20"/>
              </w:rPr>
            </w:pPr>
          </w:p>
          <w:p w:rsidR="00F33CB1" w:rsidRPr="00F33CB1" w:rsidRDefault="00F33CB1" w:rsidP="00AF3729">
            <w:pPr>
              <w:pStyle w:val="PlainText"/>
              <w:rPr>
                <w:rFonts w:ascii="Arial" w:hAnsi="Arial" w:cs="Arial"/>
                <w:sz w:val="20"/>
                <w:szCs w:val="20"/>
              </w:rPr>
            </w:pPr>
          </w:p>
        </w:tc>
      </w:tr>
      <w:tr w:rsidR="006472BB" w:rsidRPr="00661500" w:rsidTr="00FE7733">
        <w:trPr>
          <w:gridAfter w:val="1"/>
          <w:wAfter w:w="9" w:type="dxa"/>
          <w:trHeight w:val="882"/>
          <w:jc w:val="center"/>
        </w:trPr>
        <w:tc>
          <w:tcPr>
            <w:tcW w:w="8040" w:type="dxa"/>
            <w:vAlign w:val="center"/>
          </w:tcPr>
          <w:p w:rsidR="0041632F" w:rsidRPr="006D4268" w:rsidRDefault="00FE7733" w:rsidP="006472BB">
            <w:pPr>
              <w:pStyle w:val="BodyText"/>
              <w:rPr>
                <w:sz w:val="20"/>
                <w:szCs w:val="20"/>
              </w:rPr>
            </w:pPr>
            <w:hyperlink r:id="rId10" w:history="1">
              <w:r w:rsidR="006472BB" w:rsidRPr="006D4268">
                <w:rPr>
                  <w:rStyle w:val="Hyperlink"/>
                  <w:rFonts w:cs="Arial"/>
                  <w:sz w:val="20"/>
                  <w:szCs w:val="20"/>
                </w:rPr>
                <w:t>Metro.net Home</w:t>
              </w:r>
            </w:hyperlink>
            <w:r w:rsidR="006472BB" w:rsidRPr="006D4268">
              <w:rPr>
                <w:sz w:val="20"/>
                <w:szCs w:val="20"/>
              </w:rPr>
              <w:t xml:space="preserve"> | </w:t>
            </w:r>
            <w:hyperlink r:id="rId11" w:history="1">
              <w:r w:rsidR="006472BB" w:rsidRPr="006D4268">
                <w:rPr>
                  <w:rStyle w:val="Hyperlink"/>
                  <w:rFonts w:cs="Arial"/>
                  <w:sz w:val="20"/>
                  <w:szCs w:val="20"/>
                </w:rPr>
                <w:t>Press Room</w:t>
              </w:r>
            </w:hyperlink>
            <w:r w:rsidR="006472BB" w:rsidRPr="006D4268">
              <w:rPr>
                <w:sz w:val="20"/>
                <w:szCs w:val="20"/>
              </w:rPr>
              <w:t xml:space="preserve"> | </w:t>
            </w:r>
            <w:hyperlink r:id="rId12" w:history="1">
              <w:r w:rsidR="006472BB" w:rsidRPr="006D4268">
                <w:rPr>
                  <w:rStyle w:val="Hyperlink"/>
                  <w:rFonts w:cs="Arial"/>
                  <w:sz w:val="20"/>
                  <w:szCs w:val="20"/>
                </w:rPr>
                <w:t>Projects &amp; Programs</w:t>
              </w:r>
            </w:hyperlink>
            <w:r w:rsidR="006472BB" w:rsidRPr="006D4268">
              <w:rPr>
                <w:sz w:val="20"/>
                <w:szCs w:val="20"/>
              </w:rPr>
              <w:t xml:space="preserve"> | </w:t>
            </w:r>
            <w:hyperlink r:id="rId13" w:history="1">
              <w:r w:rsidR="006472BB" w:rsidRPr="006D4268">
                <w:rPr>
                  <w:rStyle w:val="Hyperlink"/>
                  <w:rFonts w:cs="Arial"/>
                  <w:sz w:val="20"/>
                  <w:szCs w:val="20"/>
                </w:rPr>
                <w:t>Meeting Agendas</w:t>
              </w:r>
            </w:hyperlink>
            <w:r w:rsidR="006472BB" w:rsidRPr="006D4268">
              <w:rPr>
                <w:sz w:val="20"/>
                <w:szCs w:val="20"/>
              </w:rPr>
              <w:t xml:space="preserve"> | </w:t>
            </w:r>
            <w:hyperlink r:id="rId14" w:history="1">
              <w:r w:rsidR="006472BB" w:rsidRPr="006D4268">
                <w:rPr>
                  <w:rStyle w:val="Hyperlink"/>
                  <w:rFonts w:cs="Arial"/>
                  <w:sz w:val="20"/>
                  <w:szCs w:val="20"/>
                </w:rPr>
                <w:t>Riding Metro</w:t>
              </w:r>
            </w:hyperlink>
            <w:r w:rsidR="006472BB" w:rsidRPr="006D4268">
              <w:rPr>
                <w:sz w:val="20"/>
                <w:szCs w:val="20"/>
              </w:rPr>
              <w:t xml:space="preserve"> | </w:t>
            </w:r>
            <w:hyperlink r:id="rId15"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0"/>
  </w:num>
  <w:num w:numId="7">
    <w:abstractNumId w:val="7"/>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31F8A"/>
    <w:rsid w:val="00133DE3"/>
    <w:rsid w:val="0013598A"/>
    <w:rsid w:val="00140BF0"/>
    <w:rsid w:val="00142D39"/>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5AFF"/>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760E"/>
    <w:rsid w:val="004906AD"/>
    <w:rsid w:val="004915A3"/>
    <w:rsid w:val="00492092"/>
    <w:rsid w:val="0049418F"/>
    <w:rsid w:val="00495DD6"/>
    <w:rsid w:val="004A1625"/>
    <w:rsid w:val="004A3B6F"/>
    <w:rsid w:val="004A3EBF"/>
    <w:rsid w:val="004A471F"/>
    <w:rsid w:val="004A4BBA"/>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A0F"/>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063CA"/>
    <w:rsid w:val="00610B7D"/>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5B87"/>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4904"/>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07435"/>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1C44"/>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8D4"/>
    <w:rsid w:val="00AB0C3C"/>
    <w:rsid w:val="00AB42AC"/>
    <w:rsid w:val="00AB53FB"/>
    <w:rsid w:val="00AB549C"/>
    <w:rsid w:val="00AB5724"/>
    <w:rsid w:val="00AB5792"/>
    <w:rsid w:val="00AB6BA3"/>
    <w:rsid w:val="00AC19B6"/>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6700"/>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702"/>
    <w:rsid w:val="00F33CB1"/>
    <w:rsid w:val="00F344C3"/>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0A58"/>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733"/>
    <w:rsid w:val="00FE7D2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067198">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o.ca.gov/reports/2013/calfacts/calfacts_010213.pdf"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libraryarchives.metro.net/DB_Attachments/130102_2013_Legislative_Calendar.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archives.metro.net/DB_Attachments/130102_2013_Legislative_Calendar.pdf"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ao.ca.gov/reports/2013/calfacts/calfacts_010213.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315</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3051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126</cp:revision>
  <cp:lastPrinted>2009-11-13T00:30:00Z</cp:lastPrinted>
  <dcterms:created xsi:type="dcterms:W3CDTF">2012-09-13T23:36:00Z</dcterms:created>
  <dcterms:modified xsi:type="dcterms:W3CDTF">2013-01-03T00:04:00Z</dcterms:modified>
</cp:coreProperties>
</file>