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396841" w:rsidTr="00EC36ED">
              <w:trPr>
                <w:trHeight w:val="557"/>
                <w:jc w:val="center"/>
              </w:trPr>
              <w:tc>
                <w:tcPr>
                  <w:tcW w:w="7990" w:type="dxa"/>
                  <w:shd w:val="clear" w:color="auto" w:fill="CEDFF2"/>
                  <w:vAlign w:val="center"/>
                </w:tcPr>
                <w:p w:rsidR="00C72528" w:rsidRPr="00E13EB0" w:rsidRDefault="00680CA1" w:rsidP="00C72528">
                  <w:pPr>
                    <w:pStyle w:val="NormalWeb"/>
                    <w:rPr>
                      <w:rFonts w:ascii="Arial" w:hAnsi="Arial" w:cs="Arial"/>
                      <w:b/>
                      <w:sz w:val="20"/>
                      <w:szCs w:val="20"/>
                    </w:rPr>
                  </w:pPr>
                  <w:bookmarkStart w:id="0" w:name="OLE_LINK1"/>
                  <w:bookmarkStart w:id="1" w:name="OLE_LINK2"/>
                  <w:r>
                    <w:rPr>
                      <w:rFonts w:ascii="Arial" w:hAnsi="Arial" w:cs="Arial"/>
                      <w:b/>
                      <w:sz w:val="20"/>
                      <w:szCs w:val="20"/>
                    </w:rPr>
                    <w:t>Wednesday</w:t>
                  </w:r>
                  <w:r w:rsidR="002C7F80">
                    <w:rPr>
                      <w:rFonts w:ascii="Arial" w:hAnsi="Arial" w:cs="Arial"/>
                      <w:b/>
                      <w:sz w:val="20"/>
                      <w:szCs w:val="20"/>
                    </w:rPr>
                    <w:t xml:space="preserve">, </w:t>
                  </w:r>
                  <w:r>
                    <w:rPr>
                      <w:rFonts w:ascii="Arial" w:hAnsi="Arial" w:cs="Arial"/>
                      <w:b/>
                      <w:sz w:val="20"/>
                      <w:szCs w:val="20"/>
                    </w:rPr>
                    <w:t>January</w:t>
                  </w:r>
                  <w:r w:rsidR="000535CA">
                    <w:rPr>
                      <w:rFonts w:ascii="Arial" w:hAnsi="Arial" w:cs="Arial"/>
                      <w:b/>
                      <w:sz w:val="20"/>
                      <w:szCs w:val="20"/>
                    </w:rPr>
                    <w:t xml:space="preserve"> </w:t>
                  </w:r>
                  <w:r>
                    <w:rPr>
                      <w:rFonts w:ascii="Arial" w:hAnsi="Arial" w:cs="Arial"/>
                      <w:b/>
                      <w:sz w:val="20"/>
                      <w:szCs w:val="20"/>
                    </w:rPr>
                    <w:t>2, 2013</w:t>
                  </w:r>
                  <w:r w:rsidR="00C72528" w:rsidRPr="00E13EB0">
                    <w:rPr>
                      <w:rFonts w:ascii="Arial" w:hAnsi="Arial" w:cs="Arial"/>
                      <w:b/>
                      <w:sz w:val="20"/>
                      <w:szCs w:val="20"/>
                    </w:rPr>
                    <w:br/>
                  </w:r>
                  <w:bookmarkEnd w:id="0"/>
                  <w:bookmarkEnd w:id="1"/>
                  <w:r>
                    <w:rPr>
                      <w:rFonts w:ascii="Arial" w:hAnsi="Arial" w:cs="Arial"/>
                      <w:b/>
                      <w:sz w:val="20"/>
                      <w:szCs w:val="20"/>
                    </w:rPr>
                    <w:t>130102</w:t>
                  </w:r>
                  <w:r w:rsidR="005B577F">
                    <w:rPr>
                      <w:rFonts w:ascii="Arial" w:hAnsi="Arial" w:cs="Arial"/>
                      <w:b/>
                      <w:sz w:val="20"/>
                      <w:szCs w:val="20"/>
                    </w:rPr>
                    <w:t>-1</w:t>
                  </w:r>
                </w:p>
                <w:p w:rsidR="00654C20" w:rsidRDefault="003A3582" w:rsidP="00654C20">
                  <w:pPr>
                    <w:pStyle w:val="NormalWeb"/>
                    <w:rPr>
                      <w:rFonts w:ascii="Arial" w:hAnsi="Arial" w:cs="Arial"/>
                      <w:b/>
                      <w:sz w:val="20"/>
                      <w:szCs w:val="20"/>
                    </w:rPr>
                  </w:pPr>
                  <w:r w:rsidRPr="00E13EB0">
                    <w:rPr>
                      <w:rFonts w:ascii="Arial" w:hAnsi="Arial" w:cs="Arial"/>
                      <w:b/>
                      <w:sz w:val="20"/>
                      <w:szCs w:val="20"/>
                    </w:rPr>
                    <w:t>In this Issue:</w:t>
                  </w:r>
                </w:p>
                <w:p w:rsidR="00680CA1" w:rsidRDefault="00680CA1" w:rsidP="00680CA1">
                  <w:pPr>
                    <w:spacing w:before="100" w:beforeAutospacing="1" w:after="100" w:afterAutospacing="1"/>
                    <w:rPr>
                      <w:rFonts w:ascii="Arial" w:hAnsi="Arial" w:cs="Arial"/>
                      <w:b/>
                      <w:bCs/>
                      <w:sz w:val="20"/>
                      <w:szCs w:val="20"/>
                    </w:rPr>
                  </w:pPr>
                  <w:r w:rsidRPr="00680CA1">
                    <w:rPr>
                      <w:rFonts w:ascii="Arial" w:hAnsi="Arial" w:cs="Arial"/>
                      <w:b/>
                      <w:bCs/>
                      <w:sz w:val="20"/>
                      <w:szCs w:val="20"/>
                    </w:rPr>
                    <w:t>U.S. Senate Confirms Yvonne Burke for Amtrak Board</w:t>
                  </w:r>
                </w:p>
                <w:p w:rsidR="00680CA1" w:rsidRPr="00680CA1" w:rsidRDefault="00680CA1" w:rsidP="00680CA1">
                  <w:pPr>
                    <w:rPr>
                      <w:rFonts w:ascii="Arial" w:hAnsi="Arial" w:cs="Arial"/>
                      <w:b/>
                      <w:bCs/>
                      <w:sz w:val="20"/>
                      <w:szCs w:val="20"/>
                    </w:rPr>
                  </w:pPr>
                  <w:r w:rsidRPr="00680CA1">
                    <w:rPr>
                      <w:rFonts w:ascii="Arial" w:hAnsi="Arial" w:cs="Arial"/>
                      <w:b/>
                      <w:bCs/>
                      <w:sz w:val="20"/>
                      <w:szCs w:val="20"/>
                    </w:rPr>
                    <w:t>Congress Approves Extension Of CNG Tax Credit And Commuter Tax Benefit Program</w:t>
                  </w:r>
                </w:p>
                <w:p w:rsidR="004D6B13" w:rsidRPr="00AF3729" w:rsidRDefault="004D6B13" w:rsidP="00680CA1">
                  <w:pPr>
                    <w:rPr>
                      <w:rFonts w:ascii="Arial" w:hAnsi="Arial" w:cs="Arial"/>
                      <w:b/>
                      <w:bCs/>
                      <w:sz w:val="20"/>
                      <w:szCs w:val="20"/>
                    </w:rPr>
                  </w:pPr>
                </w:p>
              </w:tc>
            </w:tr>
          </w:tbl>
          <w:p w:rsidR="00FA1587" w:rsidRPr="00396841"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680CA1" w:rsidRDefault="00680CA1" w:rsidP="00680CA1">
            <w:pPr>
              <w:spacing w:before="100" w:beforeAutospacing="1" w:after="100" w:afterAutospacing="1"/>
              <w:rPr>
                <w:rFonts w:ascii="Arial" w:hAnsi="Arial" w:cs="Arial"/>
                <w:b/>
                <w:bCs/>
              </w:rPr>
            </w:pPr>
            <w:bookmarkStart w:id="2" w:name="U.S."/>
          </w:p>
          <w:p w:rsidR="00680CA1" w:rsidRPr="00680CA1" w:rsidRDefault="00680CA1" w:rsidP="00680CA1">
            <w:pPr>
              <w:spacing w:before="100" w:beforeAutospacing="1" w:after="100" w:afterAutospacing="1"/>
              <w:rPr>
                <w:rFonts w:ascii="Arial" w:hAnsi="Arial" w:cs="Arial"/>
                <w:sz w:val="20"/>
                <w:szCs w:val="20"/>
              </w:rPr>
            </w:pPr>
            <w:bookmarkStart w:id="3" w:name="_GoBack"/>
            <w:r w:rsidRPr="00680CA1">
              <w:rPr>
                <w:rFonts w:ascii="Arial" w:hAnsi="Arial" w:cs="Arial"/>
                <w:b/>
                <w:bCs/>
                <w:sz w:val="20"/>
                <w:szCs w:val="20"/>
              </w:rPr>
              <w:t>U.S.</w:t>
            </w:r>
            <w:bookmarkEnd w:id="2"/>
            <w:r w:rsidRPr="00680CA1">
              <w:rPr>
                <w:rFonts w:ascii="Arial" w:hAnsi="Arial" w:cs="Arial"/>
                <w:b/>
                <w:bCs/>
                <w:sz w:val="20"/>
                <w:szCs w:val="20"/>
              </w:rPr>
              <w:t xml:space="preserve"> Senate Confirms Yvonne Burke for Amtrak Board</w:t>
            </w:r>
          </w:p>
          <w:p w:rsidR="00680CA1" w:rsidRPr="00680CA1" w:rsidRDefault="00680CA1" w:rsidP="00680CA1">
            <w:pPr>
              <w:rPr>
                <w:rFonts w:ascii="Arial" w:hAnsi="Arial" w:cs="Arial"/>
                <w:sz w:val="20"/>
                <w:szCs w:val="20"/>
              </w:rPr>
            </w:pPr>
            <w:r w:rsidRPr="00680CA1">
              <w:rPr>
                <w:rFonts w:ascii="Arial" w:hAnsi="Arial" w:cs="Arial"/>
                <w:sz w:val="20"/>
                <w:szCs w:val="20"/>
              </w:rPr>
              <w:t xml:space="preserve">The full U.S. Senate has confirmed President Obama’s nomination of former Los Angeles County Supervisor and California Transportation Commissioner Yvonne Burke to serve on the Board of Directors of AMTRAK. Commissioner Burke will join the Board of Directors that oversees AMTRAK, the informal name for the National Railroad Passenger Corporation. Metro </w:t>
            </w:r>
            <w:proofErr w:type="gramStart"/>
            <w:r w:rsidRPr="00680CA1">
              <w:rPr>
                <w:rFonts w:ascii="Arial" w:hAnsi="Arial" w:cs="Arial"/>
                <w:sz w:val="20"/>
                <w:szCs w:val="20"/>
              </w:rPr>
              <w:t>staff have</w:t>
            </w:r>
            <w:proofErr w:type="gramEnd"/>
            <w:r w:rsidRPr="00680CA1">
              <w:rPr>
                <w:rFonts w:ascii="Arial" w:hAnsi="Arial" w:cs="Arial"/>
                <w:sz w:val="20"/>
                <w:szCs w:val="20"/>
              </w:rPr>
              <w:t xml:space="preserve"> been in consistent communication with Commissioner Burke to provide information on the importance of AMTRAK in enhancing mobility across the State of California and specifically in southern California. We congratulate Commissioner Burke on the Senate’s action to confirm her nomination and look forward to working with her as she begins her efforts as a member of the AMTRAK Board of Directors.</w:t>
            </w:r>
          </w:p>
          <w:p w:rsidR="00680CA1" w:rsidRPr="00680CA1" w:rsidRDefault="00680CA1" w:rsidP="00680CA1">
            <w:pPr>
              <w:rPr>
                <w:rFonts w:ascii="Arial" w:hAnsi="Arial" w:cs="Arial"/>
                <w:sz w:val="20"/>
                <w:szCs w:val="20"/>
              </w:rPr>
            </w:pPr>
          </w:p>
          <w:p w:rsidR="00680CA1" w:rsidRPr="00680CA1" w:rsidRDefault="00680CA1" w:rsidP="00680CA1">
            <w:pPr>
              <w:rPr>
                <w:rFonts w:ascii="Arial" w:hAnsi="Arial" w:cs="Arial"/>
                <w:b/>
                <w:bCs/>
                <w:sz w:val="20"/>
                <w:szCs w:val="20"/>
              </w:rPr>
            </w:pPr>
            <w:r w:rsidRPr="00680CA1">
              <w:rPr>
                <w:rFonts w:ascii="Arial" w:hAnsi="Arial" w:cs="Arial"/>
                <w:b/>
                <w:bCs/>
                <w:sz w:val="20"/>
                <w:szCs w:val="20"/>
              </w:rPr>
              <w:t>Congress Approves Extension Of CNG Tax Credit And Commuter Tax Benefit Program</w:t>
            </w:r>
          </w:p>
          <w:p w:rsidR="00680CA1" w:rsidRPr="00680CA1" w:rsidRDefault="00680CA1" w:rsidP="00680CA1">
            <w:pPr>
              <w:rPr>
                <w:rFonts w:ascii="Arial" w:hAnsi="Arial" w:cs="Arial"/>
                <w:color w:val="000000"/>
                <w:sz w:val="20"/>
                <w:szCs w:val="20"/>
              </w:rPr>
            </w:pPr>
          </w:p>
          <w:p w:rsidR="00680CA1" w:rsidRPr="00680CA1" w:rsidRDefault="00680CA1" w:rsidP="00680CA1">
            <w:pPr>
              <w:autoSpaceDE w:val="0"/>
              <w:autoSpaceDN w:val="0"/>
              <w:rPr>
                <w:rFonts w:ascii="Arial" w:hAnsi="Arial" w:cs="Arial"/>
                <w:sz w:val="20"/>
                <w:szCs w:val="20"/>
              </w:rPr>
            </w:pPr>
            <w:r w:rsidRPr="00680CA1">
              <w:rPr>
                <w:rFonts w:ascii="Arial" w:hAnsi="Arial" w:cs="Arial"/>
                <w:sz w:val="20"/>
                <w:szCs w:val="20"/>
              </w:rPr>
              <w:t xml:space="preserve">As part of the fiscal cliff legislation adopted by the Senate and House yesterday, a provision was included that will extend (through December 31, 2013) the increase in the monthly exclusion for employer-provided transit and vanpool benefits from $125 to $240.  By increasing the monthly exclusion for transit and vanpool participants, the benefit now matches those provided for employer-provided parking benefits. </w:t>
            </w:r>
          </w:p>
          <w:p w:rsidR="00680CA1" w:rsidRPr="00680CA1" w:rsidRDefault="00680CA1" w:rsidP="00680CA1">
            <w:pPr>
              <w:rPr>
                <w:rFonts w:ascii="Arial" w:hAnsi="Arial" w:cs="Arial"/>
                <w:i/>
                <w:iCs/>
                <w:sz w:val="20"/>
                <w:szCs w:val="20"/>
              </w:rPr>
            </w:pPr>
          </w:p>
          <w:p w:rsidR="00680CA1" w:rsidRPr="00680CA1" w:rsidRDefault="00680CA1" w:rsidP="00680CA1">
            <w:pPr>
              <w:rPr>
                <w:rFonts w:ascii="Arial" w:hAnsi="Arial" w:cs="Arial"/>
                <w:sz w:val="20"/>
                <w:szCs w:val="20"/>
              </w:rPr>
            </w:pPr>
            <w:r w:rsidRPr="00680CA1">
              <w:rPr>
                <w:rFonts w:ascii="Arial" w:hAnsi="Arial" w:cs="Arial"/>
                <w:sz w:val="20"/>
                <w:szCs w:val="20"/>
              </w:rPr>
              <w:t>Also included in the fiscal cliff legislation was a provision to extend, for one year, the CNG tax credit. In addition to being extended through December 31, 2013, the CNG tax credit language included in the final bill provides for the tax credits to be retroactive for 2012.  This benefit is worth approximately $20 million to our agency.</w:t>
            </w:r>
          </w:p>
          <w:p w:rsidR="00680CA1" w:rsidRPr="00680CA1" w:rsidRDefault="00680CA1" w:rsidP="00680CA1">
            <w:pPr>
              <w:rPr>
                <w:rFonts w:ascii="Arial" w:hAnsi="Arial" w:cs="Arial"/>
                <w:sz w:val="20"/>
                <w:szCs w:val="20"/>
              </w:rPr>
            </w:pPr>
          </w:p>
          <w:p w:rsidR="00680CA1" w:rsidRPr="00680CA1" w:rsidRDefault="00680CA1" w:rsidP="00680CA1">
            <w:pPr>
              <w:rPr>
                <w:rFonts w:ascii="Arial" w:hAnsi="Arial" w:cs="Arial"/>
                <w:sz w:val="20"/>
                <w:szCs w:val="20"/>
              </w:rPr>
            </w:pPr>
            <w:r w:rsidRPr="00680CA1">
              <w:rPr>
                <w:rFonts w:ascii="Arial" w:hAnsi="Arial" w:cs="Arial"/>
                <w:sz w:val="20"/>
                <w:szCs w:val="20"/>
              </w:rPr>
              <w:t>Metro is deeply appreciative to our U.S. Senators and Los Angeles County Congressional Delegation members for supporting both the commuter transit tax benefit and CNG tax credit language in H.R. 8, the American Taxpayer Relief Act of 2012 that was cleared by the U.S. House of Representatives yesterday.</w:t>
            </w:r>
          </w:p>
          <w:bookmarkEnd w:id="3"/>
          <w:p w:rsidR="008B5B87" w:rsidRDefault="008B5B87" w:rsidP="00654C20">
            <w:pPr>
              <w:pStyle w:val="PlainText"/>
              <w:rPr>
                <w:rFonts w:ascii="Arial" w:hAnsi="Arial" w:cs="Arial"/>
                <w:b/>
                <w:bCs/>
                <w:sz w:val="20"/>
                <w:szCs w:val="20"/>
              </w:rPr>
            </w:pPr>
          </w:p>
          <w:p w:rsidR="00F33CB1" w:rsidRPr="00F33CB1" w:rsidRDefault="00F33CB1" w:rsidP="00AF3729">
            <w:pPr>
              <w:pStyle w:val="PlainText"/>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680CA1" w:rsidP="006472BB">
            <w:pPr>
              <w:pStyle w:val="BodyText"/>
              <w:rPr>
                <w:sz w:val="20"/>
                <w:szCs w:val="20"/>
              </w:rPr>
            </w:pPr>
            <w:hyperlink r:id="rId6" w:history="1">
              <w:r w:rsidR="006472BB" w:rsidRPr="006D4268">
                <w:rPr>
                  <w:rStyle w:val="Hyperlink"/>
                  <w:rFonts w:cs="Arial"/>
                  <w:sz w:val="20"/>
                  <w:szCs w:val="20"/>
                </w:rPr>
                <w:t>Metro.net Home</w:t>
              </w:r>
            </w:hyperlink>
            <w:r w:rsidR="006472BB" w:rsidRPr="006D4268">
              <w:rPr>
                <w:sz w:val="20"/>
                <w:szCs w:val="20"/>
              </w:rPr>
              <w:t xml:space="preserve"> | </w:t>
            </w:r>
            <w:hyperlink r:id="rId7" w:history="1">
              <w:r w:rsidR="006472BB" w:rsidRPr="006D4268">
                <w:rPr>
                  <w:rStyle w:val="Hyperlink"/>
                  <w:rFonts w:cs="Arial"/>
                  <w:sz w:val="20"/>
                  <w:szCs w:val="20"/>
                </w:rPr>
                <w:t>Press Room</w:t>
              </w:r>
            </w:hyperlink>
            <w:r w:rsidR="006472BB" w:rsidRPr="006D4268">
              <w:rPr>
                <w:sz w:val="20"/>
                <w:szCs w:val="20"/>
              </w:rPr>
              <w:t xml:space="preserve"> | </w:t>
            </w:r>
            <w:hyperlink r:id="rId8" w:history="1">
              <w:r w:rsidR="006472BB" w:rsidRPr="006D4268">
                <w:rPr>
                  <w:rStyle w:val="Hyperlink"/>
                  <w:rFonts w:cs="Arial"/>
                  <w:sz w:val="20"/>
                  <w:szCs w:val="20"/>
                </w:rPr>
                <w:t>Projects &amp; Programs</w:t>
              </w:r>
            </w:hyperlink>
            <w:r w:rsidR="006472BB" w:rsidRPr="006D4268">
              <w:rPr>
                <w:sz w:val="20"/>
                <w:szCs w:val="20"/>
              </w:rPr>
              <w:t xml:space="preserve"> | </w:t>
            </w:r>
            <w:hyperlink r:id="rId9" w:history="1">
              <w:r w:rsidR="006472BB" w:rsidRPr="006D4268">
                <w:rPr>
                  <w:rStyle w:val="Hyperlink"/>
                  <w:rFonts w:cs="Arial"/>
                  <w:sz w:val="20"/>
                  <w:szCs w:val="20"/>
                </w:rPr>
                <w:t>Meeting Agendas</w:t>
              </w:r>
            </w:hyperlink>
            <w:r w:rsidR="006472BB" w:rsidRPr="006D4268">
              <w:rPr>
                <w:sz w:val="20"/>
                <w:szCs w:val="20"/>
              </w:rPr>
              <w:t xml:space="preserve"> | </w:t>
            </w:r>
            <w:hyperlink r:id="rId10" w:history="1">
              <w:r w:rsidR="006472BB" w:rsidRPr="006D4268">
                <w:rPr>
                  <w:rStyle w:val="Hyperlink"/>
                  <w:rFonts w:cs="Arial"/>
                  <w:sz w:val="20"/>
                  <w:szCs w:val="20"/>
                </w:rPr>
                <w:t>Riding Metro</w:t>
              </w:r>
            </w:hyperlink>
            <w:r w:rsidR="006472BB" w:rsidRPr="006D4268">
              <w:rPr>
                <w:sz w:val="20"/>
                <w:szCs w:val="20"/>
              </w:rPr>
              <w:t xml:space="preserve"> | </w:t>
            </w:r>
            <w:hyperlink r:id="rId11"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3"/>
  </w:num>
  <w:num w:numId="5">
    <w:abstractNumId w:val="1"/>
  </w:num>
  <w:num w:numId="6">
    <w:abstractNumId w:val="0"/>
  </w:num>
  <w:num w:numId="7">
    <w:abstractNumId w:val="7"/>
  </w:num>
  <w:num w:numId="8">
    <w:abstractNumId w:val="5"/>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472BB"/>
    <w:rsid w:val="00002173"/>
    <w:rsid w:val="00002191"/>
    <w:rsid w:val="00004172"/>
    <w:rsid w:val="000045A0"/>
    <w:rsid w:val="000075C4"/>
    <w:rsid w:val="00007C23"/>
    <w:rsid w:val="000102DC"/>
    <w:rsid w:val="00012FA6"/>
    <w:rsid w:val="000139E8"/>
    <w:rsid w:val="000154AC"/>
    <w:rsid w:val="00015AB3"/>
    <w:rsid w:val="00017085"/>
    <w:rsid w:val="00020536"/>
    <w:rsid w:val="000207AE"/>
    <w:rsid w:val="00020FDA"/>
    <w:rsid w:val="00021F92"/>
    <w:rsid w:val="0002238C"/>
    <w:rsid w:val="00024AC9"/>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72A1"/>
    <w:rsid w:val="0006089D"/>
    <w:rsid w:val="00061DA4"/>
    <w:rsid w:val="00061DF6"/>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14A"/>
    <w:rsid w:val="000A1CA7"/>
    <w:rsid w:val="000A2AE4"/>
    <w:rsid w:val="000A5E5E"/>
    <w:rsid w:val="000A7198"/>
    <w:rsid w:val="000B0642"/>
    <w:rsid w:val="000B094A"/>
    <w:rsid w:val="000B1050"/>
    <w:rsid w:val="000B12D3"/>
    <w:rsid w:val="000B2E77"/>
    <w:rsid w:val="000B4B3F"/>
    <w:rsid w:val="000B5072"/>
    <w:rsid w:val="000B50C6"/>
    <w:rsid w:val="000B5DCD"/>
    <w:rsid w:val="000B7BE7"/>
    <w:rsid w:val="000D0C55"/>
    <w:rsid w:val="000D0F52"/>
    <w:rsid w:val="000D31EA"/>
    <w:rsid w:val="000D4545"/>
    <w:rsid w:val="000D5C3D"/>
    <w:rsid w:val="000D7465"/>
    <w:rsid w:val="000D7B63"/>
    <w:rsid w:val="000E1FEC"/>
    <w:rsid w:val="000E34C7"/>
    <w:rsid w:val="000E5552"/>
    <w:rsid w:val="000F158A"/>
    <w:rsid w:val="000F5799"/>
    <w:rsid w:val="000F599C"/>
    <w:rsid w:val="000F6F26"/>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31F8A"/>
    <w:rsid w:val="00133DE3"/>
    <w:rsid w:val="0013598A"/>
    <w:rsid w:val="00140BF0"/>
    <w:rsid w:val="00142D39"/>
    <w:rsid w:val="00144DE3"/>
    <w:rsid w:val="001516C8"/>
    <w:rsid w:val="00155857"/>
    <w:rsid w:val="001568E2"/>
    <w:rsid w:val="00156E4E"/>
    <w:rsid w:val="00161260"/>
    <w:rsid w:val="00161FF3"/>
    <w:rsid w:val="00164F01"/>
    <w:rsid w:val="00171EC7"/>
    <w:rsid w:val="00173C25"/>
    <w:rsid w:val="001758E9"/>
    <w:rsid w:val="001768C2"/>
    <w:rsid w:val="00176FFD"/>
    <w:rsid w:val="00177E50"/>
    <w:rsid w:val="001801B7"/>
    <w:rsid w:val="0018236A"/>
    <w:rsid w:val="00182F9C"/>
    <w:rsid w:val="001830A4"/>
    <w:rsid w:val="00184486"/>
    <w:rsid w:val="0018542B"/>
    <w:rsid w:val="001924C4"/>
    <w:rsid w:val="00192B2F"/>
    <w:rsid w:val="00193028"/>
    <w:rsid w:val="00194418"/>
    <w:rsid w:val="001A014B"/>
    <w:rsid w:val="001A06E0"/>
    <w:rsid w:val="001A0F05"/>
    <w:rsid w:val="001A137B"/>
    <w:rsid w:val="001A6039"/>
    <w:rsid w:val="001B28B7"/>
    <w:rsid w:val="001B2BDD"/>
    <w:rsid w:val="001B396F"/>
    <w:rsid w:val="001B70C4"/>
    <w:rsid w:val="001C40E9"/>
    <w:rsid w:val="001C46DB"/>
    <w:rsid w:val="001C7611"/>
    <w:rsid w:val="001D0A80"/>
    <w:rsid w:val="001D19E3"/>
    <w:rsid w:val="001D326E"/>
    <w:rsid w:val="001D5350"/>
    <w:rsid w:val="001E15CE"/>
    <w:rsid w:val="001E1600"/>
    <w:rsid w:val="001E5EC2"/>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467B"/>
    <w:rsid w:val="00214C23"/>
    <w:rsid w:val="0021598A"/>
    <w:rsid w:val="0021649B"/>
    <w:rsid w:val="00216F8B"/>
    <w:rsid w:val="00217EBF"/>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64A3"/>
    <w:rsid w:val="002E1D89"/>
    <w:rsid w:val="002E3483"/>
    <w:rsid w:val="002E5169"/>
    <w:rsid w:val="002E6597"/>
    <w:rsid w:val="002E7252"/>
    <w:rsid w:val="002F092E"/>
    <w:rsid w:val="002F0DD4"/>
    <w:rsid w:val="002F190E"/>
    <w:rsid w:val="002F1A3F"/>
    <w:rsid w:val="002F2498"/>
    <w:rsid w:val="002F73DE"/>
    <w:rsid w:val="002F7921"/>
    <w:rsid w:val="00300552"/>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6BDA"/>
    <w:rsid w:val="003C7B26"/>
    <w:rsid w:val="003D1953"/>
    <w:rsid w:val="003D24AF"/>
    <w:rsid w:val="003D26C0"/>
    <w:rsid w:val="003D2EF5"/>
    <w:rsid w:val="003D30AC"/>
    <w:rsid w:val="003D4080"/>
    <w:rsid w:val="003D6F3E"/>
    <w:rsid w:val="003D6FFD"/>
    <w:rsid w:val="003E1400"/>
    <w:rsid w:val="003E7447"/>
    <w:rsid w:val="003F19AF"/>
    <w:rsid w:val="003F1F0E"/>
    <w:rsid w:val="003F472B"/>
    <w:rsid w:val="003F4B2D"/>
    <w:rsid w:val="003F4CA7"/>
    <w:rsid w:val="003F5D1C"/>
    <w:rsid w:val="00400791"/>
    <w:rsid w:val="00402555"/>
    <w:rsid w:val="004027DA"/>
    <w:rsid w:val="0040316C"/>
    <w:rsid w:val="00403D8F"/>
    <w:rsid w:val="0040515F"/>
    <w:rsid w:val="00405AB5"/>
    <w:rsid w:val="0040706A"/>
    <w:rsid w:val="00410156"/>
    <w:rsid w:val="0041227A"/>
    <w:rsid w:val="0041290D"/>
    <w:rsid w:val="00413179"/>
    <w:rsid w:val="00413BE0"/>
    <w:rsid w:val="00414724"/>
    <w:rsid w:val="00414779"/>
    <w:rsid w:val="00414A67"/>
    <w:rsid w:val="00414F17"/>
    <w:rsid w:val="0041632F"/>
    <w:rsid w:val="00416B2B"/>
    <w:rsid w:val="00421037"/>
    <w:rsid w:val="004302D2"/>
    <w:rsid w:val="004307F5"/>
    <w:rsid w:val="0043123C"/>
    <w:rsid w:val="00432631"/>
    <w:rsid w:val="00432FEF"/>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DF5"/>
    <w:rsid w:val="00473F59"/>
    <w:rsid w:val="004752E3"/>
    <w:rsid w:val="00476275"/>
    <w:rsid w:val="004803B5"/>
    <w:rsid w:val="004833B5"/>
    <w:rsid w:val="0048760E"/>
    <w:rsid w:val="004906AD"/>
    <w:rsid w:val="004915A3"/>
    <w:rsid w:val="00492092"/>
    <w:rsid w:val="0049418F"/>
    <w:rsid w:val="00495DD6"/>
    <w:rsid w:val="004A1625"/>
    <w:rsid w:val="004A3B6F"/>
    <w:rsid w:val="004A3EBF"/>
    <w:rsid w:val="004A471F"/>
    <w:rsid w:val="004A7D90"/>
    <w:rsid w:val="004B0F7E"/>
    <w:rsid w:val="004B2B4F"/>
    <w:rsid w:val="004B47EB"/>
    <w:rsid w:val="004C3428"/>
    <w:rsid w:val="004C3B7E"/>
    <w:rsid w:val="004C44F3"/>
    <w:rsid w:val="004C4F76"/>
    <w:rsid w:val="004C55F0"/>
    <w:rsid w:val="004C5D95"/>
    <w:rsid w:val="004C7EC2"/>
    <w:rsid w:val="004D1A01"/>
    <w:rsid w:val="004D221A"/>
    <w:rsid w:val="004D2DF1"/>
    <w:rsid w:val="004D3205"/>
    <w:rsid w:val="004D6B13"/>
    <w:rsid w:val="004D7547"/>
    <w:rsid w:val="004E01C8"/>
    <w:rsid w:val="004E0519"/>
    <w:rsid w:val="004E1AA8"/>
    <w:rsid w:val="004E5521"/>
    <w:rsid w:val="004E5789"/>
    <w:rsid w:val="004E5F96"/>
    <w:rsid w:val="004E7628"/>
    <w:rsid w:val="004F0627"/>
    <w:rsid w:val="004F1DD4"/>
    <w:rsid w:val="004F2A0F"/>
    <w:rsid w:val="004F322C"/>
    <w:rsid w:val="004F4A47"/>
    <w:rsid w:val="004F5B43"/>
    <w:rsid w:val="004F6126"/>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470B"/>
    <w:rsid w:val="0054509E"/>
    <w:rsid w:val="005450F6"/>
    <w:rsid w:val="005468C3"/>
    <w:rsid w:val="0055050F"/>
    <w:rsid w:val="005505DF"/>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A7CA5"/>
    <w:rsid w:val="005B27B9"/>
    <w:rsid w:val="005B3B62"/>
    <w:rsid w:val="005B577F"/>
    <w:rsid w:val="005C2756"/>
    <w:rsid w:val="005C3750"/>
    <w:rsid w:val="005C68E4"/>
    <w:rsid w:val="005C7064"/>
    <w:rsid w:val="005C78A2"/>
    <w:rsid w:val="005D0F78"/>
    <w:rsid w:val="005D1B04"/>
    <w:rsid w:val="005D472F"/>
    <w:rsid w:val="005D48C7"/>
    <w:rsid w:val="005D7D74"/>
    <w:rsid w:val="005E3087"/>
    <w:rsid w:val="005E77F7"/>
    <w:rsid w:val="005F022C"/>
    <w:rsid w:val="005F1F0A"/>
    <w:rsid w:val="005F32D0"/>
    <w:rsid w:val="005F6C09"/>
    <w:rsid w:val="005F6DF1"/>
    <w:rsid w:val="00600146"/>
    <w:rsid w:val="006008DB"/>
    <w:rsid w:val="00602A16"/>
    <w:rsid w:val="006030EA"/>
    <w:rsid w:val="006034D2"/>
    <w:rsid w:val="006063CA"/>
    <w:rsid w:val="00610B7D"/>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4C20"/>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F25"/>
    <w:rsid w:val="006F25D8"/>
    <w:rsid w:val="006F5E5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4613C"/>
    <w:rsid w:val="00750A01"/>
    <w:rsid w:val="007515FF"/>
    <w:rsid w:val="00754D5A"/>
    <w:rsid w:val="00756390"/>
    <w:rsid w:val="00756464"/>
    <w:rsid w:val="007567DD"/>
    <w:rsid w:val="00760D10"/>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4E7"/>
    <w:rsid w:val="007977E2"/>
    <w:rsid w:val="00797ECF"/>
    <w:rsid w:val="007A12E4"/>
    <w:rsid w:val="007A1BA0"/>
    <w:rsid w:val="007A2A7B"/>
    <w:rsid w:val="007A597B"/>
    <w:rsid w:val="007A6229"/>
    <w:rsid w:val="007B00D1"/>
    <w:rsid w:val="007B21BE"/>
    <w:rsid w:val="007B29C6"/>
    <w:rsid w:val="007B506E"/>
    <w:rsid w:val="007B6307"/>
    <w:rsid w:val="007C485C"/>
    <w:rsid w:val="007C4BC9"/>
    <w:rsid w:val="007D17B6"/>
    <w:rsid w:val="007D19B3"/>
    <w:rsid w:val="007D43D1"/>
    <w:rsid w:val="007D627D"/>
    <w:rsid w:val="007E001A"/>
    <w:rsid w:val="007E00D8"/>
    <w:rsid w:val="007E113A"/>
    <w:rsid w:val="007E260B"/>
    <w:rsid w:val="007E33F0"/>
    <w:rsid w:val="007E40A7"/>
    <w:rsid w:val="007E4B6B"/>
    <w:rsid w:val="007E712E"/>
    <w:rsid w:val="007F1520"/>
    <w:rsid w:val="007F3BF9"/>
    <w:rsid w:val="007F5B5D"/>
    <w:rsid w:val="007F699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40868"/>
    <w:rsid w:val="00845032"/>
    <w:rsid w:val="00845E34"/>
    <w:rsid w:val="008464CF"/>
    <w:rsid w:val="00854A92"/>
    <w:rsid w:val="00856402"/>
    <w:rsid w:val="00857C58"/>
    <w:rsid w:val="008655A5"/>
    <w:rsid w:val="00866881"/>
    <w:rsid w:val="00866DD2"/>
    <w:rsid w:val="008674EA"/>
    <w:rsid w:val="00871573"/>
    <w:rsid w:val="0087229A"/>
    <w:rsid w:val="00872E60"/>
    <w:rsid w:val="0087461A"/>
    <w:rsid w:val="0087504A"/>
    <w:rsid w:val="00875A62"/>
    <w:rsid w:val="008760CA"/>
    <w:rsid w:val="0088170E"/>
    <w:rsid w:val="0088298F"/>
    <w:rsid w:val="008854B2"/>
    <w:rsid w:val="00887F84"/>
    <w:rsid w:val="00890DC4"/>
    <w:rsid w:val="00892668"/>
    <w:rsid w:val="008930F5"/>
    <w:rsid w:val="00895BC7"/>
    <w:rsid w:val="00895FC1"/>
    <w:rsid w:val="0089777A"/>
    <w:rsid w:val="008A01CC"/>
    <w:rsid w:val="008A1110"/>
    <w:rsid w:val="008A14EB"/>
    <w:rsid w:val="008A2712"/>
    <w:rsid w:val="008A2963"/>
    <w:rsid w:val="008A6583"/>
    <w:rsid w:val="008B121F"/>
    <w:rsid w:val="008B29A1"/>
    <w:rsid w:val="008B32AA"/>
    <w:rsid w:val="008B3C96"/>
    <w:rsid w:val="008B4FF7"/>
    <w:rsid w:val="008B5A54"/>
    <w:rsid w:val="008B5B87"/>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CA0"/>
    <w:rsid w:val="009573D6"/>
    <w:rsid w:val="0095744C"/>
    <w:rsid w:val="00960442"/>
    <w:rsid w:val="009635B5"/>
    <w:rsid w:val="0096433B"/>
    <w:rsid w:val="00964478"/>
    <w:rsid w:val="00964AC1"/>
    <w:rsid w:val="0096749C"/>
    <w:rsid w:val="00970BA7"/>
    <w:rsid w:val="00971C7F"/>
    <w:rsid w:val="00972DAF"/>
    <w:rsid w:val="00972EBD"/>
    <w:rsid w:val="00975607"/>
    <w:rsid w:val="00975EFD"/>
    <w:rsid w:val="009767AA"/>
    <w:rsid w:val="00976C05"/>
    <w:rsid w:val="009826BD"/>
    <w:rsid w:val="0098328A"/>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07435"/>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1C44"/>
    <w:rsid w:val="00A432A9"/>
    <w:rsid w:val="00A51333"/>
    <w:rsid w:val="00A5436F"/>
    <w:rsid w:val="00A55C94"/>
    <w:rsid w:val="00A5681C"/>
    <w:rsid w:val="00A568AE"/>
    <w:rsid w:val="00A60111"/>
    <w:rsid w:val="00A61419"/>
    <w:rsid w:val="00A616A4"/>
    <w:rsid w:val="00A619E6"/>
    <w:rsid w:val="00A61D7D"/>
    <w:rsid w:val="00A6300F"/>
    <w:rsid w:val="00A63C71"/>
    <w:rsid w:val="00A63E00"/>
    <w:rsid w:val="00A63E49"/>
    <w:rsid w:val="00A64E96"/>
    <w:rsid w:val="00A67B40"/>
    <w:rsid w:val="00A754CC"/>
    <w:rsid w:val="00A76A40"/>
    <w:rsid w:val="00A76CB1"/>
    <w:rsid w:val="00A80B42"/>
    <w:rsid w:val="00A81433"/>
    <w:rsid w:val="00A827A3"/>
    <w:rsid w:val="00A82A59"/>
    <w:rsid w:val="00A842D0"/>
    <w:rsid w:val="00A85C88"/>
    <w:rsid w:val="00A86F8C"/>
    <w:rsid w:val="00A90874"/>
    <w:rsid w:val="00A9258D"/>
    <w:rsid w:val="00A93A40"/>
    <w:rsid w:val="00A9769D"/>
    <w:rsid w:val="00A97FB4"/>
    <w:rsid w:val="00AA2EE6"/>
    <w:rsid w:val="00AA351C"/>
    <w:rsid w:val="00AA39D8"/>
    <w:rsid w:val="00AA3F44"/>
    <w:rsid w:val="00AA7CF3"/>
    <w:rsid w:val="00AB08D4"/>
    <w:rsid w:val="00AB0C3C"/>
    <w:rsid w:val="00AB42AC"/>
    <w:rsid w:val="00AB53FB"/>
    <w:rsid w:val="00AB549C"/>
    <w:rsid w:val="00AB5724"/>
    <w:rsid w:val="00AB5792"/>
    <w:rsid w:val="00AB6BA3"/>
    <w:rsid w:val="00AC19B6"/>
    <w:rsid w:val="00AC6D10"/>
    <w:rsid w:val="00AC7122"/>
    <w:rsid w:val="00AC7F6E"/>
    <w:rsid w:val="00AD0A04"/>
    <w:rsid w:val="00AD1B07"/>
    <w:rsid w:val="00AD2915"/>
    <w:rsid w:val="00AD3F8B"/>
    <w:rsid w:val="00AD5516"/>
    <w:rsid w:val="00AD6BE9"/>
    <w:rsid w:val="00AE43CF"/>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2DE4"/>
    <w:rsid w:val="00B738C6"/>
    <w:rsid w:val="00B747A0"/>
    <w:rsid w:val="00B74A4D"/>
    <w:rsid w:val="00B75326"/>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3840"/>
    <w:rsid w:val="00C21587"/>
    <w:rsid w:val="00C25F82"/>
    <w:rsid w:val="00C275E8"/>
    <w:rsid w:val="00C27AFD"/>
    <w:rsid w:val="00C30983"/>
    <w:rsid w:val="00C32036"/>
    <w:rsid w:val="00C3244D"/>
    <w:rsid w:val="00C33FC8"/>
    <w:rsid w:val="00C34B5C"/>
    <w:rsid w:val="00C3536C"/>
    <w:rsid w:val="00C3670B"/>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A0B36"/>
    <w:rsid w:val="00CA247B"/>
    <w:rsid w:val="00CA6532"/>
    <w:rsid w:val="00CA6BA3"/>
    <w:rsid w:val="00CB21C0"/>
    <w:rsid w:val="00CB3930"/>
    <w:rsid w:val="00CB4034"/>
    <w:rsid w:val="00CB461F"/>
    <w:rsid w:val="00CB4B45"/>
    <w:rsid w:val="00CB6405"/>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534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4DD7"/>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2D07"/>
    <w:rsid w:val="00D73470"/>
    <w:rsid w:val="00D74704"/>
    <w:rsid w:val="00D74F57"/>
    <w:rsid w:val="00D76A13"/>
    <w:rsid w:val="00D76D82"/>
    <w:rsid w:val="00D8446F"/>
    <w:rsid w:val="00D8736C"/>
    <w:rsid w:val="00D9082B"/>
    <w:rsid w:val="00D90CF4"/>
    <w:rsid w:val="00D92780"/>
    <w:rsid w:val="00D93BB5"/>
    <w:rsid w:val="00D94260"/>
    <w:rsid w:val="00D96ACD"/>
    <w:rsid w:val="00D97A1A"/>
    <w:rsid w:val="00DA0439"/>
    <w:rsid w:val="00DA3291"/>
    <w:rsid w:val="00DA44F5"/>
    <w:rsid w:val="00DA5C8D"/>
    <w:rsid w:val="00DB0D65"/>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E067A"/>
    <w:rsid w:val="00DE0C99"/>
    <w:rsid w:val="00DE2C5C"/>
    <w:rsid w:val="00DE3F2A"/>
    <w:rsid w:val="00DE4690"/>
    <w:rsid w:val="00DE5A1E"/>
    <w:rsid w:val="00DE5EF1"/>
    <w:rsid w:val="00DF0C76"/>
    <w:rsid w:val="00DF259F"/>
    <w:rsid w:val="00E0232A"/>
    <w:rsid w:val="00E05690"/>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B2E"/>
    <w:rsid w:val="00E61B3E"/>
    <w:rsid w:val="00E65944"/>
    <w:rsid w:val="00E65CB9"/>
    <w:rsid w:val="00E703D2"/>
    <w:rsid w:val="00E70B01"/>
    <w:rsid w:val="00E71B9D"/>
    <w:rsid w:val="00E72B07"/>
    <w:rsid w:val="00E764FC"/>
    <w:rsid w:val="00E77921"/>
    <w:rsid w:val="00E825E8"/>
    <w:rsid w:val="00E86AEF"/>
    <w:rsid w:val="00E86D4B"/>
    <w:rsid w:val="00E9229E"/>
    <w:rsid w:val="00E96184"/>
    <w:rsid w:val="00E967EA"/>
    <w:rsid w:val="00EA0A02"/>
    <w:rsid w:val="00EA133D"/>
    <w:rsid w:val="00EA1500"/>
    <w:rsid w:val="00EA27A4"/>
    <w:rsid w:val="00EA610F"/>
    <w:rsid w:val="00EB107E"/>
    <w:rsid w:val="00EB2021"/>
    <w:rsid w:val="00EB354A"/>
    <w:rsid w:val="00EB39D0"/>
    <w:rsid w:val="00EB6053"/>
    <w:rsid w:val="00EB66EE"/>
    <w:rsid w:val="00EB6700"/>
    <w:rsid w:val="00EB7F4D"/>
    <w:rsid w:val="00EC14A8"/>
    <w:rsid w:val="00EC1A50"/>
    <w:rsid w:val="00EC36ED"/>
    <w:rsid w:val="00EC7415"/>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1737A"/>
    <w:rsid w:val="00F204C3"/>
    <w:rsid w:val="00F21FC4"/>
    <w:rsid w:val="00F231E8"/>
    <w:rsid w:val="00F231F2"/>
    <w:rsid w:val="00F23906"/>
    <w:rsid w:val="00F2573A"/>
    <w:rsid w:val="00F324A9"/>
    <w:rsid w:val="00F32702"/>
    <w:rsid w:val="00F33CB1"/>
    <w:rsid w:val="00F344C3"/>
    <w:rsid w:val="00F376C3"/>
    <w:rsid w:val="00F41192"/>
    <w:rsid w:val="00F41F00"/>
    <w:rsid w:val="00F4200D"/>
    <w:rsid w:val="00F42023"/>
    <w:rsid w:val="00F44E03"/>
    <w:rsid w:val="00F468ED"/>
    <w:rsid w:val="00F5106E"/>
    <w:rsid w:val="00F52432"/>
    <w:rsid w:val="00F54979"/>
    <w:rsid w:val="00F57FE6"/>
    <w:rsid w:val="00F635B3"/>
    <w:rsid w:val="00F64020"/>
    <w:rsid w:val="00F67B79"/>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50F4"/>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364</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2710</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Butler, Tara</cp:lastModifiedBy>
  <cp:revision>122</cp:revision>
  <cp:lastPrinted>2009-11-13T00:30:00Z</cp:lastPrinted>
  <dcterms:created xsi:type="dcterms:W3CDTF">2012-09-13T23:36:00Z</dcterms:created>
  <dcterms:modified xsi:type="dcterms:W3CDTF">2013-01-02T20:13:00Z</dcterms:modified>
</cp:coreProperties>
</file>