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FF028B" w:rsidRDefault="00D07A4A"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Wednesday</w:t>
                  </w:r>
                  <w:r w:rsidR="002C7F80" w:rsidRPr="00FF028B">
                    <w:rPr>
                      <w:rFonts w:ascii="Arial" w:hAnsi="Arial" w:cs="Arial"/>
                      <w:b/>
                      <w:sz w:val="20"/>
                      <w:szCs w:val="20"/>
                    </w:rPr>
                    <w:t xml:space="preserve">, </w:t>
                  </w:r>
                  <w:r w:rsidR="00680CA1" w:rsidRPr="00FF028B">
                    <w:rPr>
                      <w:rFonts w:ascii="Arial" w:hAnsi="Arial" w:cs="Arial"/>
                      <w:b/>
                      <w:sz w:val="20"/>
                      <w:szCs w:val="20"/>
                    </w:rPr>
                    <w:t>January</w:t>
                  </w:r>
                  <w:r w:rsidR="000535CA" w:rsidRPr="00FF028B">
                    <w:rPr>
                      <w:rFonts w:ascii="Arial" w:hAnsi="Arial" w:cs="Arial"/>
                      <w:b/>
                      <w:sz w:val="20"/>
                      <w:szCs w:val="20"/>
                    </w:rPr>
                    <w:t xml:space="preserve"> </w:t>
                  </w:r>
                  <w:r w:rsidR="00DE25FB">
                    <w:rPr>
                      <w:rFonts w:ascii="Arial" w:hAnsi="Arial" w:cs="Arial"/>
                      <w:b/>
                      <w:sz w:val="20"/>
                      <w:szCs w:val="20"/>
                    </w:rPr>
                    <w:t>9</w:t>
                  </w:r>
                  <w:r w:rsidR="00680CA1" w:rsidRPr="00FF028B">
                    <w:rPr>
                      <w:rFonts w:ascii="Arial" w:hAnsi="Arial" w:cs="Arial"/>
                      <w:b/>
                      <w:sz w:val="20"/>
                      <w:szCs w:val="20"/>
                    </w:rPr>
                    <w:t>, 2013</w:t>
                  </w:r>
                  <w:r w:rsidR="00C72528" w:rsidRPr="00FF028B">
                    <w:rPr>
                      <w:rFonts w:ascii="Arial" w:hAnsi="Arial" w:cs="Arial"/>
                      <w:b/>
                      <w:sz w:val="20"/>
                      <w:szCs w:val="20"/>
                    </w:rPr>
                    <w:br/>
                  </w:r>
                  <w:bookmarkEnd w:id="0"/>
                  <w:bookmarkEnd w:id="1"/>
                  <w:r w:rsidR="00DE25FB">
                    <w:rPr>
                      <w:rFonts w:ascii="Arial" w:hAnsi="Arial" w:cs="Arial"/>
                      <w:b/>
                      <w:sz w:val="20"/>
                      <w:szCs w:val="20"/>
                    </w:rPr>
                    <w:t>130109</w:t>
                  </w:r>
                  <w:r w:rsidR="00F366B5" w:rsidRPr="00FF028B">
                    <w:rPr>
                      <w:rFonts w:ascii="Arial" w:hAnsi="Arial" w:cs="Arial"/>
                      <w:b/>
                      <w:sz w:val="20"/>
                      <w:szCs w:val="20"/>
                    </w:rPr>
                    <w:t>-1</w:t>
                  </w:r>
                </w:p>
                <w:p w:rsidR="00654C20" w:rsidRPr="00FF028B" w:rsidRDefault="003A3582" w:rsidP="00654C20">
                  <w:pPr>
                    <w:pStyle w:val="NormalWeb"/>
                    <w:rPr>
                      <w:rFonts w:ascii="Arial" w:hAnsi="Arial" w:cs="Arial"/>
                      <w:b/>
                      <w:sz w:val="20"/>
                      <w:szCs w:val="20"/>
                    </w:rPr>
                  </w:pPr>
                  <w:r w:rsidRPr="00FF028B">
                    <w:rPr>
                      <w:rFonts w:ascii="Arial" w:hAnsi="Arial" w:cs="Arial"/>
                      <w:b/>
                      <w:sz w:val="20"/>
                      <w:szCs w:val="20"/>
                    </w:rPr>
                    <w:t>In this Issue:</w:t>
                  </w:r>
                </w:p>
                <w:p w:rsidR="00EA57CE" w:rsidRPr="00EA57CE" w:rsidRDefault="00EA57CE" w:rsidP="00EA57CE">
                  <w:pPr>
                    <w:rPr>
                      <w:rFonts w:ascii="Arial" w:hAnsi="Arial" w:cs="Arial"/>
                      <w:b/>
                      <w:sz w:val="20"/>
                      <w:szCs w:val="20"/>
                    </w:rPr>
                  </w:pPr>
                  <w:r w:rsidRPr="00EA57CE">
                    <w:rPr>
                      <w:rFonts w:ascii="Arial" w:hAnsi="Arial" w:cs="Arial"/>
                      <w:b/>
                      <w:sz w:val="20"/>
                      <w:szCs w:val="20"/>
                    </w:rPr>
                    <w:t>California Governor Jerry Brown to Release 2013-2014 State Budget Proposal Tomorrow</w:t>
                  </w:r>
                </w:p>
                <w:p w:rsidR="004D6B13" w:rsidRPr="00FF028B" w:rsidRDefault="004D6B13" w:rsidP="00DE25FB">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FF028B" w:rsidTr="00D118FF">
        <w:trPr>
          <w:gridAfter w:val="1"/>
          <w:wAfter w:w="9" w:type="dxa"/>
          <w:trHeight w:val="557"/>
          <w:jc w:val="center"/>
        </w:trPr>
        <w:tc>
          <w:tcPr>
            <w:tcW w:w="7990" w:type="dxa"/>
            <w:vAlign w:val="center"/>
          </w:tcPr>
          <w:p w:rsidR="008B5B87" w:rsidRPr="00FF028B" w:rsidRDefault="008B5B87" w:rsidP="00654C20">
            <w:pPr>
              <w:pStyle w:val="PlainText"/>
              <w:rPr>
                <w:rFonts w:ascii="Arial" w:eastAsia="Times New Roman" w:hAnsi="Arial" w:cs="Arial"/>
                <w:b/>
                <w:bCs/>
                <w:sz w:val="20"/>
                <w:szCs w:val="20"/>
              </w:rPr>
            </w:pPr>
          </w:p>
          <w:p w:rsidR="00606A75" w:rsidRPr="00EA57CE" w:rsidRDefault="00606A75" w:rsidP="00606A75">
            <w:pPr>
              <w:rPr>
                <w:rFonts w:ascii="Arial" w:hAnsi="Arial" w:cs="Arial"/>
                <w:b/>
                <w:sz w:val="20"/>
                <w:szCs w:val="20"/>
              </w:rPr>
            </w:pPr>
            <w:r w:rsidRPr="00EA57CE">
              <w:rPr>
                <w:rFonts w:ascii="Arial" w:hAnsi="Arial" w:cs="Arial"/>
                <w:b/>
                <w:sz w:val="20"/>
                <w:szCs w:val="20"/>
              </w:rPr>
              <w:t>California Governor Jerry Brown to Release 2013-2014 State Budget Proposal Tomorrow</w:t>
            </w:r>
          </w:p>
          <w:p w:rsidR="00606A75" w:rsidRPr="00EA57CE" w:rsidRDefault="00606A75" w:rsidP="00606A75">
            <w:pPr>
              <w:rPr>
                <w:rFonts w:ascii="Arial" w:hAnsi="Arial" w:cs="Arial"/>
                <w:sz w:val="20"/>
                <w:szCs w:val="20"/>
              </w:rPr>
            </w:pPr>
          </w:p>
          <w:p w:rsidR="00606A75" w:rsidRPr="00EA57CE" w:rsidRDefault="00606A75" w:rsidP="00606A75">
            <w:pPr>
              <w:rPr>
                <w:rFonts w:ascii="Arial" w:hAnsi="Arial" w:cs="Arial"/>
                <w:sz w:val="20"/>
                <w:szCs w:val="20"/>
              </w:rPr>
            </w:pPr>
            <w:r w:rsidRPr="00EA57CE">
              <w:rPr>
                <w:rFonts w:ascii="Arial" w:hAnsi="Arial" w:cs="Arial"/>
                <w:sz w:val="20"/>
                <w:szCs w:val="20"/>
              </w:rPr>
              <w:t xml:space="preserve">Governor Brown will release </w:t>
            </w:r>
            <w:proofErr w:type="gramStart"/>
            <w:r w:rsidRPr="00EA57CE">
              <w:rPr>
                <w:rFonts w:ascii="Arial" w:hAnsi="Arial" w:cs="Arial"/>
                <w:sz w:val="20"/>
                <w:szCs w:val="20"/>
              </w:rPr>
              <w:t>his</w:t>
            </w:r>
            <w:r w:rsidR="00EA57CE">
              <w:rPr>
                <w:rFonts w:ascii="Arial" w:hAnsi="Arial" w:cs="Arial"/>
                <w:sz w:val="20"/>
                <w:szCs w:val="20"/>
              </w:rPr>
              <w:t xml:space="preserve"> 2013-14 </w:t>
            </w:r>
            <w:r w:rsidRPr="00EA57CE">
              <w:rPr>
                <w:rFonts w:ascii="Arial" w:hAnsi="Arial" w:cs="Arial"/>
                <w:sz w:val="20"/>
                <w:szCs w:val="20"/>
              </w:rPr>
              <w:t>State Budget Proposal</w:t>
            </w:r>
            <w:proofErr w:type="gramEnd"/>
            <w:r w:rsidRPr="00EA57CE">
              <w:rPr>
                <w:rFonts w:ascii="Arial" w:hAnsi="Arial" w:cs="Arial"/>
                <w:sz w:val="20"/>
                <w:szCs w:val="20"/>
              </w:rPr>
              <w:t xml:space="preserve"> tomorrow at 10:00 AM.  This will be the first budget proposal which reflects the Governor’s reorganization of state government. In particular, the Business, Transportation and Housing Agency </w:t>
            </w:r>
            <w:proofErr w:type="gramStart"/>
            <w:r w:rsidRPr="00EA57CE">
              <w:rPr>
                <w:rFonts w:ascii="Arial" w:hAnsi="Arial" w:cs="Arial"/>
                <w:sz w:val="20"/>
                <w:szCs w:val="20"/>
              </w:rPr>
              <w:t>has</w:t>
            </w:r>
            <w:proofErr w:type="gramEnd"/>
            <w:r w:rsidRPr="00EA57CE">
              <w:rPr>
                <w:rFonts w:ascii="Arial" w:hAnsi="Arial" w:cs="Arial"/>
                <w:sz w:val="20"/>
                <w:szCs w:val="20"/>
              </w:rPr>
              <w:t xml:space="preserve"> been divided into separate agen</w:t>
            </w:r>
            <w:r w:rsidR="00EA57CE">
              <w:rPr>
                <w:rFonts w:ascii="Arial" w:hAnsi="Arial" w:cs="Arial"/>
                <w:sz w:val="20"/>
                <w:szCs w:val="20"/>
              </w:rPr>
              <w:t>cies with different functions. </w:t>
            </w:r>
            <w:r w:rsidRPr="00EA57CE">
              <w:rPr>
                <w:rFonts w:ascii="Arial" w:hAnsi="Arial" w:cs="Arial"/>
                <w:sz w:val="20"/>
                <w:szCs w:val="20"/>
              </w:rPr>
              <w:t xml:space="preserve">Tomorrow’s budget will be the first for the newly created Transportation Agency. The Transportation Agency includes the California Transportation Commission, California High Speed Rail Authority, Caltrans, the Department of Motor Vehicles and </w:t>
            </w:r>
            <w:r w:rsidR="00EA57CE">
              <w:rPr>
                <w:rFonts w:ascii="Arial" w:hAnsi="Arial" w:cs="Arial"/>
                <w:sz w:val="20"/>
                <w:szCs w:val="20"/>
              </w:rPr>
              <w:t xml:space="preserve">the California Highway Patrol. </w:t>
            </w:r>
            <w:r w:rsidRPr="00EA57CE">
              <w:rPr>
                <w:rFonts w:ascii="Arial" w:hAnsi="Arial" w:cs="Arial"/>
                <w:sz w:val="20"/>
                <w:szCs w:val="20"/>
              </w:rPr>
              <w:t xml:space="preserve">This budget will also reflect the passage of Proposition 30 which was approved by the voters in November and </w:t>
            </w:r>
            <w:r w:rsidR="00EA57CE">
              <w:rPr>
                <w:rFonts w:ascii="Arial" w:hAnsi="Arial" w:cs="Arial"/>
                <w:sz w:val="20"/>
                <w:szCs w:val="20"/>
              </w:rPr>
              <w:t xml:space="preserve">provided limited tax increases. </w:t>
            </w:r>
            <w:r w:rsidRPr="00EA57CE">
              <w:rPr>
                <w:rFonts w:ascii="Arial" w:hAnsi="Arial" w:cs="Arial"/>
                <w:sz w:val="20"/>
                <w:szCs w:val="20"/>
              </w:rPr>
              <w:t>This increased revenue prevented significant cuts to the State Budget but did not entirely elimi</w:t>
            </w:r>
            <w:r w:rsidR="00EA57CE">
              <w:rPr>
                <w:rFonts w:ascii="Arial" w:hAnsi="Arial" w:cs="Arial"/>
                <w:sz w:val="20"/>
                <w:szCs w:val="20"/>
              </w:rPr>
              <w:t>nate the State Budget deficit. </w:t>
            </w:r>
            <w:r w:rsidRPr="00EA57CE">
              <w:rPr>
                <w:rFonts w:ascii="Arial" w:hAnsi="Arial" w:cs="Arial"/>
                <w:sz w:val="20"/>
                <w:szCs w:val="20"/>
              </w:rPr>
              <w:t>Metro Government Relations will review and provide a summary of the Transportation portion of the State Budget shortly after it is released by the Governor.</w:t>
            </w:r>
            <w:bookmarkStart w:id="2" w:name="_GoBack"/>
            <w:bookmarkEnd w:id="2"/>
            <w:r w:rsidRPr="00EA57CE">
              <w:rPr>
                <w:rFonts w:ascii="Arial" w:hAnsi="Arial" w:cs="Arial"/>
                <w:sz w:val="20"/>
                <w:szCs w:val="20"/>
              </w:rPr>
              <w:t xml:space="preserve"> </w:t>
            </w:r>
          </w:p>
          <w:p w:rsidR="0014321A" w:rsidRPr="00FF028B" w:rsidRDefault="0014321A" w:rsidP="00654C20">
            <w:pPr>
              <w:pStyle w:val="PlainText"/>
              <w:rPr>
                <w:rFonts w:ascii="Arial" w:hAnsi="Arial" w:cs="Arial"/>
                <w:b/>
                <w:bCs/>
                <w:sz w:val="20"/>
                <w:szCs w:val="20"/>
              </w:rPr>
            </w:pPr>
          </w:p>
          <w:p w:rsidR="00F33CB1" w:rsidRPr="00FF028B" w:rsidRDefault="00F33CB1" w:rsidP="00AF3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606A75"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213</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1817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138</cp:revision>
  <cp:lastPrinted>2009-11-13T00:30:00Z</cp:lastPrinted>
  <dcterms:created xsi:type="dcterms:W3CDTF">2012-09-13T23:36:00Z</dcterms:created>
  <dcterms:modified xsi:type="dcterms:W3CDTF">2013-01-10T00:46:00Z</dcterms:modified>
</cp:coreProperties>
</file>