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09191C" w:rsidP="00F70DBB">
                  <w:pPr>
                    <w:pStyle w:val="NormalWeb"/>
                    <w:rPr>
                      <w:b/>
                    </w:rPr>
                  </w:pPr>
                  <w:r>
                    <w:rPr>
                      <w:rFonts w:ascii="Arial" w:hAnsi="Arial" w:cs="Arial"/>
                      <w:b/>
                      <w:bCs/>
                      <w:sz w:val="20"/>
                      <w:szCs w:val="20"/>
                    </w:rPr>
                    <w:t>Wedne</w:t>
                  </w:r>
                  <w:r w:rsidR="00ED55DF">
                    <w:rPr>
                      <w:rFonts w:ascii="Arial" w:hAnsi="Arial" w:cs="Arial"/>
                      <w:b/>
                      <w:bCs/>
                      <w:sz w:val="20"/>
                      <w:szCs w:val="20"/>
                    </w:rPr>
                    <w:t>s</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14</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130814</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324715" w:rsidRPr="00324715" w:rsidRDefault="00324715" w:rsidP="00324715">
                  <w:pPr>
                    <w:rPr>
                      <w:rFonts w:ascii="Arial" w:hAnsi="Arial" w:cs="Arial"/>
                      <w:b/>
                      <w:bCs/>
                      <w:sz w:val="20"/>
                      <w:szCs w:val="20"/>
                    </w:rPr>
                  </w:pPr>
                  <w:r w:rsidRPr="00324715">
                    <w:rPr>
                      <w:rFonts w:ascii="Arial" w:hAnsi="Arial" w:cs="Arial"/>
                      <w:b/>
                      <w:bCs/>
                      <w:sz w:val="20"/>
                      <w:szCs w:val="20"/>
                    </w:rPr>
                    <w:t>Moody’s Investor</w:t>
                  </w:r>
                  <w:r w:rsidR="00485E98">
                    <w:rPr>
                      <w:rFonts w:ascii="Arial" w:hAnsi="Arial" w:cs="Arial"/>
                      <w:b/>
                      <w:bCs/>
                      <w:sz w:val="20"/>
                      <w:szCs w:val="20"/>
                    </w:rPr>
                    <w:t xml:space="preserve"> Service Places Credit Ratings f</w:t>
                  </w:r>
                  <w:r w:rsidRPr="00324715">
                    <w:rPr>
                      <w:rFonts w:ascii="Arial" w:hAnsi="Arial" w:cs="Arial"/>
                      <w:b/>
                      <w:bCs/>
                      <w:sz w:val="20"/>
                      <w:szCs w:val="20"/>
                    </w:rPr>
                    <w:t xml:space="preserve">or Transit Agencies Under Review </w:t>
                  </w:r>
                  <w:r w:rsidR="00485E98">
                    <w:rPr>
                      <w:rFonts w:ascii="Arial" w:hAnsi="Arial" w:cs="Arial"/>
                      <w:b/>
                      <w:bCs/>
                      <w:sz w:val="20"/>
                      <w:szCs w:val="20"/>
                    </w:rPr>
                    <w:t>f</w:t>
                  </w:r>
                  <w:r w:rsidRPr="00324715">
                    <w:rPr>
                      <w:rFonts w:ascii="Arial" w:hAnsi="Arial" w:cs="Arial"/>
                      <w:b/>
                      <w:bCs/>
                      <w:sz w:val="20"/>
                      <w:szCs w:val="20"/>
                    </w:rPr>
                    <w:t xml:space="preserve">or Downgrade Due </w:t>
                  </w:r>
                  <w:r w:rsidR="00485E98">
                    <w:rPr>
                      <w:rFonts w:ascii="Arial" w:hAnsi="Arial" w:cs="Arial"/>
                      <w:b/>
                      <w:bCs/>
                      <w:sz w:val="20"/>
                      <w:szCs w:val="20"/>
                    </w:rPr>
                    <w:t>t</w:t>
                  </w:r>
                  <w:r w:rsidRPr="00324715">
                    <w:rPr>
                      <w:rFonts w:ascii="Arial" w:hAnsi="Arial" w:cs="Arial"/>
                      <w:b/>
                      <w:bCs/>
                      <w:sz w:val="20"/>
                      <w:szCs w:val="20"/>
                    </w:rPr>
                    <w:t xml:space="preserve">o PEPRA/13C Issue </w:t>
                  </w:r>
                </w:p>
                <w:p w:rsidR="00BE5617" w:rsidRPr="00B673DF" w:rsidRDefault="00BE5617" w:rsidP="0009191C">
                  <w:pPr>
                    <w:pStyle w:val="PlainText"/>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Default="005400A1" w:rsidP="00FD44C6">
            <w:pPr>
              <w:rPr>
                <w:rFonts w:ascii="Arial" w:hAnsi="Arial" w:cs="Arial"/>
                <w:color w:val="000000"/>
                <w:sz w:val="20"/>
                <w:szCs w:val="20"/>
              </w:rPr>
            </w:pPr>
          </w:p>
          <w:p w:rsidR="00485E98" w:rsidRPr="00324715" w:rsidRDefault="00485E98" w:rsidP="00485E98">
            <w:pPr>
              <w:rPr>
                <w:rFonts w:ascii="Arial" w:hAnsi="Arial" w:cs="Arial"/>
                <w:b/>
                <w:bCs/>
                <w:sz w:val="20"/>
                <w:szCs w:val="20"/>
              </w:rPr>
            </w:pPr>
            <w:r w:rsidRPr="00324715">
              <w:rPr>
                <w:rFonts w:ascii="Arial" w:hAnsi="Arial" w:cs="Arial"/>
                <w:b/>
                <w:bCs/>
                <w:sz w:val="20"/>
                <w:szCs w:val="20"/>
              </w:rPr>
              <w:t>Moody’s Investor</w:t>
            </w:r>
            <w:r>
              <w:rPr>
                <w:rFonts w:ascii="Arial" w:hAnsi="Arial" w:cs="Arial"/>
                <w:b/>
                <w:bCs/>
                <w:sz w:val="20"/>
                <w:szCs w:val="20"/>
              </w:rPr>
              <w:t xml:space="preserve"> Service Places Credit Ratings f</w:t>
            </w:r>
            <w:r w:rsidRPr="00324715">
              <w:rPr>
                <w:rFonts w:ascii="Arial" w:hAnsi="Arial" w:cs="Arial"/>
                <w:b/>
                <w:bCs/>
                <w:sz w:val="20"/>
                <w:szCs w:val="20"/>
              </w:rPr>
              <w:t xml:space="preserve">or Transit Agencies Under Review </w:t>
            </w:r>
            <w:r>
              <w:rPr>
                <w:rFonts w:ascii="Arial" w:hAnsi="Arial" w:cs="Arial"/>
                <w:b/>
                <w:bCs/>
                <w:sz w:val="20"/>
                <w:szCs w:val="20"/>
              </w:rPr>
              <w:t>f</w:t>
            </w:r>
            <w:r w:rsidRPr="00324715">
              <w:rPr>
                <w:rFonts w:ascii="Arial" w:hAnsi="Arial" w:cs="Arial"/>
                <w:b/>
                <w:bCs/>
                <w:sz w:val="20"/>
                <w:szCs w:val="20"/>
              </w:rPr>
              <w:t xml:space="preserve">or Downgrade Due </w:t>
            </w:r>
            <w:r>
              <w:rPr>
                <w:rFonts w:ascii="Arial" w:hAnsi="Arial" w:cs="Arial"/>
                <w:b/>
                <w:bCs/>
                <w:sz w:val="20"/>
                <w:szCs w:val="20"/>
              </w:rPr>
              <w:t>t</w:t>
            </w:r>
            <w:r w:rsidRPr="00324715">
              <w:rPr>
                <w:rFonts w:ascii="Arial" w:hAnsi="Arial" w:cs="Arial"/>
                <w:b/>
                <w:bCs/>
                <w:sz w:val="20"/>
                <w:szCs w:val="20"/>
              </w:rPr>
              <w:t xml:space="preserve">o PEPRA/13C Issue </w:t>
            </w:r>
          </w:p>
          <w:p w:rsidR="00324715" w:rsidRPr="00324715" w:rsidRDefault="00324715" w:rsidP="00324715">
            <w:pPr>
              <w:rPr>
                <w:rFonts w:ascii="Arial" w:hAnsi="Arial" w:cs="Arial"/>
                <w:sz w:val="20"/>
                <w:szCs w:val="20"/>
              </w:rPr>
            </w:pPr>
          </w:p>
          <w:p w:rsidR="00324715" w:rsidRPr="00324715" w:rsidRDefault="00324715" w:rsidP="00324715">
            <w:pPr>
              <w:rPr>
                <w:rFonts w:ascii="Arial" w:hAnsi="Arial" w:cs="Arial"/>
                <w:sz w:val="20"/>
                <w:szCs w:val="20"/>
              </w:rPr>
            </w:pPr>
            <w:r w:rsidRPr="00324715">
              <w:rPr>
                <w:rFonts w:ascii="Arial" w:hAnsi="Arial" w:cs="Arial"/>
                <w:sz w:val="20"/>
                <w:szCs w:val="20"/>
              </w:rPr>
              <w:t>Moments ago, Moody’s Investor Service issued a notice that it has placed under review for downgrade, due to the ongoing PEPRA/13C dispute, the ratings for our agency and other transportation agencies in the State of California</w:t>
            </w:r>
            <w:proofErr w:type="gramStart"/>
            <w:r w:rsidRPr="00324715">
              <w:rPr>
                <w:rFonts w:ascii="Arial" w:hAnsi="Arial" w:cs="Arial"/>
                <w:sz w:val="20"/>
                <w:szCs w:val="20"/>
              </w:rPr>
              <w:t>.</w:t>
            </w:r>
            <w:r>
              <w:rPr>
                <w:rFonts w:ascii="Arial" w:hAnsi="Arial" w:cs="Arial"/>
                <w:sz w:val="20"/>
                <w:szCs w:val="20"/>
              </w:rPr>
              <w:t xml:space="preserve"> </w:t>
            </w:r>
            <w:proofErr w:type="gramEnd"/>
            <w:r w:rsidRPr="00324715">
              <w:rPr>
                <w:rFonts w:ascii="Arial" w:hAnsi="Arial" w:cs="Arial"/>
                <w:sz w:val="20"/>
                <w:szCs w:val="20"/>
              </w:rPr>
              <w:t>The Moody’s notice cites the U.S. Department of Labor’s potential delay in certifying federal transportation grants (capital and operations) as the rationale for placing the transportation agencies under review for downgrade</w:t>
            </w:r>
            <w:proofErr w:type="gramStart"/>
            <w:r w:rsidRPr="00324715">
              <w:rPr>
                <w:rFonts w:ascii="Arial" w:hAnsi="Arial" w:cs="Arial"/>
                <w:sz w:val="20"/>
                <w:szCs w:val="20"/>
              </w:rPr>
              <w:t xml:space="preserve">. </w:t>
            </w:r>
            <w:proofErr w:type="gramEnd"/>
            <w:r w:rsidRPr="00324715">
              <w:rPr>
                <w:rFonts w:ascii="Arial" w:hAnsi="Arial" w:cs="Arial"/>
                <w:sz w:val="20"/>
                <w:szCs w:val="20"/>
              </w:rPr>
              <w:t>Our staff is currently assessing the additional costs that would be incurred by our agency</w:t>
            </w:r>
            <w:r>
              <w:rPr>
                <w:rFonts w:ascii="Arial" w:hAnsi="Arial" w:cs="Arial"/>
                <w:sz w:val="20"/>
                <w:szCs w:val="20"/>
              </w:rPr>
              <w:t>,</w:t>
            </w:r>
            <w:r w:rsidRPr="00324715">
              <w:rPr>
                <w:rFonts w:ascii="Arial" w:hAnsi="Arial" w:cs="Arial"/>
                <w:sz w:val="20"/>
                <w:szCs w:val="20"/>
              </w:rPr>
              <w:t xml:space="preserve"> should Moody’s downgrade our current rating which stands at Double- A.  The Moody’s review will be co</w:t>
            </w:r>
            <w:r>
              <w:rPr>
                <w:rFonts w:ascii="Arial" w:hAnsi="Arial" w:cs="Arial"/>
                <w:sz w:val="20"/>
                <w:szCs w:val="20"/>
              </w:rPr>
              <w:t>nducted over the next 90 days</w:t>
            </w:r>
            <w:proofErr w:type="gramStart"/>
            <w:r>
              <w:rPr>
                <w:rFonts w:ascii="Arial" w:hAnsi="Arial" w:cs="Arial"/>
                <w:sz w:val="20"/>
                <w:szCs w:val="20"/>
              </w:rPr>
              <w:t xml:space="preserve">. </w:t>
            </w:r>
            <w:proofErr w:type="gramEnd"/>
            <w:r w:rsidRPr="00324715">
              <w:rPr>
                <w:rFonts w:ascii="Arial" w:hAnsi="Arial" w:cs="Arial"/>
                <w:sz w:val="20"/>
                <w:szCs w:val="20"/>
              </w:rPr>
              <w:t xml:space="preserve">We are continuing our ongoing effort to favorably resolve the PERPA/13C matter with key stakeholders in </w:t>
            </w:r>
            <w:r>
              <w:rPr>
                <w:rFonts w:ascii="Arial" w:hAnsi="Arial" w:cs="Arial"/>
                <w:sz w:val="20"/>
                <w:szCs w:val="20"/>
              </w:rPr>
              <w:t>Sacramento and Washington, DC</w:t>
            </w:r>
            <w:proofErr w:type="gramStart"/>
            <w:r>
              <w:rPr>
                <w:rFonts w:ascii="Arial" w:hAnsi="Arial" w:cs="Arial"/>
                <w:sz w:val="20"/>
                <w:szCs w:val="20"/>
              </w:rPr>
              <w:t xml:space="preserve">. </w:t>
            </w:r>
            <w:proofErr w:type="gramEnd"/>
            <w:r w:rsidRPr="00324715">
              <w:rPr>
                <w:rFonts w:ascii="Arial" w:hAnsi="Arial" w:cs="Arial"/>
                <w:sz w:val="20"/>
                <w:szCs w:val="20"/>
              </w:rPr>
              <w:t xml:space="preserve">Please find </w:t>
            </w:r>
            <w:hyperlink r:id="rId6" w:history="1">
              <w:r w:rsidRPr="00D83CDA">
                <w:rPr>
                  <w:rStyle w:val="Hyperlink"/>
                  <w:rFonts w:ascii="Arial" w:hAnsi="Arial" w:cs="Arial"/>
                  <w:sz w:val="20"/>
                  <w:szCs w:val="20"/>
                </w:rPr>
                <w:t>here</w:t>
              </w:r>
            </w:hyperlink>
            <w:r w:rsidRPr="00324715">
              <w:rPr>
                <w:rFonts w:ascii="Arial" w:hAnsi="Arial" w:cs="Arial"/>
                <w:sz w:val="20"/>
                <w:szCs w:val="20"/>
              </w:rPr>
              <w:t xml:space="preserve"> a copy of the Moody’s notice. </w:t>
            </w:r>
          </w:p>
          <w:p w:rsidR="00467C29" w:rsidRPr="00E33DFF" w:rsidRDefault="00467C29" w:rsidP="0009191C">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D0F93"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191C"/>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A682F"/>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4715"/>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730"/>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5E98"/>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4A7"/>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3332"/>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D03CA"/>
    <w:rsid w:val="00CD0F93"/>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3CDA"/>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0BE7"/>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5DF"/>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65582094">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3510587">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1347071">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archives.metro.net/DB_Attachments/130814_CA_Transits_Report.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5943-23F9-4318-8136-0123C721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210</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1811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30</cp:revision>
  <cp:lastPrinted>2013-07-31T21:46:00Z</cp:lastPrinted>
  <dcterms:created xsi:type="dcterms:W3CDTF">2013-08-02T23:56:00Z</dcterms:created>
  <dcterms:modified xsi:type="dcterms:W3CDTF">2013-08-14T20:38:00Z</dcterms:modified>
</cp:coreProperties>
</file>