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30" w:type="dxa"/>
        <w:jc w:val="center"/>
        <w:tblInd w:w="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30"/>
      </w:tblGrid>
      <w:tr w:rsidR="00AA717E">
        <w:trPr>
          <w:trHeight w:val="557"/>
          <w:jc w:val="center"/>
        </w:trPr>
        <w:tc>
          <w:tcPr>
            <w:tcW w:w="8730" w:type="dxa"/>
            <w:shd w:val="clear" w:color="auto" w:fill="CEDFF2"/>
            <w:vAlign w:val="center"/>
          </w:tcPr>
          <w:p w:rsidR="00AA717E" w:rsidRPr="00F03BC1" w:rsidRDefault="00AA717E" w:rsidP="005A1A11">
            <w:pPr>
              <w:pStyle w:val="BodyText"/>
              <w:tabs>
                <w:tab w:val="left" w:pos="8745"/>
              </w:tabs>
              <w:rPr>
                <w:b/>
                <w:bCs w:val="0"/>
              </w:rPr>
            </w:pPr>
            <w:r w:rsidRPr="00B45A1C"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DailyBrief" style="width:450pt;height:56.25pt;visibility:visible">
                  <v:imagedata r:id="rId5" o:title=""/>
                </v:shape>
              </w:pict>
            </w:r>
          </w:p>
          <w:p w:rsidR="00AA717E" w:rsidRPr="00F81516" w:rsidRDefault="00AA717E">
            <w:pPr>
              <w:pStyle w:val="BodyText"/>
              <w:rPr>
                <w:rFonts w:cs="Arial"/>
                <w:b/>
                <w:bCs w:val="0"/>
                <w:color w:val="333333"/>
                <w:sz w:val="16"/>
                <w:szCs w:val="16"/>
              </w:rPr>
            </w:pPr>
            <w:r>
              <w:rPr>
                <w:rFonts w:cs="Arial"/>
                <w:b/>
                <w:bCs w:val="0"/>
                <w:color w:val="333333"/>
                <w:sz w:val="16"/>
                <w:szCs w:val="16"/>
              </w:rPr>
              <w:t>Tuesday</w:t>
            </w:r>
            <w:r w:rsidRPr="00F81516">
              <w:rPr>
                <w:rFonts w:cs="Arial"/>
                <w:b/>
                <w:bCs w:val="0"/>
                <w:color w:val="333333"/>
                <w:sz w:val="16"/>
                <w:szCs w:val="16"/>
              </w:rPr>
              <w:t xml:space="preserve">, </w:t>
            </w:r>
            <w:r>
              <w:rPr>
                <w:rFonts w:cs="Arial"/>
                <w:b/>
                <w:bCs w:val="0"/>
                <w:color w:val="333333"/>
                <w:sz w:val="16"/>
                <w:szCs w:val="16"/>
              </w:rPr>
              <w:t>September 15</w:t>
            </w:r>
            <w:r w:rsidRPr="00F81516">
              <w:rPr>
                <w:rFonts w:cs="Arial"/>
                <w:b/>
                <w:bCs w:val="0"/>
                <w:color w:val="333333"/>
                <w:sz w:val="16"/>
                <w:szCs w:val="16"/>
              </w:rPr>
              <w:t>, 2009</w:t>
            </w:r>
          </w:p>
          <w:p w:rsidR="00AA717E" w:rsidRPr="00F81516" w:rsidRDefault="00AA717E">
            <w:pPr>
              <w:pStyle w:val="BodyText"/>
              <w:rPr>
                <w:rFonts w:cs="Arial"/>
                <w:b/>
                <w:bCs w:val="0"/>
                <w:color w:val="333333"/>
                <w:sz w:val="16"/>
                <w:szCs w:val="16"/>
              </w:rPr>
            </w:pPr>
            <w:r w:rsidRPr="00F81516">
              <w:rPr>
                <w:rFonts w:cs="Arial"/>
                <w:b/>
                <w:bCs w:val="0"/>
                <w:color w:val="333333"/>
                <w:sz w:val="16"/>
                <w:szCs w:val="16"/>
              </w:rPr>
              <w:t>20090</w:t>
            </w:r>
            <w:r>
              <w:rPr>
                <w:rFonts w:cs="Arial"/>
                <w:b/>
                <w:bCs w:val="0"/>
                <w:color w:val="333333"/>
                <w:sz w:val="16"/>
                <w:szCs w:val="16"/>
              </w:rPr>
              <w:t>915</w:t>
            </w:r>
            <w:r w:rsidRPr="00F81516">
              <w:rPr>
                <w:rFonts w:cs="Arial"/>
                <w:b/>
                <w:bCs w:val="0"/>
                <w:color w:val="333333"/>
                <w:sz w:val="16"/>
                <w:szCs w:val="16"/>
              </w:rPr>
              <w:t>-1</w:t>
            </w:r>
          </w:p>
          <w:p w:rsidR="00AA717E" w:rsidRPr="00F81516" w:rsidRDefault="00AA717E">
            <w:pPr>
              <w:pStyle w:val="BodyText"/>
              <w:rPr>
                <w:rFonts w:cs="Arial"/>
                <w:b/>
                <w:bCs w:val="0"/>
              </w:rPr>
            </w:pPr>
          </w:p>
          <w:p w:rsidR="00AA717E" w:rsidRPr="0095227D" w:rsidRDefault="00AA717E" w:rsidP="00D01818">
            <w:pPr>
              <w:pStyle w:val="BodyText"/>
              <w:rPr>
                <w:sz w:val="20"/>
                <w:szCs w:val="20"/>
              </w:rPr>
            </w:pPr>
            <w:r w:rsidRPr="00D01818">
              <w:rPr>
                <w:sz w:val="20"/>
                <w:szCs w:val="20"/>
              </w:rPr>
              <w:t>In this issue:</w:t>
            </w:r>
          </w:p>
          <w:p w:rsidR="00AA717E" w:rsidRDefault="00AA717E" w:rsidP="00747B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A717E" w:rsidRDefault="00AA717E" w:rsidP="0013470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34702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U.S.</w:t>
                </w:r>
              </w:smartTag>
            </w:smartTag>
            <w:r w:rsidRPr="001347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Senate Rejects Effort to Cut Transportation Earmarks in Senate Appropriations Bill For Fiscal Year 2010</w:t>
            </w:r>
          </w:p>
          <w:p w:rsidR="00AA717E" w:rsidRDefault="00AA717E" w:rsidP="00134702">
            <w:pPr>
              <w:pStyle w:val="ListParagraph"/>
              <w:numPr>
                <w:ilvl w:val="0"/>
                <w:numId w:val="19"/>
              </w:numPr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134702">
              <w:rPr>
                <w:rStyle w:val="Strong"/>
                <w:rFonts w:ascii="Arial" w:hAnsi="Arial" w:cs="Arial"/>
                <w:sz w:val="20"/>
                <w:szCs w:val="20"/>
              </w:rPr>
              <w:t>City Council Ad Hoc River Committee Discusses High Speed Rail Alignment and Union Station Options</w:t>
            </w:r>
          </w:p>
          <w:p w:rsidR="00AA717E" w:rsidRPr="00134702" w:rsidRDefault="00AA717E" w:rsidP="0013470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4702">
              <w:rPr>
                <w:rFonts w:ascii="Arial" w:hAnsi="Arial" w:cs="Arial"/>
                <w:b/>
                <w:sz w:val="20"/>
                <w:szCs w:val="20"/>
              </w:rPr>
              <w:t xml:space="preserve">I-405 </w:t>
            </w:r>
            <w:smartTag w:uri="urn:schemas-microsoft-com:office:smarttags" w:element="place">
              <w:smartTag w:uri="urn:schemas-microsoft-com:office:smarttags" w:element="PlaceName">
                <w:r w:rsidRPr="00134702">
                  <w:rPr>
                    <w:rFonts w:ascii="Arial" w:hAnsi="Arial" w:cs="Arial"/>
                    <w:b/>
                    <w:sz w:val="20"/>
                    <w:szCs w:val="20"/>
                  </w:rPr>
                  <w:t>Sepulveda</w:t>
                </w:r>
              </w:smartTag>
              <w:r w:rsidRPr="00134702"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134702">
                  <w:rPr>
                    <w:rFonts w:ascii="Arial" w:hAnsi="Arial" w:cs="Arial"/>
                    <w:b/>
                    <w:sz w:val="20"/>
                    <w:szCs w:val="20"/>
                  </w:rPr>
                  <w:t>Pass</w:t>
                </w:r>
              </w:smartTag>
            </w:smartTag>
            <w:r w:rsidRPr="00134702">
              <w:rPr>
                <w:rFonts w:ascii="Arial" w:hAnsi="Arial" w:cs="Arial"/>
                <w:b/>
                <w:sz w:val="20"/>
                <w:szCs w:val="20"/>
              </w:rPr>
              <w:t xml:space="preserve"> Widening Project Update</w:t>
            </w:r>
          </w:p>
          <w:p w:rsidR="00AA717E" w:rsidRPr="00747B59" w:rsidRDefault="00AA717E" w:rsidP="00134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717E">
        <w:trPr>
          <w:trHeight w:val="557"/>
          <w:jc w:val="center"/>
        </w:trPr>
        <w:tc>
          <w:tcPr>
            <w:tcW w:w="8730" w:type="dxa"/>
            <w:vAlign w:val="center"/>
          </w:tcPr>
          <w:p w:rsidR="00AA717E" w:rsidRDefault="00AA717E" w:rsidP="00F307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bookmarkStart w:id="0" w:name="_TEA-21_Conference_Agreement"/>
            <w:bookmarkStart w:id="1" w:name="_August_Sector_Meetings"/>
            <w:bookmarkStart w:id="2" w:name="_Media_Profiles_The"/>
            <w:bookmarkStart w:id="3" w:name="_Traffic_Safety_N"/>
            <w:bookmarkStart w:id="4" w:name="_State_Budget_Update"/>
            <w:bookmarkStart w:id="5" w:name="_Exposition_Metro_Line_Construction_"/>
            <w:bookmarkStart w:id="6" w:name="senate"/>
            <w:bookmarkStart w:id="7" w:name="meeting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  <w:bookmarkEnd w:id="7"/>
          <w:p w:rsidR="00AA717E" w:rsidRPr="00E35314" w:rsidRDefault="00AA717E" w:rsidP="00E353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U.S.</w:t>
                </w:r>
              </w:smartTag>
            </w:smartTag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Senate Rejects Effort to C</w:t>
            </w:r>
            <w:r w:rsidRPr="00E353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ut Transportation Earmarks in Senate Appropriations Bill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E35314">
              <w:rPr>
                <w:rFonts w:ascii="Arial" w:hAnsi="Arial" w:cs="Arial"/>
                <w:b/>
                <w:bCs/>
                <w:sz w:val="20"/>
                <w:szCs w:val="20"/>
              </w:rPr>
              <w:t>or Fiscal Year 2010</w:t>
            </w:r>
          </w:p>
          <w:p w:rsidR="00AA717E" w:rsidRDefault="00AA717E" w:rsidP="001E01D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E35314">
              <w:rPr>
                <w:rFonts w:ascii="Arial" w:hAnsi="Arial" w:cs="Arial"/>
                <w:sz w:val="20"/>
                <w:szCs w:val="20"/>
              </w:rPr>
              <w:t>Today, the U.S. Senate soundly defeated an effort by Senator John McCain (R-AZ) to eliminate funding for a wide variety of transportation projects in the Transportation Appropriatio</w:t>
            </w:r>
            <w:r>
              <w:rPr>
                <w:rFonts w:ascii="Arial" w:hAnsi="Arial" w:cs="Arial"/>
                <w:sz w:val="20"/>
                <w:szCs w:val="20"/>
              </w:rPr>
              <w:t>ns bill for Fiscal Year 2010. </w:t>
            </w:r>
            <w:r w:rsidRPr="00E35314">
              <w:rPr>
                <w:rFonts w:ascii="Arial" w:hAnsi="Arial" w:cs="Arial"/>
                <w:sz w:val="20"/>
                <w:szCs w:val="20"/>
              </w:rPr>
              <w:t xml:space="preserve">Senator McCain’s amendments would have, in part, eliminated funding for the Metro Gold Line Eastside Extension ($9.5 million) and the Wilshire </w:t>
            </w:r>
            <w:r>
              <w:rPr>
                <w:rFonts w:ascii="Arial" w:hAnsi="Arial" w:cs="Arial"/>
                <w:sz w:val="20"/>
                <w:szCs w:val="20"/>
              </w:rPr>
              <w:t xml:space="preserve">Bus Only Lane ($12.3 million). </w:t>
            </w:r>
          </w:p>
          <w:p w:rsidR="00AA717E" w:rsidRPr="00E35314" w:rsidRDefault="00AA717E" w:rsidP="001E01D4">
            <w:pPr>
              <w:pStyle w:val="NormalWeb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35314">
              <w:rPr>
                <w:rFonts w:ascii="Arial" w:hAnsi="Arial" w:cs="Arial"/>
                <w:sz w:val="20"/>
                <w:szCs w:val="20"/>
              </w:rPr>
              <w:t xml:space="preserve">Government Relations staff and </w:t>
            </w:r>
            <w:r>
              <w:rPr>
                <w:rFonts w:ascii="Arial" w:hAnsi="Arial" w:cs="Arial"/>
                <w:sz w:val="20"/>
                <w:szCs w:val="20"/>
              </w:rPr>
              <w:t xml:space="preserve">our </w:t>
            </w:r>
            <w:r w:rsidRPr="00E35314">
              <w:rPr>
                <w:rFonts w:ascii="Arial" w:hAnsi="Arial" w:cs="Arial"/>
                <w:sz w:val="20"/>
                <w:szCs w:val="20"/>
              </w:rPr>
              <w:t>federal advocates worked with California Senators Dianne Feinstein (D-CA) and Barbara Boxer (D-CA), along with Governor Schwarzenegger’s Washington, DC office to make sure Senator McCain’s amendments were defeated.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A717E" w:rsidRPr="001E01D4" w:rsidRDefault="00AA717E" w:rsidP="001E01D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E01D4">
              <w:rPr>
                <w:rStyle w:val="Strong"/>
                <w:rFonts w:ascii="Arial" w:hAnsi="Arial" w:cs="Arial"/>
                <w:sz w:val="20"/>
                <w:szCs w:val="20"/>
              </w:rPr>
              <w:t>City Council Ad Hoc River Committee Discusses High Speed Rail Alignment and Union Station Options</w:t>
            </w:r>
          </w:p>
          <w:p w:rsidR="00AA717E" w:rsidRDefault="00AA717E" w:rsidP="001E01D4">
            <w:pPr>
              <w:pStyle w:val="NormalWeb"/>
              <w:spacing w:after="240" w:afterAutospacing="0"/>
              <w:rPr>
                <w:rFonts w:ascii="Arial" w:hAnsi="Arial" w:cs="Arial"/>
                <w:sz w:val="20"/>
                <w:szCs w:val="20"/>
              </w:rPr>
            </w:pPr>
            <w:r w:rsidRPr="001E01D4">
              <w:rPr>
                <w:rFonts w:ascii="Arial" w:hAnsi="Arial" w:cs="Arial"/>
                <w:sz w:val="20"/>
                <w:szCs w:val="20"/>
              </w:rPr>
              <w:t xml:space="preserve">Yesterday, the Los Angeles City Council Ad Hoc River Committee heard a California High Speed Rail Authority (CHSRA) presentation on high speed rail </w:t>
            </w:r>
            <w:r>
              <w:rPr>
                <w:rFonts w:ascii="Arial" w:hAnsi="Arial" w:cs="Arial"/>
                <w:sz w:val="20"/>
                <w:szCs w:val="20"/>
              </w:rPr>
              <w:t xml:space="preserve">routes through the City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0"/>
                    <w:szCs w:val="20"/>
                  </w:rPr>
                  <w:t>Los Angeles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. </w:t>
            </w:r>
            <w:r w:rsidRPr="001E01D4">
              <w:rPr>
                <w:rFonts w:ascii="Arial" w:hAnsi="Arial" w:cs="Arial"/>
                <w:sz w:val="20"/>
                <w:szCs w:val="20"/>
              </w:rPr>
              <w:t>The committee also heard a City Planning report which recommended that CHSRA continue study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 both the Union Station aerial station opti</w:t>
            </w:r>
            <w:r>
              <w:rPr>
                <w:rFonts w:ascii="Arial" w:hAnsi="Arial" w:cs="Arial"/>
                <w:sz w:val="20"/>
                <w:szCs w:val="20"/>
              </w:rPr>
              <w:t xml:space="preserve">on and a second station alternative which is the </w:t>
            </w:r>
            <w:r w:rsidRPr="001E01D4">
              <w:rPr>
                <w:rFonts w:ascii="Arial" w:hAnsi="Arial" w:cs="Arial"/>
                <w:sz w:val="20"/>
                <w:szCs w:val="20"/>
              </w:rPr>
              <w:t>Union Station East/Vignes</w:t>
            </w:r>
            <w:r>
              <w:rPr>
                <w:rFonts w:ascii="Arial" w:hAnsi="Arial" w:cs="Arial"/>
                <w:sz w:val="20"/>
                <w:szCs w:val="20"/>
              </w:rPr>
              <w:t xml:space="preserve"> option </w:t>
            </w:r>
            <w:r w:rsidRPr="001E01D4">
              <w:rPr>
                <w:rFonts w:ascii="Arial" w:hAnsi="Arial" w:cs="Arial"/>
                <w:sz w:val="20"/>
                <w:szCs w:val="20"/>
              </w:rPr>
              <w:t>located ea</w:t>
            </w:r>
            <w:r>
              <w:rPr>
                <w:rFonts w:ascii="Arial" w:hAnsi="Arial" w:cs="Arial"/>
                <w:sz w:val="20"/>
                <w:szCs w:val="20"/>
              </w:rPr>
              <w:t xml:space="preserve">st of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Patsaouras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Transit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Plaza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city planning 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report says this </w:t>
            </w:r>
            <w:r>
              <w:rPr>
                <w:rFonts w:ascii="Arial" w:hAnsi="Arial" w:cs="Arial"/>
                <w:sz w:val="20"/>
                <w:szCs w:val="20"/>
              </w:rPr>
              <w:t xml:space="preserve">second 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option may require the acquisition of parts of the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ity-owned Piper Technical Facility and the </w:t>
            </w:r>
            <w:smartTag w:uri="urn:schemas-microsoft-com:office:smarttags" w:element="place">
              <w:smartTag w:uri="urn:schemas-microsoft-com:office:smarttags" w:element="PlaceName">
                <w:r w:rsidRPr="001E01D4">
                  <w:rPr>
                    <w:rFonts w:ascii="Arial" w:hAnsi="Arial" w:cs="Arial"/>
                    <w:sz w:val="20"/>
                    <w:szCs w:val="20"/>
                  </w:rPr>
                  <w:t>Metro-owned</w:t>
                </w:r>
              </w:smartTag>
              <w:r w:rsidRPr="001E01D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1E01D4">
                  <w:rPr>
                    <w:rFonts w:ascii="Arial" w:hAnsi="Arial" w:cs="Arial"/>
                    <w:sz w:val="20"/>
                    <w:szCs w:val="20"/>
                  </w:rPr>
                  <w:t>Regi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onal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Rebuild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Center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. </w:t>
            </w:r>
          </w:p>
          <w:p w:rsidR="00AA717E" w:rsidRDefault="00AA717E" w:rsidP="001E01D4">
            <w:pPr>
              <w:pStyle w:val="NormalWeb"/>
              <w:spacing w:after="24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committee directed that c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ity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lanning staff work with other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ity departments, </w:t>
            </w:r>
            <w:r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1E01D4">
              <w:rPr>
                <w:rFonts w:ascii="Arial" w:hAnsi="Arial" w:cs="Arial"/>
                <w:sz w:val="20"/>
                <w:szCs w:val="20"/>
              </w:rPr>
              <w:t>County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us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 to explore the possibility of a Union Station East/Vignes option and</w:t>
            </w:r>
            <w:r>
              <w:rPr>
                <w:rFonts w:ascii="Arial" w:hAnsi="Arial" w:cs="Arial"/>
                <w:sz w:val="20"/>
                <w:szCs w:val="20"/>
              </w:rPr>
              <w:t xml:space="preserve"> requested a report back at the </w:t>
            </w:r>
            <w:r w:rsidRPr="001E01D4">
              <w:rPr>
                <w:rFonts w:ascii="Arial" w:hAnsi="Arial" w:cs="Arial"/>
                <w:sz w:val="20"/>
                <w:szCs w:val="20"/>
              </w:rPr>
              <w:t>next committee meeting scheduled for Monday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 October 19</w:t>
            </w:r>
            <w:r>
              <w:rPr>
                <w:rFonts w:ascii="Arial" w:hAnsi="Arial" w:cs="Arial"/>
                <w:sz w:val="20"/>
                <w:szCs w:val="20"/>
              </w:rPr>
              <w:t>, 2009. We have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 scheduled the first meeting on this topic to take place</w:t>
            </w:r>
            <w:r>
              <w:rPr>
                <w:rFonts w:ascii="Arial" w:hAnsi="Arial" w:cs="Arial"/>
                <w:sz w:val="20"/>
                <w:szCs w:val="20"/>
              </w:rPr>
              <w:t xml:space="preserve"> here at Metro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 on September 22</w:t>
            </w:r>
            <w:r>
              <w:rPr>
                <w:rFonts w:ascii="Arial" w:hAnsi="Arial" w:cs="Arial"/>
                <w:sz w:val="20"/>
                <w:szCs w:val="20"/>
              </w:rPr>
              <w:t>, 2009</w:t>
            </w:r>
            <w:r w:rsidRPr="001E01D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A717E" w:rsidRPr="001E01D4" w:rsidRDefault="00AA717E" w:rsidP="001E01D4">
            <w:pPr>
              <w:pStyle w:val="NormalWeb"/>
              <w:spacing w:after="24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1E01D4">
              <w:rPr>
                <w:rFonts w:ascii="Arial" w:hAnsi="Arial" w:cs="Arial"/>
                <w:b/>
                <w:sz w:val="20"/>
                <w:szCs w:val="20"/>
              </w:rPr>
              <w:t xml:space="preserve">I-405 </w:t>
            </w:r>
            <w:smartTag w:uri="urn:schemas-microsoft-com:office:smarttags" w:element="place">
              <w:smartTag w:uri="urn:schemas-microsoft-com:office:smarttags" w:element="PlaceName">
                <w:r w:rsidRPr="001E01D4">
                  <w:rPr>
                    <w:rFonts w:ascii="Arial" w:hAnsi="Arial" w:cs="Arial"/>
                    <w:b/>
                    <w:sz w:val="20"/>
                    <w:szCs w:val="20"/>
                  </w:rPr>
                  <w:t>Sepulveda</w:t>
                </w:r>
              </w:smartTag>
              <w:r w:rsidRPr="001E01D4"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1E01D4">
                  <w:rPr>
                    <w:rFonts w:ascii="Arial" w:hAnsi="Arial" w:cs="Arial"/>
                    <w:b/>
                    <w:sz w:val="20"/>
                    <w:szCs w:val="20"/>
                  </w:rPr>
                  <w:t>Pass</w:t>
                </w:r>
              </w:smartTag>
            </w:smartTag>
            <w:r w:rsidRPr="001E01D4">
              <w:rPr>
                <w:rFonts w:ascii="Arial" w:hAnsi="Arial" w:cs="Arial"/>
                <w:b/>
                <w:sz w:val="20"/>
                <w:szCs w:val="20"/>
              </w:rPr>
              <w:t xml:space="preserve"> Widening Project Update</w:t>
            </w:r>
          </w:p>
          <w:p w:rsidR="00AA717E" w:rsidRPr="001E01D4" w:rsidRDefault="00AA717E" w:rsidP="001E01D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part of the I-405 Sepulveda Pass Widening Project pre-construction activities, the </w:t>
            </w:r>
            <w:r w:rsidRPr="001E01D4">
              <w:rPr>
                <w:rFonts w:ascii="Arial" w:hAnsi="Arial" w:cs="Arial"/>
                <w:sz w:val="20"/>
                <w:szCs w:val="20"/>
              </w:rPr>
              <w:t>contractor is conducting geophysical soil testing, surface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01D4">
              <w:rPr>
                <w:rFonts w:ascii="Arial" w:hAnsi="Arial" w:cs="Arial"/>
                <w:sz w:val="20"/>
                <w:szCs w:val="20"/>
              </w:rPr>
              <w:t>surveying and potholing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01D4">
              <w:rPr>
                <w:rFonts w:ascii="Arial" w:hAnsi="Arial" w:cs="Arial"/>
                <w:sz w:val="20"/>
                <w:szCs w:val="20"/>
              </w:rPr>
              <w:t>underground utilities in the streets and on the</w:t>
            </w:r>
            <w:r>
              <w:rPr>
                <w:rFonts w:ascii="Arial" w:hAnsi="Arial" w:cs="Arial"/>
                <w:sz w:val="20"/>
                <w:szCs w:val="20"/>
              </w:rPr>
              <w:t xml:space="preserve"> freeway. As a result, 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all local access </w:t>
            </w:r>
            <w:r>
              <w:rPr>
                <w:rFonts w:ascii="Arial" w:hAnsi="Arial" w:cs="Arial"/>
                <w:sz w:val="20"/>
                <w:szCs w:val="20"/>
              </w:rPr>
              <w:t>will be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 maintained</w:t>
            </w:r>
            <w:r>
              <w:rPr>
                <w:rFonts w:ascii="Arial" w:hAnsi="Arial" w:cs="Arial"/>
                <w:sz w:val="20"/>
                <w:szCs w:val="20"/>
              </w:rPr>
              <w:t xml:space="preserve"> to businesses and residences throughout the duration of this work. In addition, p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edestrians are </w:t>
            </w:r>
            <w:r>
              <w:rPr>
                <w:rFonts w:ascii="Arial" w:hAnsi="Arial" w:cs="Arial"/>
                <w:sz w:val="20"/>
                <w:szCs w:val="20"/>
              </w:rPr>
              <w:t xml:space="preserve">being </w:t>
            </w:r>
            <w:r w:rsidRPr="001E01D4"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routed to a safe </w:t>
            </w:r>
            <w:r>
              <w:rPr>
                <w:rFonts w:ascii="Arial" w:hAnsi="Arial" w:cs="Arial"/>
                <w:sz w:val="20"/>
                <w:szCs w:val="20"/>
              </w:rPr>
              <w:t>location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 outside the work activity area.</w:t>
            </w:r>
          </w:p>
          <w:p w:rsidR="00AA717E" w:rsidRPr="001E01D4" w:rsidRDefault="00AA717E" w:rsidP="001E01D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the </w:t>
            </w:r>
            <w:r w:rsidRPr="001E01D4">
              <w:rPr>
                <w:rFonts w:ascii="Arial" w:hAnsi="Arial" w:cs="Arial"/>
                <w:sz w:val="20"/>
                <w:szCs w:val="20"/>
              </w:rPr>
              <w:t>contractual lead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we are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 working closely with Caltrans on this design/build project t</w:t>
            </w:r>
            <w:r>
              <w:rPr>
                <w:rFonts w:ascii="Arial" w:hAnsi="Arial" w:cs="Arial"/>
                <w:sz w:val="20"/>
                <w:szCs w:val="20"/>
              </w:rPr>
              <w:t>o add a 10-mile northbound High Occupancy Vehicle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 lane on the San Diego Freeway (I-405) from the Santa Monica Freeway (I-10) to the Ventura Freeway (U.S. 101). The project includes realigning existing on-and off-ramps; removing, replacing and constructing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new bridge and ramps; building 18 miles of retaining and sound walls; and performing road improvements on adjacent city streets. </w:t>
            </w:r>
          </w:p>
          <w:p w:rsidR="00AA717E" w:rsidRPr="001E01D4" w:rsidRDefault="00AA717E" w:rsidP="001E01D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project is a recipient of f</w:t>
            </w:r>
            <w:r w:rsidRPr="001E01D4">
              <w:rPr>
                <w:rFonts w:ascii="Arial" w:hAnsi="Arial" w:cs="Arial"/>
                <w:sz w:val="20"/>
                <w:szCs w:val="20"/>
              </w:rPr>
              <w:t>ederal A</w:t>
            </w:r>
            <w:r>
              <w:rPr>
                <w:rFonts w:ascii="Arial" w:hAnsi="Arial" w:cs="Arial"/>
                <w:sz w:val="20"/>
                <w:szCs w:val="20"/>
              </w:rPr>
              <w:t xml:space="preserve">merican </w:t>
            </w:r>
            <w:r w:rsidRPr="001E01D4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ecovery &amp; </w:t>
            </w:r>
            <w:r w:rsidRPr="001E01D4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einvestment </w:t>
            </w:r>
            <w:r w:rsidRPr="001E01D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ct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 stimulus funds and will contribute to creating a significant number of jobs within the region. When completed, it will improve travel time through this heavil</w:t>
            </w:r>
            <w:r>
              <w:rPr>
                <w:rFonts w:ascii="Arial" w:hAnsi="Arial" w:cs="Arial"/>
                <w:sz w:val="20"/>
                <w:szCs w:val="20"/>
              </w:rPr>
              <w:t>y congested corridor,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 enhance safety, reduce air pollution and promote ridesharing.</w:t>
            </w:r>
          </w:p>
          <w:p w:rsidR="00AA717E" w:rsidRPr="00F307BC" w:rsidRDefault="00AA717E" w:rsidP="00C309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17E">
        <w:trPr>
          <w:trHeight w:val="557"/>
          <w:jc w:val="center"/>
        </w:trPr>
        <w:tc>
          <w:tcPr>
            <w:tcW w:w="8730" w:type="dxa"/>
            <w:vAlign w:val="center"/>
          </w:tcPr>
          <w:p w:rsidR="00AA717E" w:rsidRDefault="00AA717E" w:rsidP="00170B89">
            <w:pPr>
              <w:pStyle w:val="BodyText"/>
              <w:jc w:val="center"/>
              <w:rPr>
                <w:rFonts w:cs="Arial"/>
                <w:sz w:val="16"/>
              </w:rPr>
            </w:pPr>
            <w:hyperlink r:id="rId6" w:history="1">
              <w:r>
                <w:rPr>
                  <w:rStyle w:val="Hyperlink"/>
                  <w:rFonts w:cs="Arial"/>
                  <w:sz w:val="16"/>
                </w:rPr>
                <w:t>Metro.net Home</w:t>
              </w:r>
            </w:hyperlink>
            <w:r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sz w:val="16"/>
                <w:szCs w:val="15"/>
              </w:rPr>
              <w:t xml:space="preserve">| </w:t>
            </w:r>
            <w:hyperlink r:id="rId7" w:history="1">
              <w:r>
                <w:rPr>
                  <w:rStyle w:val="Hyperlink"/>
                  <w:rFonts w:cs="Arial"/>
                  <w:sz w:val="16"/>
                  <w:szCs w:val="15"/>
                </w:rPr>
                <w:t>Press Room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8" w:history="1">
              <w:r>
                <w:rPr>
                  <w:rStyle w:val="Hyperlink"/>
                  <w:rFonts w:cs="Arial"/>
                  <w:sz w:val="16"/>
                  <w:szCs w:val="15"/>
                </w:rPr>
                <w:t>Projects &amp; Programs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9" w:history="1">
              <w:r>
                <w:rPr>
                  <w:rStyle w:val="Hyperlink"/>
                  <w:rFonts w:cs="Arial"/>
                  <w:sz w:val="16"/>
                  <w:szCs w:val="15"/>
                </w:rPr>
                <w:t>Meeting Agendas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10" w:history="1">
              <w:r>
                <w:rPr>
                  <w:rStyle w:val="Hyperlink"/>
                  <w:rFonts w:cs="Arial"/>
                  <w:sz w:val="16"/>
                  <w:szCs w:val="15"/>
                </w:rPr>
                <w:t>Riding Metro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11" w:history="1">
              <w:r>
                <w:rPr>
                  <w:rStyle w:val="Hyperlink"/>
                  <w:rFonts w:cs="Arial"/>
                  <w:sz w:val="16"/>
                  <w:szCs w:val="15"/>
                </w:rPr>
                <w:t>Metro Library</w:t>
              </w:r>
            </w:hyperlink>
          </w:p>
          <w:p w:rsidR="00AA717E" w:rsidRDefault="00AA717E">
            <w:pPr>
              <w:pStyle w:val="BodyText"/>
              <w:jc w:val="center"/>
              <w:rPr>
                <w:rFonts w:cs="Arial"/>
                <w:sz w:val="16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>
                    <w:rPr>
                      <w:rFonts w:cs="Arial"/>
                      <w:sz w:val="16"/>
                    </w:rPr>
                    <w:t>Los Angeles</w:t>
                  </w:r>
                </w:smartTag>
                <w:r>
                  <w:rPr>
                    <w:rFonts w:cs="Arial"/>
                    <w:sz w:val="16"/>
                  </w:rPr>
                  <w:t xml:space="preserve"> </w:t>
                </w:r>
                <w:smartTag w:uri="urn:schemas-microsoft-com:office:smarttags" w:element="PlaceType">
                  <w:r>
                    <w:rPr>
                      <w:rFonts w:cs="Arial"/>
                      <w:sz w:val="16"/>
                    </w:rPr>
                    <w:t>County</w:t>
                  </w:r>
                </w:smartTag>
              </w:smartTag>
            </w:smartTag>
            <w:r>
              <w:rPr>
                <w:rFonts w:cs="Arial"/>
                <w:sz w:val="16"/>
              </w:rPr>
              <w:t xml:space="preserve"> Metropolitan Transportation Authority</w:t>
            </w:r>
          </w:p>
          <w:p w:rsidR="00AA717E" w:rsidRDefault="00AA717E">
            <w:pPr>
              <w:pStyle w:val="BodyText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 Gateway Plaza</w:t>
            </w:r>
          </w:p>
          <w:p w:rsidR="00AA717E" w:rsidRDefault="00AA717E">
            <w:pPr>
              <w:pStyle w:val="BodyText"/>
              <w:jc w:val="center"/>
              <w:rPr>
                <w:rFonts w:cs="Arial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16"/>
                  </w:rPr>
                  <w:t>Los Angeles</w:t>
                </w:r>
              </w:smartTag>
              <w:r>
                <w:rPr>
                  <w:rFonts w:cs="Arial"/>
                  <w:sz w:val="16"/>
                </w:rPr>
                <w:t xml:space="preserve">, </w:t>
              </w:r>
              <w:smartTag w:uri="urn:schemas-microsoft-com:office:smarttags" w:element="PostalCode">
                <w:smartTag w:uri="urn:schemas-microsoft-com:office:smarttags" w:element="State">
                  <w:r>
                    <w:rPr>
                      <w:rFonts w:cs="Arial"/>
                      <w:sz w:val="16"/>
                    </w:rPr>
                    <w:t>California</w:t>
                  </w:r>
                </w:smartTag>
              </w:smartTag>
              <w:r>
                <w:rPr>
                  <w:rFonts w:cs="Arial"/>
                  <w:sz w:val="16"/>
                </w:rPr>
                <w:t xml:space="preserve"> </w:t>
              </w:r>
              <w:smartTag w:uri="urn:schemas-microsoft-com:office:smarttags" w:element="place">
                <w:r>
                  <w:rPr>
                    <w:rFonts w:cs="Arial"/>
                    <w:sz w:val="16"/>
                  </w:rPr>
                  <w:t>90012-2952</w:t>
                </w:r>
              </w:smartTag>
            </w:smartTag>
          </w:p>
          <w:p w:rsidR="00AA717E" w:rsidRDefault="00AA717E">
            <w:pPr>
              <w:pStyle w:val="BodyText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Phone: 213-922-6888</w:t>
            </w:r>
          </w:p>
          <w:p w:rsidR="00AA717E" w:rsidRPr="00485D95" w:rsidRDefault="00AA717E" w:rsidP="00485D95">
            <w:pPr>
              <w:pStyle w:val="BodyText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Fax: 213-922-7447</w:t>
            </w:r>
          </w:p>
        </w:tc>
      </w:tr>
      <w:tr w:rsidR="00AA717E">
        <w:trPr>
          <w:trHeight w:val="557"/>
          <w:jc w:val="center"/>
        </w:trPr>
        <w:tc>
          <w:tcPr>
            <w:tcW w:w="8730" w:type="dxa"/>
            <w:vAlign w:val="center"/>
          </w:tcPr>
          <w:p w:rsidR="00AA717E" w:rsidRDefault="00AA717E" w:rsidP="00485D95">
            <w:pPr>
              <w:pStyle w:val="BodyText"/>
              <w:rPr>
                <w:rFonts w:cs="Arial"/>
                <w:sz w:val="16"/>
              </w:rPr>
            </w:pPr>
          </w:p>
        </w:tc>
      </w:tr>
    </w:tbl>
    <w:p w:rsidR="00AA717E" w:rsidRDefault="00AA717E" w:rsidP="00787C5B">
      <w:pPr>
        <w:pStyle w:val="Heading1"/>
      </w:pPr>
    </w:p>
    <w:sectPr w:rsidR="00AA717E" w:rsidSect="005A1A11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39E"/>
    <w:multiLevelType w:val="hybridMultilevel"/>
    <w:tmpl w:val="4BA420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DF481D"/>
    <w:multiLevelType w:val="hybridMultilevel"/>
    <w:tmpl w:val="0A969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83191"/>
    <w:multiLevelType w:val="hybridMultilevel"/>
    <w:tmpl w:val="92A2DE3A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89732E"/>
    <w:multiLevelType w:val="hybridMultilevel"/>
    <w:tmpl w:val="178EF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1101D6"/>
    <w:multiLevelType w:val="hybridMultilevel"/>
    <w:tmpl w:val="34B8F816"/>
    <w:lvl w:ilvl="0" w:tplc="ECDA2B68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974BBF"/>
    <w:multiLevelType w:val="hybridMultilevel"/>
    <w:tmpl w:val="4F528E02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347BD4"/>
    <w:multiLevelType w:val="hybridMultilevel"/>
    <w:tmpl w:val="DA8A6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575A82"/>
    <w:multiLevelType w:val="hybridMultilevel"/>
    <w:tmpl w:val="094AB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1F244D"/>
    <w:multiLevelType w:val="hybridMultilevel"/>
    <w:tmpl w:val="F74CBA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3762446"/>
    <w:multiLevelType w:val="hybridMultilevel"/>
    <w:tmpl w:val="1570C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450D1C"/>
    <w:multiLevelType w:val="hybridMultilevel"/>
    <w:tmpl w:val="2DDA6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95E39"/>
    <w:multiLevelType w:val="hybridMultilevel"/>
    <w:tmpl w:val="DDDA7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D820E5"/>
    <w:multiLevelType w:val="hybridMultilevel"/>
    <w:tmpl w:val="F1004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F146CF"/>
    <w:multiLevelType w:val="hybridMultilevel"/>
    <w:tmpl w:val="7278F9DC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082C96"/>
    <w:multiLevelType w:val="hybridMultilevel"/>
    <w:tmpl w:val="D5B07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C57AD8"/>
    <w:multiLevelType w:val="hybridMultilevel"/>
    <w:tmpl w:val="00AAF690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03416F"/>
    <w:multiLevelType w:val="hybridMultilevel"/>
    <w:tmpl w:val="1E888C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8E10F4C"/>
    <w:multiLevelType w:val="hybridMultilevel"/>
    <w:tmpl w:val="1BD065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5"/>
  </w:num>
  <w:num w:numId="5">
    <w:abstractNumId w:val="15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12"/>
  </w:num>
  <w:num w:numId="10">
    <w:abstractNumId w:val="14"/>
  </w:num>
  <w:num w:numId="11">
    <w:abstractNumId w:val="11"/>
  </w:num>
  <w:num w:numId="12">
    <w:abstractNumId w:val="9"/>
  </w:num>
  <w:num w:numId="13">
    <w:abstractNumId w:val="8"/>
  </w:num>
  <w:num w:numId="14">
    <w:abstractNumId w:val="3"/>
  </w:num>
  <w:num w:numId="15">
    <w:abstractNumId w:val="16"/>
  </w:num>
  <w:num w:numId="16">
    <w:abstractNumId w:val="17"/>
  </w:num>
  <w:num w:numId="17">
    <w:abstractNumId w:val="6"/>
  </w:num>
  <w:num w:numId="18">
    <w:abstractNumId w:val="1"/>
  </w:num>
  <w:num w:numId="1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3E2"/>
    <w:rsid w:val="000009C0"/>
    <w:rsid w:val="00000B0B"/>
    <w:rsid w:val="000019C7"/>
    <w:rsid w:val="00001D17"/>
    <w:rsid w:val="00002CB8"/>
    <w:rsid w:val="00005947"/>
    <w:rsid w:val="000065D8"/>
    <w:rsid w:val="00006A55"/>
    <w:rsid w:val="00010CA6"/>
    <w:rsid w:val="0001278A"/>
    <w:rsid w:val="00014B30"/>
    <w:rsid w:val="000161C1"/>
    <w:rsid w:val="000174F5"/>
    <w:rsid w:val="000224AE"/>
    <w:rsid w:val="000260DA"/>
    <w:rsid w:val="00031C58"/>
    <w:rsid w:val="000322FA"/>
    <w:rsid w:val="00033500"/>
    <w:rsid w:val="00037E86"/>
    <w:rsid w:val="0004050F"/>
    <w:rsid w:val="00045EBB"/>
    <w:rsid w:val="000472C5"/>
    <w:rsid w:val="00050CF4"/>
    <w:rsid w:val="000516B2"/>
    <w:rsid w:val="00052917"/>
    <w:rsid w:val="00054380"/>
    <w:rsid w:val="00057026"/>
    <w:rsid w:val="00061D13"/>
    <w:rsid w:val="000647EF"/>
    <w:rsid w:val="00064BAB"/>
    <w:rsid w:val="00070CBD"/>
    <w:rsid w:val="00070D7D"/>
    <w:rsid w:val="00070F26"/>
    <w:rsid w:val="00071772"/>
    <w:rsid w:val="00072441"/>
    <w:rsid w:val="0007349F"/>
    <w:rsid w:val="00082F14"/>
    <w:rsid w:val="0008394E"/>
    <w:rsid w:val="00083D99"/>
    <w:rsid w:val="0008530C"/>
    <w:rsid w:val="000857A0"/>
    <w:rsid w:val="000905D6"/>
    <w:rsid w:val="000909A9"/>
    <w:rsid w:val="0009377E"/>
    <w:rsid w:val="00095263"/>
    <w:rsid w:val="000957F1"/>
    <w:rsid w:val="000A0B39"/>
    <w:rsid w:val="000A239B"/>
    <w:rsid w:val="000A29EB"/>
    <w:rsid w:val="000A2FB5"/>
    <w:rsid w:val="000A457F"/>
    <w:rsid w:val="000A4BDE"/>
    <w:rsid w:val="000A6283"/>
    <w:rsid w:val="000A76EA"/>
    <w:rsid w:val="000A7C1E"/>
    <w:rsid w:val="000B02C1"/>
    <w:rsid w:val="000B144F"/>
    <w:rsid w:val="000B1BD6"/>
    <w:rsid w:val="000B2179"/>
    <w:rsid w:val="000B3912"/>
    <w:rsid w:val="000B5700"/>
    <w:rsid w:val="000B5B69"/>
    <w:rsid w:val="000B7217"/>
    <w:rsid w:val="000B79A0"/>
    <w:rsid w:val="000B7C87"/>
    <w:rsid w:val="000C1B5A"/>
    <w:rsid w:val="000C1C54"/>
    <w:rsid w:val="000C2755"/>
    <w:rsid w:val="000C3905"/>
    <w:rsid w:val="000C5C63"/>
    <w:rsid w:val="000C7EEA"/>
    <w:rsid w:val="000D09A2"/>
    <w:rsid w:val="000D1084"/>
    <w:rsid w:val="000D1754"/>
    <w:rsid w:val="000D24AA"/>
    <w:rsid w:val="000D4D66"/>
    <w:rsid w:val="000D54FA"/>
    <w:rsid w:val="000E0065"/>
    <w:rsid w:val="000E4FC5"/>
    <w:rsid w:val="000E6294"/>
    <w:rsid w:val="000E6754"/>
    <w:rsid w:val="000F1889"/>
    <w:rsid w:val="000F37D5"/>
    <w:rsid w:val="000F4A18"/>
    <w:rsid w:val="000F5215"/>
    <w:rsid w:val="000F7468"/>
    <w:rsid w:val="000F7C61"/>
    <w:rsid w:val="000F7FC9"/>
    <w:rsid w:val="001007B3"/>
    <w:rsid w:val="001009C1"/>
    <w:rsid w:val="001010B4"/>
    <w:rsid w:val="001017B4"/>
    <w:rsid w:val="00103550"/>
    <w:rsid w:val="00103FA0"/>
    <w:rsid w:val="001062E8"/>
    <w:rsid w:val="00107944"/>
    <w:rsid w:val="00107B61"/>
    <w:rsid w:val="00110554"/>
    <w:rsid w:val="001109A6"/>
    <w:rsid w:val="001118C5"/>
    <w:rsid w:val="001150A5"/>
    <w:rsid w:val="00121CF6"/>
    <w:rsid w:val="001220CC"/>
    <w:rsid w:val="001239DE"/>
    <w:rsid w:val="00125FDA"/>
    <w:rsid w:val="0013148C"/>
    <w:rsid w:val="00132576"/>
    <w:rsid w:val="001326DB"/>
    <w:rsid w:val="001345BD"/>
    <w:rsid w:val="00134702"/>
    <w:rsid w:val="001417AA"/>
    <w:rsid w:val="001421D1"/>
    <w:rsid w:val="00143922"/>
    <w:rsid w:val="00143DE7"/>
    <w:rsid w:val="00144396"/>
    <w:rsid w:val="00146B30"/>
    <w:rsid w:val="00147E9C"/>
    <w:rsid w:val="0015077B"/>
    <w:rsid w:val="00150DCD"/>
    <w:rsid w:val="00153152"/>
    <w:rsid w:val="00153832"/>
    <w:rsid w:val="00155B78"/>
    <w:rsid w:val="00155EED"/>
    <w:rsid w:val="00165A94"/>
    <w:rsid w:val="00165B5F"/>
    <w:rsid w:val="001668A3"/>
    <w:rsid w:val="00170B2D"/>
    <w:rsid w:val="00170B89"/>
    <w:rsid w:val="00171327"/>
    <w:rsid w:val="001723D5"/>
    <w:rsid w:val="00172C4B"/>
    <w:rsid w:val="00172C55"/>
    <w:rsid w:val="00173B1F"/>
    <w:rsid w:val="00175EDC"/>
    <w:rsid w:val="001767A6"/>
    <w:rsid w:val="00177874"/>
    <w:rsid w:val="00182047"/>
    <w:rsid w:val="00183BA4"/>
    <w:rsid w:val="0018424A"/>
    <w:rsid w:val="00187CB5"/>
    <w:rsid w:val="001901F4"/>
    <w:rsid w:val="00190497"/>
    <w:rsid w:val="00191418"/>
    <w:rsid w:val="00191440"/>
    <w:rsid w:val="001923E1"/>
    <w:rsid w:val="00192931"/>
    <w:rsid w:val="00193709"/>
    <w:rsid w:val="00193B50"/>
    <w:rsid w:val="00197379"/>
    <w:rsid w:val="001A02B9"/>
    <w:rsid w:val="001A0715"/>
    <w:rsid w:val="001A1519"/>
    <w:rsid w:val="001A1A23"/>
    <w:rsid w:val="001A5BF6"/>
    <w:rsid w:val="001A7721"/>
    <w:rsid w:val="001B0EC1"/>
    <w:rsid w:val="001B233F"/>
    <w:rsid w:val="001B59D8"/>
    <w:rsid w:val="001B6357"/>
    <w:rsid w:val="001B6E66"/>
    <w:rsid w:val="001B7A6F"/>
    <w:rsid w:val="001B7CE6"/>
    <w:rsid w:val="001C51DE"/>
    <w:rsid w:val="001C6595"/>
    <w:rsid w:val="001D0C3A"/>
    <w:rsid w:val="001D19D4"/>
    <w:rsid w:val="001D1C69"/>
    <w:rsid w:val="001D3D26"/>
    <w:rsid w:val="001D6A4B"/>
    <w:rsid w:val="001E01D4"/>
    <w:rsid w:val="001E1F24"/>
    <w:rsid w:val="001E5930"/>
    <w:rsid w:val="001E5E0A"/>
    <w:rsid w:val="001F0B3D"/>
    <w:rsid w:val="001F31D7"/>
    <w:rsid w:val="001F5790"/>
    <w:rsid w:val="001F6ACB"/>
    <w:rsid w:val="002000A0"/>
    <w:rsid w:val="00201149"/>
    <w:rsid w:val="0020119B"/>
    <w:rsid w:val="0020360F"/>
    <w:rsid w:val="00204884"/>
    <w:rsid w:val="00205538"/>
    <w:rsid w:val="00206E00"/>
    <w:rsid w:val="002071F8"/>
    <w:rsid w:val="0020766A"/>
    <w:rsid w:val="00213FBB"/>
    <w:rsid w:val="00217F6F"/>
    <w:rsid w:val="002205FA"/>
    <w:rsid w:val="00221888"/>
    <w:rsid w:val="002220B5"/>
    <w:rsid w:val="0022306C"/>
    <w:rsid w:val="00223CE8"/>
    <w:rsid w:val="00223E5F"/>
    <w:rsid w:val="0022519C"/>
    <w:rsid w:val="002266B9"/>
    <w:rsid w:val="002303CE"/>
    <w:rsid w:val="00230B82"/>
    <w:rsid w:val="00233EDE"/>
    <w:rsid w:val="00234A6E"/>
    <w:rsid w:val="0023527F"/>
    <w:rsid w:val="00235ED6"/>
    <w:rsid w:val="00236BDA"/>
    <w:rsid w:val="002377C0"/>
    <w:rsid w:val="002407AB"/>
    <w:rsid w:val="00240A52"/>
    <w:rsid w:val="00242BBD"/>
    <w:rsid w:val="00242DB6"/>
    <w:rsid w:val="002436BD"/>
    <w:rsid w:val="00244490"/>
    <w:rsid w:val="0024514A"/>
    <w:rsid w:val="00245D3C"/>
    <w:rsid w:val="00245FE0"/>
    <w:rsid w:val="0024731E"/>
    <w:rsid w:val="00247642"/>
    <w:rsid w:val="00250C4D"/>
    <w:rsid w:val="00251DEC"/>
    <w:rsid w:val="002551A3"/>
    <w:rsid w:val="002554CF"/>
    <w:rsid w:val="00255F3C"/>
    <w:rsid w:val="00257947"/>
    <w:rsid w:val="00257C6E"/>
    <w:rsid w:val="00260413"/>
    <w:rsid w:val="002608A9"/>
    <w:rsid w:val="00261E83"/>
    <w:rsid w:val="00265675"/>
    <w:rsid w:val="00266236"/>
    <w:rsid w:val="0026648A"/>
    <w:rsid w:val="0026671C"/>
    <w:rsid w:val="0027038E"/>
    <w:rsid w:val="00270B76"/>
    <w:rsid w:val="00270F9C"/>
    <w:rsid w:val="002710B5"/>
    <w:rsid w:val="00272285"/>
    <w:rsid w:val="00274DCC"/>
    <w:rsid w:val="00276557"/>
    <w:rsid w:val="00277CBB"/>
    <w:rsid w:val="0028275C"/>
    <w:rsid w:val="00284351"/>
    <w:rsid w:val="00287108"/>
    <w:rsid w:val="002904C1"/>
    <w:rsid w:val="002952E7"/>
    <w:rsid w:val="00296ACC"/>
    <w:rsid w:val="00296C48"/>
    <w:rsid w:val="002972B2"/>
    <w:rsid w:val="002A0062"/>
    <w:rsid w:val="002A17CF"/>
    <w:rsid w:val="002A1DC7"/>
    <w:rsid w:val="002A686E"/>
    <w:rsid w:val="002B053E"/>
    <w:rsid w:val="002B19E0"/>
    <w:rsid w:val="002B1D5C"/>
    <w:rsid w:val="002B1E49"/>
    <w:rsid w:val="002B24EF"/>
    <w:rsid w:val="002B5E63"/>
    <w:rsid w:val="002B5F17"/>
    <w:rsid w:val="002C06C5"/>
    <w:rsid w:val="002C1850"/>
    <w:rsid w:val="002C4923"/>
    <w:rsid w:val="002D09AD"/>
    <w:rsid w:val="002D130A"/>
    <w:rsid w:val="002D1454"/>
    <w:rsid w:val="002D2913"/>
    <w:rsid w:val="002D3C1D"/>
    <w:rsid w:val="002D5ABF"/>
    <w:rsid w:val="002D5DCF"/>
    <w:rsid w:val="002D7FEE"/>
    <w:rsid w:val="002E0677"/>
    <w:rsid w:val="002E0731"/>
    <w:rsid w:val="002E3047"/>
    <w:rsid w:val="002E3757"/>
    <w:rsid w:val="002F04EA"/>
    <w:rsid w:val="002F097C"/>
    <w:rsid w:val="002F0E8D"/>
    <w:rsid w:val="002F0EFD"/>
    <w:rsid w:val="002F147C"/>
    <w:rsid w:val="002F2F4F"/>
    <w:rsid w:val="002F3C56"/>
    <w:rsid w:val="002F490C"/>
    <w:rsid w:val="002F513B"/>
    <w:rsid w:val="002F6366"/>
    <w:rsid w:val="003009E0"/>
    <w:rsid w:val="0030162F"/>
    <w:rsid w:val="003035EA"/>
    <w:rsid w:val="00303B41"/>
    <w:rsid w:val="00303FB5"/>
    <w:rsid w:val="00307029"/>
    <w:rsid w:val="00311801"/>
    <w:rsid w:val="00312FDF"/>
    <w:rsid w:val="003145B9"/>
    <w:rsid w:val="00316245"/>
    <w:rsid w:val="003164FB"/>
    <w:rsid w:val="003165AA"/>
    <w:rsid w:val="00317C5E"/>
    <w:rsid w:val="00320D78"/>
    <w:rsid w:val="00321719"/>
    <w:rsid w:val="00322464"/>
    <w:rsid w:val="003236B7"/>
    <w:rsid w:val="0032611B"/>
    <w:rsid w:val="003313E0"/>
    <w:rsid w:val="00332A78"/>
    <w:rsid w:val="0033435C"/>
    <w:rsid w:val="0033548C"/>
    <w:rsid w:val="00336A5F"/>
    <w:rsid w:val="003376D0"/>
    <w:rsid w:val="00337746"/>
    <w:rsid w:val="00340C93"/>
    <w:rsid w:val="00341E61"/>
    <w:rsid w:val="00342663"/>
    <w:rsid w:val="0034568B"/>
    <w:rsid w:val="003534AA"/>
    <w:rsid w:val="00353FC0"/>
    <w:rsid w:val="003553F2"/>
    <w:rsid w:val="00355416"/>
    <w:rsid w:val="00360987"/>
    <w:rsid w:val="00361DB4"/>
    <w:rsid w:val="003630ED"/>
    <w:rsid w:val="00363FC7"/>
    <w:rsid w:val="00365848"/>
    <w:rsid w:val="00371193"/>
    <w:rsid w:val="00372392"/>
    <w:rsid w:val="00373969"/>
    <w:rsid w:val="00382346"/>
    <w:rsid w:val="003825E1"/>
    <w:rsid w:val="00386AAD"/>
    <w:rsid w:val="00387BF8"/>
    <w:rsid w:val="00391082"/>
    <w:rsid w:val="00392144"/>
    <w:rsid w:val="003972C9"/>
    <w:rsid w:val="003A0116"/>
    <w:rsid w:val="003A0DE1"/>
    <w:rsid w:val="003A15C5"/>
    <w:rsid w:val="003A3808"/>
    <w:rsid w:val="003A5CF7"/>
    <w:rsid w:val="003A5CF8"/>
    <w:rsid w:val="003B1537"/>
    <w:rsid w:val="003B578C"/>
    <w:rsid w:val="003B680B"/>
    <w:rsid w:val="003C0D56"/>
    <w:rsid w:val="003C1C95"/>
    <w:rsid w:val="003C3D40"/>
    <w:rsid w:val="003D098C"/>
    <w:rsid w:val="003D1E50"/>
    <w:rsid w:val="003D26CA"/>
    <w:rsid w:val="003D28AF"/>
    <w:rsid w:val="003D55BC"/>
    <w:rsid w:val="003D60A2"/>
    <w:rsid w:val="003D622F"/>
    <w:rsid w:val="003E0104"/>
    <w:rsid w:val="003E1994"/>
    <w:rsid w:val="003E36C1"/>
    <w:rsid w:val="003E4543"/>
    <w:rsid w:val="003F0AFF"/>
    <w:rsid w:val="003F1295"/>
    <w:rsid w:val="003F27F4"/>
    <w:rsid w:val="003F325E"/>
    <w:rsid w:val="003F3A42"/>
    <w:rsid w:val="003F6159"/>
    <w:rsid w:val="003F6A97"/>
    <w:rsid w:val="003F6BB8"/>
    <w:rsid w:val="0040007E"/>
    <w:rsid w:val="00402606"/>
    <w:rsid w:val="00402CA6"/>
    <w:rsid w:val="00402D74"/>
    <w:rsid w:val="00405EEC"/>
    <w:rsid w:val="0040608B"/>
    <w:rsid w:val="004067F7"/>
    <w:rsid w:val="00406B9F"/>
    <w:rsid w:val="00407016"/>
    <w:rsid w:val="00411EE9"/>
    <w:rsid w:val="00415AC7"/>
    <w:rsid w:val="004178F0"/>
    <w:rsid w:val="00417D8D"/>
    <w:rsid w:val="0042135D"/>
    <w:rsid w:val="00421594"/>
    <w:rsid w:val="004236D8"/>
    <w:rsid w:val="004239F8"/>
    <w:rsid w:val="00423EE0"/>
    <w:rsid w:val="00426790"/>
    <w:rsid w:val="00427061"/>
    <w:rsid w:val="00433250"/>
    <w:rsid w:val="00433BDB"/>
    <w:rsid w:val="0043454B"/>
    <w:rsid w:val="0043499B"/>
    <w:rsid w:val="00434F69"/>
    <w:rsid w:val="00435C76"/>
    <w:rsid w:val="00435CDA"/>
    <w:rsid w:val="00436B3B"/>
    <w:rsid w:val="0044046A"/>
    <w:rsid w:val="00440E9A"/>
    <w:rsid w:val="00442DDA"/>
    <w:rsid w:val="00444615"/>
    <w:rsid w:val="00444C02"/>
    <w:rsid w:val="004450FE"/>
    <w:rsid w:val="00451AD4"/>
    <w:rsid w:val="00453F34"/>
    <w:rsid w:val="00454E74"/>
    <w:rsid w:val="00455286"/>
    <w:rsid w:val="00457D90"/>
    <w:rsid w:val="00461716"/>
    <w:rsid w:val="00461DAD"/>
    <w:rsid w:val="004651A8"/>
    <w:rsid w:val="00465485"/>
    <w:rsid w:val="00466AA9"/>
    <w:rsid w:val="00467238"/>
    <w:rsid w:val="00467D15"/>
    <w:rsid w:val="00470F5F"/>
    <w:rsid w:val="004719DF"/>
    <w:rsid w:val="00472CB1"/>
    <w:rsid w:val="00473A83"/>
    <w:rsid w:val="004742A0"/>
    <w:rsid w:val="00483A2D"/>
    <w:rsid w:val="00485D95"/>
    <w:rsid w:val="004876B1"/>
    <w:rsid w:val="00487A5E"/>
    <w:rsid w:val="0049047F"/>
    <w:rsid w:val="004909B3"/>
    <w:rsid w:val="004909CF"/>
    <w:rsid w:val="004912D1"/>
    <w:rsid w:val="0049140A"/>
    <w:rsid w:val="00491491"/>
    <w:rsid w:val="00492510"/>
    <w:rsid w:val="004927F6"/>
    <w:rsid w:val="00494492"/>
    <w:rsid w:val="00495125"/>
    <w:rsid w:val="00497498"/>
    <w:rsid w:val="00497C1E"/>
    <w:rsid w:val="004A3CB8"/>
    <w:rsid w:val="004A454E"/>
    <w:rsid w:val="004A5035"/>
    <w:rsid w:val="004A5A50"/>
    <w:rsid w:val="004A5EB5"/>
    <w:rsid w:val="004A6676"/>
    <w:rsid w:val="004A7822"/>
    <w:rsid w:val="004A79F9"/>
    <w:rsid w:val="004B1206"/>
    <w:rsid w:val="004B19C7"/>
    <w:rsid w:val="004B1F8D"/>
    <w:rsid w:val="004B2673"/>
    <w:rsid w:val="004B2CF3"/>
    <w:rsid w:val="004B324C"/>
    <w:rsid w:val="004B3DC5"/>
    <w:rsid w:val="004B6DF4"/>
    <w:rsid w:val="004B6EBC"/>
    <w:rsid w:val="004B71E8"/>
    <w:rsid w:val="004B74A3"/>
    <w:rsid w:val="004B75F7"/>
    <w:rsid w:val="004C1DF7"/>
    <w:rsid w:val="004C1EA2"/>
    <w:rsid w:val="004C3BE9"/>
    <w:rsid w:val="004C526C"/>
    <w:rsid w:val="004C6D52"/>
    <w:rsid w:val="004D0D31"/>
    <w:rsid w:val="004D1D96"/>
    <w:rsid w:val="004D2468"/>
    <w:rsid w:val="004D44BF"/>
    <w:rsid w:val="004D4873"/>
    <w:rsid w:val="004D5453"/>
    <w:rsid w:val="004D7122"/>
    <w:rsid w:val="004E0F66"/>
    <w:rsid w:val="004E2D95"/>
    <w:rsid w:val="004E54CA"/>
    <w:rsid w:val="004E588C"/>
    <w:rsid w:val="004E6914"/>
    <w:rsid w:val="004E6D27"/>
    <w:rsid w:val="004E70F3"/>
    <w:rsid w:val="004F3906"/>
    <w:rsid w:val="004F5EFE"/>
    <w:rsid w:val="00501273"/>
    <w:rsid w:val="00501E8A"/>
    <w:rsid w:val="00503C98"/>
    <w:rsid w:val="00512258"/>
    <w:rsid w:val="0051414D"/>
    <w:rsid w:val="00516713"/>
    <w:rsid w:val="00520349"/>
    <w:rsid w:val="00520F84"/>
    <w:rsid w:val="00521876"/>
    <w:rsid w:val="00521FD8"/>
    <w:rsid w:val="00524047"/>
    <w:rsid w:val="00524C40"/>
    <w:rsid w:val="00526A71"/>
    <w:rsid w:val="00531769"/>
    <w:rsid w:val="00534C4A"/>
    <w:rsid w:val="00535C89"/>
    <w:rsid w:val="005413C3"/>
    <w:rsid w:val="005426F5"/>
    <w:rsid w:val="00546720"/>
    <w:rsid w:val="005469A6"/>
    <w:rsid w:val="005473A8"/>
    <w:rsid w:val="00547664"/>
    <w:rsid w:val="00551AB7"/>
    <w:rsid w:val="00552246"/>
    <w:rsid w:val="0055345A"/>
    <w:rsid w:val="005536E7"/>
    <w:rsid w:val="005549E6"/>
    <w:rsid w:val="0055650A"/>
    <w:rsid w:val="0056051B"/>
    <w:rsid w:val="005612C4"/>
    <w:rsid w:val="00561AEB"/>
    <w:rsid w:val="00563A19"/>
    <w:rsid w:val="00564A73"/>
    <w:rsid w:val="0056593C"/>
    <w:rsid w:val="005660BD"/>
    <w:rsid w:val="00566778"/>
    <w:rsid w:val="00567041"/>
    <w:rsid w:val="005678ED"/>
    <w:rsid w:val="00567E3C"/>
    <w:rsid w:val="00571B34"/>
    <w:rsid w:val="00572665"/>
    <w:rsid w:val="005739CD"/>
    <w:rsid w:val="005746E2"/>
    <w:rsid w:val="005747B0"/>
    <w:rsid w:val="0057620D"/>
    <w:rsid w:val="005764E3"/>
    <w:rsid w:val="00580BA2"/>
    <w:rsid w:val="0058153E"/>
    <w:rsid w:val="005829CE"/>
    <w:rsid w:val="00582E4F"/>
    <w:rsid w:val="00583787"/>
    <w:rsid w:val="00584423"/>
    <w:rsid w:val="0058573B"/>
    <w:rsid w:val="00587EB0"/>
    <w:rsid w:val="0059179B"/>
    <w:rsid w:val="0059180B"/>
    <w:rsid w:val="00591A50"/>
    <w:rsid w:val="00593439"/>
    <w:rsid w:val="005945D2"/>
    <w:rsid w:val="005951B9"/>
    <w:rsid w:val="00596A98"/>
    <w:rsid w:val="00596ACD"/>
    <w:rsid w:val="005A0BEF"/>
    <w:rsid w:val="005A1A11"/>
    <w:rsid w:val="005A2980"/>
    <w:rsid w:val="005A7597"/>
    <w:rsid w:val="005A7739"/>
    <w:rsid w:val="005A7C38"/>
    <w:rsid w:val="005B01A3"/>
    <w:rsid w:val="005B06BD"/>
    <w:rsid w:val="005B06D4"/>
    <w:rsid w:val="005B11ED"/>
    <w:rsid w:val="005B5097"/>
    <w:rsid w:val="005B5323"/>
    <w:rsid w:val="005B5383"/>
    <w:rsid w:val="005C135E"/>
    <w:rsid w:val="005C2AC9"/>
    <w:rsid w:val="005C4595"/>
    <w:rsid w:val="005C4A77"/>
    <w:rsid w:val="005C5074"/>
    <w:rsid w:val="005C51BF"/>
    <w:rsid w:val="005C6EC5"/>
    <w:rsid w:val="005C7810"/>
    <w:rsid w:val="005C7BBA"/>
    <w:rsid w:val="005D08C2"/>
    <w:rsid w:val="005D1944"/>
    <w:rsid w:val="005D57EA"/>
    <w:rsid w:val="005D679E"/>
    <w:rsid w:val="005E02EA"/>
    <w:rsid w:val="005E2574"/>
    <w:rsid w:val="005E433A"/>
    <w:rsid w:val="005E73C0"/>
    <w:rsid w:val="005E74EC"/>
    <w:rsid w:val="005F0263"/>
    <w:rsid w:val="005F0620"/>
    <w:rsid w:val="005F0940"/>
    <w:rsid w:val="005F2476"/>
    <w:rsid w:val="005F5440"/>
    <w:rsid w:val="005F5F59"/>
    <w:rsid w:val="005F6B81"/>
    <w:rsid w:val="0060031C"/>
    <w:rsid w:val="006012BA"/>
    <w:rsid w:val="00603E26"/>
    <w:rsid w:val="0060538E"/>
    <w:rsid w:val="00606861"/>
    <w:rsid w:val="006078DF"/>
    <w:rsid w:val="00607DA0"/>
    <w:rsid w:val="0061197D"/>
    <w:rsid w:val="00612091"/>
    <w:rsid w:val="00613964"/>
    <w:rsid w:val="0061757F"/>
    <w:rsid w:val="006211BF"/>
    <w:rsid w:val="00621913"/>
    <w:rsid w:val="006247EB"/>
    <w:rsid w:val="00625E7B"/>
    <w:rsid w:val="00625F01"/>
    <w:rsid w:val="00627F7C"/>
    <w:rsid w:val="00631B6B"/>
    <w:rsid w:val="00631DAE"/>
    <w:rsid w:val="00632A5A"/>
    <w:rsid w:val="006334CC"/>
    <w:rsid w:val="00633D64"/>
    <w:rsid w:val="00634E2F"/>
    <w:rsid w:val="00634FE6"/>
    <w:rsid w:val="00636EAC"/>
    <w:rsid w:val="00636FFC"/>
    <w:rsid w:val="00644463"/>
    <w:rsid w:val="00644707"/>
    <w:rsid w:val="00644F9C"/>
    <w:rsid w:val="006464D8"/>
    <w:rsid w:val="0064703D"/>
    <w:rsid w:val="006511E0"/>
    <w:rsid w:val="00653ABE"/>
    <w:rsid w:val="00654973"/>
    <w:rsid w:val="00655947"/>
    <w:rsid w:val="006574BC"/>
    <w:rsid w:val="00661003"/>
    <w:rsid w:val="0066189B"/>
    <w:rsid w:val="00663E2B"/>
    <w:rsid w:val="00665021"/>
    <w:rsid w:val="00666786"/>
    <w:rsid w:val="00666F6B"/>
    <w:rsid w:val="00670600"/>
    <w:rsid w:val="00673606"/>
    <w:rsid w:val="00674443"/>
    <w:rsid w:val="0067639A"/>
    <w:rsid w:val="00681212"/>
    <w:rsid w:val="006812E5"/>
    <w:rsid w:val="00682584"/>
    <w:rsid w:val="006825A1"/>
    <w:rsid w:val="006848F0"/>
    <w:rsid w:val="00684DF6"/>
    <w:rsid w:val="00690D29"/>
    <w:rsid w:val="00691425"/>
    <w:rsid w:val="00691813"/>
    <w:rsid w:val="00691873"/>
    <w:rsid w:val="0069386A"/>
    <w:rsid w:val="00695F31"/>
    <w:rsid w:val="00696F25"/>
    <w:rsid w:val="006A57C5"/>
    <w:rsid w:val="006A5BA3"/>
    <w:rsid w:val="006A6253"/>
    <w:rsid w:val="006A73F6"/>
    <w:rsid w:val="006B0563"/>
    <w:rsid w:val="006B3DB8"/>
    <w:rsid w:val="006B4E45"/>
    <w:rsid w:val="006C0B4A"/>
    <w:rsid w:val="006C0CE9"/>
    <w:rsid w:val="006C57E3"/>
    <w:rsid w:val="006C5D27"/>
    <w:rsid w:val="006C7583"/>
    <w:rsid w:val="006D1D28"/>
    <w:rsid w:val="006D5F66"/>
    <w:rsid w:val="006E1170"/>
    <w:rsid w:val="006E1A12"/>
    <w:rsid w:val="006E305E"/>
    <w:rsid w:val="006E3612"/>
    <w:rsid w:val="006E3B42"/>
    <w:rsid w:val="006E44B8"/>
    <w:rsid w:val="006E5688"/>
    <w:rsid w:val="006E5B92"/>
    <w:rsid w:val="006E6B55"/>
    <w:rsid w:val="006F1873"/>
    <w:rsid w:val="006F4A59"/>
    <w:rsid w:val="006F5905"/>
    <w:rsid w:val="006F6DF9"/>
    <w:rsid w:val="007006F2"/>
    <w:rsid w:val="00701BDB"/>
    <w:rsid w:val="007030E9"/>
    <w:rsid w:val="00704E2C"/>
    <w:rsid w:val="0070712F"/>
    <w:rsid w:val="00707CFB"/>
    <w:rsid w:val="007139DB"/>
    <w:rsid w:val="00713C39"/>
    <w:rsid w:val="00713F21"/>
    <w:rsid w:val="00714C0B"/>
    <w:rsid w:val="007163E2"/>
    <w:rsid w:val="007165D2"/>
    <w:rsid w:val="00717225"/>
    <w:rsid w:val="0072108E"/>
    <w:rsid w:val="0072245C"/>
    <w:rsid w:val="00723487"/>
    <w:rsid w:val="00723F46"/>
    <w:rsid w:val="00726375"/>
    <w:rsid w:val="007275C8"/>
    <w:rsid w:val="00733273"/>
    <w:rsid w:val="007332EB"/>
    <w:rsid w:val="007342FF"/>
    <w:rsid w:val="00734EB7"/>
    <w:rsid w:val="007355A1"/>
    <w:rsid w:val="007358EE"/>
    <w:rsid w:val="007361CC"/>
    <w:rsid w:val="007379E6"/>
    <w:rsid w:val="00740D4A"/>
    <w:rsid w:val="007422D4"/>
    <w:rsid w:val="007423EB"/>
    <w:rsid w:val="007441AF"/>
    <w:rsid w:val="00746CB5"/>
    <w:rsid w:val="00747922"/>
    <w:rsid w:val="00747B59"/>
    <w:rsid w:val="00747D81"/>
    <w:rsid w:val="00751282"/>
    <w:rsid w:val="00754C46"/>
    <w:rsid w:val="007555C9"/>
    <w:rsid w:val="00755889"/>
    <w:rsid w:val="0076118B"/>
    <w:rsid w:val="00761E66"/>
    <w:rsid w:val="00762470"/>
    <w:rsid w:val="007667BA"/>
    <w:rsid w:val="00766BA8"/>
    <w:rsid w:val="00767D6A"/>
    <w:rsid w:val="007717CA"/>
    <w:rsid w:val="00773E41"/>
    <w:rsid w:val="007740B2"/>
    <w:rsid w:val="007745D0"/>
    <w:rsid w:val="00774788"/>
    <w:rsid w:val="00774E69"/>
    <w:rsid w:val="00777050"/>
    <w:rsid w:val="007771C6"/>
    <w:rsid w:val="00782A5D"/>
    <w:rsid w:val="00783138"/>
    <w:rsid w:val="0078515B"/>
    <w:rsid w:val="00785D70"/>
    <w:rsid w:val="007862A1"/>
    <w:rsid w:val="00787C5B"/>
    <w:rsid w:val="007912F4"/>
    <w:rsid w:val="00793183"/>
    <w:rsid w:val="00793DA8"/>
    <w:rsid w:val="00794424"/>
    <w:rsid w:val="00794738"/>
    <w:rsid w:val="00794DF1"/>
    <w:rsid w:val="00795323"/>
    <w:rsid w:val="007954C6"/>
    <w:rsid w:val="00796082"/>
    <w:rsid w:val="0079709D"/>
    <w:rsid w:val="0079766A"/>
    <w:rsid w:val="007A1632"/>
    <w:rsid w:val="007A17E9"/>
    <w:rsid w:val="007A1D58"/>
    <w:rsid w:val="007A2C8E"/>
    <w:rsid w:val="007A352B"/>
    <w:rsid w:val="007A478A"/>
    <w:rsid w:val="007A47EC"/>
    <w:rsid w:val="007A4F2C"/>
    <w:rsid w:val="007A5E00"/>
    <w:rsid w:val="007A6D5B"/>
    <w:rsid w:val="007A6FF1"/>
    <w:rsid w:val="007A74D9"/>
    <w:rsid w:val="007B28F2"/>
    <w:rsid w:val="007B3874"/>
    <w:rsid w:val="007B4945"/>
    <w:rsid w:val="007B626D"/>
    <w:rsid w:val="007B6DC3"/>
    <w:rsid w:val="007C5631"/>
    <w:rsid w:val="007D2AE0"/>
    <w:rsid w:val="007D567D"/>
    <w:rsid w:val="007D5D7B"/>
    <w:rsid w:val="007D627B"/>
    <w:rsid w:val="007E14AB"/>
    <w:rsid w:val="007E1929"/>
    <w:rsid w:val="007E1C6F"/>
    <w:rsid w:val="007E26A5"/>
    <w:rsid w:val="007E281E"/>
    <w:rsid w:val="007E544D"/>
    <w:rsid w:val="007E7EE2"/>
    <w:rsid w:val="007F10BC"/>
    <w:rsid w:val="007F210B"/>
    <w:rsid w:val="007F3088"/>
    <w:rsid w:val="007F46BA"/>
    <w:rsid w:val="007F6EA5"/>
    <w:rsid w:val="007F7F07"/>
    <w:rsid w:val="00806853"/>
    <w:rsid w:val="00807363"/>
    <w:rsid w:val="0081090D"/>
    <w:rsid w:val="00812874"/>
    <w:rsid w:val="008142CD"/>
    <w:rsid w:val="0081459D"/>
    <w:rsid w:val="00815794"/>
    <w:rsid w:val="00817C85"/>
    <w:rsid w:val="00820478"/>
    <w:rsid w:val="00820573"/>
    <w:rsid w:val="008205E5"/>
    <w:rsid w:val="008212DD"/>
    <w:rsid w:val="00821CBB"/>
    <w:rsid w:val="00824942"/>
    <w:rsid w:val="00825B5E"/>
    <w:rsid w:val="00827AD9"/>
    <w:rsid w:val="00833EA2"/>
    <w:rsid w:val="00834AC5"/>
    <w:rsid w:val="00836695"/>
    <w:rsid w:val="00836A76"/>
    <w:rsid w:val="00836F03"/>
    <w:rsid w:val="0084206F"/>
    <w:rsid w:val="00843097"/>
    <w:rsid w:val="0084521E"/>
    <w:rsid w:val="00850F14"/>
    <w:rsid w:val="00851722"/>
    <w:rsid w:val="008526E6"/>
    <w:rsid w:val="00861EEA"/>
    <w:rsid w:val="00862453"/>
    <w:rsid w:val="00862E19"/>
    <w:rsid w:val="00864575"/>
    <w:rsid w:val="00870D85"/>
    <w:rsid w:val="00871B12"/>
    <w:rsid w:val="00873FD8"/>
    <w:rsid w:val="0087447F"/>
    <w:rsid w:val="008747D4"/>
    <w:rsid w:val="00877CA7"/>
    <w:rsid w:val="008847D1"/>
    <w:rsid w:val="00885253"/>
    <w:rsid w:val="00886F23"/>
    <w:rsid w:val="00891820"/>
    <w:rsid w:val="00892B5F"/>
    <w:rsid w:val="008941B7"/>
    <w:rsid w:val="00895790"/>
    <w:rsid w:val="008A280C"/>
    <w:rsid w:val="008A3C20"/>
    <w:rsid w:val="008A43B2"/>
    <w:rsid w:val="008A705D"/>
    <w:rsid w:val="008B1C3D"/>
    <w:rsid w:val="008B20C8"/>
    <w:rsid w:val="008B3426"/>
    <w:rsid w:val="008B43B5"/>
    <w:rsid w:val="008B592E"/>
    <w:rsid w:val="008B6635"/>
    <w:rsid w:val="008B6F65"/>
    <w:rsid w:val="008C0808"/>
    <w:rsid w:val="008C32EF"/>
    <w:rsid w:val="008C3E96"/>
    <w:rsid w:val="008C4E67"/>
    <w:rsid w:val="008C5464"/>
    <w:rsid w:val="008C6BC8"/>
    <w:rsid w:val="008C7A08"/>
    <w:rsid w:val="008D28F3"/>
    <w:rsid w:val="008D2C1D"/>
    <w:rsid w:val="008D3F36"/>
    <w:rsid w:val="008D54DD"/>
    <w:rsid w:val="008D5C06"/>
    <w:rsid w:val="008D67E3"/>
    <w:rsid w:val="008D6DAE"/>
    <w:rsid w:val="008D75D5"/>
    <w:rsid w:val="008D7DE3"/>
    <w:rsid w:val="008E24DB"/>
    <w:rsid w:val="008E304F"/>
    <w:rsid w:val="008E392C"/>
    <w:rsid w:val="008E6E7B"/>
    <w:rsid w:val="008E6F6D"/>
    <w:rsid w:val="008E7398"/>
    <w:rsid w:val="008E7DB6"/>
    <w:rsid w:val="008F42A2"/>
    <w:rsid w:val="008F55CA"/>
    <w:rsid w:val="0090194B"/>
    <w:rsid w:val="009020F5"/>
    <w:rsid w:val="009022E0"/>
    <w:rsid w:val="009033C5"/>
    <w:rsid w:val="00906297"/>
    <w:rsid w:val="00906884"/>
    <w:rsid w:val="00907C93"/>
    <w:rsid w:val="00915943"/>
    <w:rsid w:val="009162A2"/>
    <w:rsid w:val="00916AAA"/>
    <w:rsid w:val="0092024D"/>
    <w:rsid w:val="009232AF"/>
    <w:rsid w:val="009233B5"/>
    <w:rsid w:val="00923BBB"/>
    <w:rsid w:val="00925FE9"/>
    <w:rsid w:val="009278F6"/>
    <w:rsid w:val="00930048"/>
    <w:rsid w:val="0093140F"/>
    <w:rsid w:val="0093344F"/>
    <w:rsid w:val="00935DAA"/>
    <w:rsid w:val="0093736F"/>
    <w:rsid w:val="009440B4"/>
    <w:rsid w:val="0094587F"/>
    <w:rsid w:val="0094622B"/>
    <w:rsid w:val="00952008"/>
    <w:rsid w:val="0095227D"/>
    <w:rsid w:val="009523D0"/>
    <w:rsid w:val="00952D66"/>
    <w:rsid w:val="00953560"/>
    <w:rsid w:val="00954756"/>
    <w:rsid w:val="00955101"/>
    <w:rsid w:val="00960535"/>
    <w:rsid w:val="00961A13"/>
    <w:rsid w:val="00965EBC"/>
    <w:rsid w:val="0097002D"/>
    <w:rsid w:val="00975B13"/>
    <w:rsid w:val="00976864"/>
    <w:rsid w:val="0097702C"/>
    <w:rsid w:val="00987AE2"/>
    <w:rsid w:val="009903C9"/>
    <w:rsid w:val="00990A36"/>
    <w:rsid w:val="00990C39"/>
    <w:rsid w:val="0099555D"/>
    <w:rsid w:val="009959F8"/>
    <w:rsid w:val="009961F0"/>
    <w:rsid w:val="009A06D5"/>
    <w:rsid w:val="009A0AB5"/>
    <w:rsid w:val="009A1E15"/>
    <w:rsid w:val="009A3485"/>
    <w:rsid w:val="009A6E33"/>
    <w:rsid w:val="009A7AAB"/>
    <w:rsid w:val="009B0866"/>
    <w:rsid w:val="009B33A9"/>
    <w:rsid w:val="009B5227"/>
    <w:rsid w:val="009B64CC"/>
    <w:rsid w:val="009B66FB"/>
    <w:rsid w:val="009B7A26"/>
    <w:rsid w:val="009C450A"/>
    <w:rsid w:val="009C7ABA"/>
    <w:rsid w:val="009D3DD8"/>
    <w:rsid w:val="009D5B8B"/>
    <w:rsid w:val="009D6505"/>
    <w:rsid w:val="009D702A"/>
    <w:rsid w:val="009D717D"/>
    <w:rsid w:val="009D7744"/>
    <w:rsid w:val="009E0486"/>
    <w:rsid w:val="009E1329"/>
    <w:rsid w:val="009E14F9"/>
    <w:rsid w:val="009E28B9"/>
    <w:rsid w:val="009E2E21"/>
    <w:rsid w:val="009E58C1"/>
    <w:rsid w:val="009E66AD"/>
    <w:rsid w:val="009F07EB"/>
    <w:rsid w:val="009F1F1F"/>
    <w:rsid w:val="009F1F3E"/>
    <w:rsid w:val="009F2585"/>
    <w:rsid w:val="009F5370"/>
    <w:rsid w:val="009F5785"/>
    <w:rsid w:val="009F656F"/>
    <w:rsid w:val="00A003AA"/>
    <w:rsid w:val="00A015A5"/>
    <w:rsid w:val="00A0445A"/>
    <w:rsid w:val="00A04F8F"/>
    <w:rsid w:val="00A0514A"/>
    <w:rsid w:val="00A05162"/>
    <w:rsid w:val="00A062C1"/>
    <w:rsid w:val="00A06F37"/>
    <w:rsid w:val="00A122CF"/>
    <w:rsid w:val="00A126C9"/>
    <w:rsid w:val="00A12778"/>
    <w:rsid w:val="00A13C67"/>
    <w:rsid w:val="00A1702D"/>
    <w:rsid w:val="00A170A0"/>
    <w:rsid w:val="00A17A96"/>
    <w:rsid w:val="00A17B5D"/>
    <w:rsid w:val="00A218BC"/>
    <w:rsid w:val="00A21DDF"/>
    <w:rsid w:val="00A223B6"/>
    <w:rsid w:val="00A257C2"/>
    <w:rsid w:val="00A30487"/>
    <w:rsid w:val="00A31534"/>
    <w:rsid w:val="00A330F0"/>
    <w:rsid w:val="00A347D3"/>
    <w:rsid w:val="00A370FC"/>
    <w:rsid w:val="00A37B8D"/>
    <w:rsid w:val="00A37E93"/>
    <w:rsid w:val="00A42B6A"/>
    <w:rsid w:val="00A43963"/>
    <w:rsid w:val="00A4444A"/>
    <w:rsid w:val="00A45F85"/>
    <w:rsid w:val="00A4764F"/>
    <w:rsid w:val="00A51114"/>
    <w:rsid w:val="00A51C9D"/>
    <w:rsid w:val="00A5398E"/>
    <w:rsid w:val="00A542D7"/>
    <w:rsid w:val="00A57D48"/>
    <w:rsid w:val="00A60A89"/>
    <w:rsid w:val="00A64FD1"/>
    <w:rsid w:val="00A65B01"/>
    <w:rsid w:val="00A67515"/>
    <w:rsid w:val="00A70545"/>
    <w:rsid w:val="00A72182"/>
    <w:rsid w:val="00A74342"/>
    <w:rsid w:val="00A74AAB"/>
    <w:rsid w:val="00A75905"/>
    <w:rsid w:val="00A81478"/>
    <w:rsid w:val="00A824A4"/>
    <w:rsid w:val="00A825F5"/>
    <w:rsid w:val="00A851BC"/>
    <w:rsid w:val="00A86327"/>
    <w:rsid w:val="00A9021E"/>
    <w:rsid w:val="00A91723"/>
    <w:rsid w:val="00A929C8"/>
    <w:rsid w:val="00A9499D"/>
    <w:rsid w:val="00A95191"/>
    <w:rsid w:val="00A97362"/>
    <w:rsid w:val="00A97FAF"/>
    <w:rsid w:val="00AA0D3E"/>
    <w:rsid w:val="00AA3074"/>
    <w:rsid w:val="00AA717E"/>
    <w:rsid w:val="00AA77A9"/>
    <w:rsid w:val="00AB0D1C"/>
    <w:rsid w:val="00AB1350"/>
    <w:rsid w:val="00AB368E"/>
    <w:rsid w:val="00AB4717"/>
    <w:rsid w:val="00AB5643"/>
    <w:rsid w:val="00AB6496"/>
    <w:rsid w:val="00AB678C"/>
    <w:rsid w:val="00AB7111"/>
    <w:rsid w:val="00AB74E3"/>
    <w:rsid w:val="00AC0893"/>
    <w:rsid w:val="00AC10D2"/>
    <w:rsid w:val="00AC39B8"/>
    <w:rsid w:val="00AC64DA"/>
    <w:rsid w:val="00AC79A8"/>
    <w:rsid w:val="00AD44A4"/>
    <w:rsid w:val="00AD5639"/>
    <w:rsid w:val="00AD65A2"/>
    <w:rsid w:val="00AD6C05"/>
    <w:rsid w:val="00AE0E6C"/>
    <w:rsid w:val="00AE2DF7"/>
    <w:rsid w:val="00AE41BB"/>
    <w:rsid w:val="00AF0A00"/>
    <w:rsid w:val="00AF0CC9"/>
    <w:rsid w:val="00AF1402"/>
    <w:rsid w:val="00AF2236"/>
    <w:rsid w:val="00AF321B"/>
    <w:rsid w:val="00AF40F8"/>
    <w:rsid w:val="00AF577F"/>
    <w:rsid w:val="00B00514"/>
    <w:rsid w:val="00B0167F"/>
    <w:rsid w:val="00B02A5E"/>
    <w:rsid w:val="00B04634"/>
    <w:rsid w:val="00B04C71"/>
    <w:rsid w:val="00B05BF9"/>
    <w:rsid w:val="00B07283"/>
    <w:rsid w:val="00B101BE"/>
    <w:rsid w:val="00B10E52"/>
    <w:rsid w:val="00B10ED8"/>
    <w:rsid w:val="00B12CA8"/>
    <w:rsid w:val="00B2201F"/>
    <w:rsid w:val="00B24D28"/>
    <w:rsid w:val="00B24EDD"/>
    <w:rsid w:val="00B26581"/>
    <w:rsid w:val="00B27383"/>
    <w:rsid w:val="00B276F1"/>
    <w:rsid w:val="00B3238F"/>
    <w:rsid w:val="00B36A79"/>
    <w:rsid w:val="00B36F59"/>
    <w:rsid w:val="00B37266"/>
    <w:rsid w:val="00B37EC5"/>
    <w:rsid w:val="00B43B58"/>
    <w:rsid w:val="00B44BE5"/>
    <w:rsid w:val="00B45A1C"/>
    <w:rsid w:val="00B46AAC"/>
    <w:rsid w:val="00B471C9"/>
    <w:rsid w:val="00B47C89"/>
    <w:rsid w:val="00B47E16"/>
    <w:rsid w:val="00B50B2E"/>
    <w:rsid w:val="00B51505"/>
    <w:rsid w:val="00B51C92"/>
    <w:rsid w:val="00B51D12"/>
    <w:rsid w:val="00B5353B"/>
    <w:rsid w:val="00B5788B"/>
    <w:rsid w:val="00B61563"/>
    <w:rsid w:val="00B61874"/>
    <w:rsid w:val="00B61A41"/>
    <w:rsid w:val="00B63EC5"/>
    <w:rsid w:val="00B67310"/>
    <w:rsid w:val="00B73CF3"/>
    <w:rsid w:val="00B73F12"/>
    <w:rsid w:val="00B744D7"/>
    <w:rsid w:val="00B764A2"/>
    <w:rsid w:val="00B818F2"/>
    <w:rsid w:val="00B83065"/>
    <w:rsid w:val="00B8531B"/>
    <w:rsid w:val="00B906A1"/>
    <w:rsid w:val="00B93429"/>
    <w:rsid w:val="00B939AF"/>
    <w:rsid w:val="00B95FFC"/>
    <w:rsid w:val="00B97B11"/>
    <w:rsid w:val="00BA068D"/>
    <w:rsid w:val="00BA19B1"/>
    <w:rsid w:val="00BA4FFB"/>
    <w:rsid w:val="00BA6FAB"/>
    <w:rsid w:val="00BA756A"/>
    <w:rsid w:val="00BA783A"/>
    <w:rsid w:val="00BB0812"/>
    <w:rsid w:val="00BB3F97"/>
    <w:rsid w:val="00BB4731"/>
    <w:rsid w:val="00BB4DD5"/>
    <w:rsid w:val="00BB5421"/>
    <w:rsid w:val="00BB5713"/>
    <w:rsid w:val="00BB5B72"/>
    <w:rsid w:val="00BC12D3"/>
    <w:rsid w:val="00BC2FCE"/>
    <w:rsid w:val="00BC41FE"/>
    <w:rsid w:val="00BC63FD"/>
    <w:rsid w:val="00BC64FF"/>
    <w:rsid w:val="00BD35F2"/>
    <w:rsid w:val="00BD3B62"/>
    <w:rsid w:val="00BD40D9"/>
    <w:rsid w:val="00BD4A34"/>
    <w:rsid w:val="00BD4F0E"/>
    <w:rsid w:val="00BD658C"/>
    <w:rsid w:val="00BE0406"/>
    <w:rsid w:val="00BE58A7"/>
    <w:rsid w:val="00BF5E9F"/>
    <w:rsid w:val="00BF7663"/>
    <w:rsid w:val="00BF7B5A"/>
    <w:rsid w:val="00C020C7"/>
    <w:rsid w:val="00C073D4"/>
    <w:rsid w:val="00C07B3C"/>
    <w:rsid w:val="00C11478"/>
    <w:rsid w:val="00C12802"/>
    <w:rsid w:val="00C1282D"/>
    <w:rsid w:val="00C13C1D"/>
    <w:rsid w:val="00C14CAA"/>
    <w:rsid w:val="00C14D10"/>
    <w:rsid w:val="00C15444"/>
    <w:rsid w:val="00C1644A"/>
    <w:rsid w:val="00C16A7C"/>
    <w:rsid w:val="00C17E8F"/>
    <w:rsid w:val="00C234B4"/>
    <w:rsid w:val="00C27C07"/>
    <w:rsid w:val="00C309E1"/>
    <w:rsid w:val="00C324C7"/>
    <w:rsid w:val="00C32DCE"/>
    <w:rsid w:val="00C3314F"/>
    <w:rsid w:val="00C3379A"/>
    <w:rsid w:val="00C340DF"/>
    <w:rsid w:val="00C356CD"/>
    <w:rsid w:val="00C35B7B"/>
    <w:rsid w:val="00C40296"/>
    <w:rsid w:val="00C409F9"/>
    <w:rsid w:val="00C40CA9"/>
    <w:rsid w:val="00C4370F"/>
    <w:rsid w:val="00C4517D"/>
    <w:rsid w:val="00C45AF0"/>
    <w:rsid w:val="00C46D18"/>
    <w:rsid w:val="00C52C8E"/>
    <w:rsid w:val="00C554DF"/>
    <w:rsid w:val="00C56A07"/>
    <w:rsid w:val="00C57DB9"/>
    <w:rsid w:val="00C57FD4"/>
    <w:rsid w:val="00C60C0F"/>
    <w:rsid w:val="00C60F5A"/>
    <w:rsid w:val="00C61235"/>
    <w:rsid w:val="00C6129D"/>
    <w:rsid w:val="00C64754"/>
    <w:rsid w:val="00C64A8E"/>
    <w:rsid w:val="00C66E6E"/>
    <w:rsid w:val="00C728D8"/>
    <w:rsid w:val="00C735F8"/>
    <w:rsid w:val="00C74993"/>
    <w:rsid w:val="00C74D96"/>
    <w:rsid w:val="00C83370"/>
    <w:rsid w:val="00C859A0"/>
    <w:rsid w:val="00C86655"/>
    <w:rsid w:val="00C869D6"/>
    <w:rsid w:val="00C86FA2"/>
    <w:rsid w:val="00C878EA"/>
    <w:rsid w:val="00C9404E"/>
    <w:rsid w:val="00CA1597"/>
    <w:rsid w:val="00CA2ADD"/>
    <w:rsid w:val="00CA2AF0"/>
    <w:rsid w:val="00CA48CC"/>
    <w:rsid w:val="00CA6B85"/>
    <w:rsid w:val="00CA78BD"/>
    <w:rsid w:val="00CB11B3"/>
    <w:rsid w:val="00CB3653"/>
    <w:rsid w:val="00CB515F"/>
    <w:rsid w:val="00CB55C7"/>
    <w:rsid w:val="00CB5882"/>
    <w:rsid w:val="00CB6438"/>
    <w:rsid w:val="00CB7814"/>
    <w:rsid w:val="00CB78E2"/>
    <w:rsid w:val="00CB7DA1"/>
    <w:rsid w:val="00CC1B3B"/>
    <w:rsid w:val="00CC4371"/>
    <w:rsid w:val="00CC6F2D"/>
    <w:rsid w:val="00CC7007"/>
    <w:rsid w:val="00CC7086"/>
    <w:rsid w:val="00CC7C21"/>
    <w:rsid w:val="00CD0616"/>
    <w:rsid w:val="00CD0BC8"/>
    <w:rsid w:val="00CD1051"/>
    <w:rsid w:val="00CD1525"/>
    <w:rsid w:val="00CD4170"/>
    <w:rsid w:val="00CD6437"/>
    <w:rsid w:val="00CD671C"/>
    <w:rsid w:val="00CD7FF2"/>
    <w:rsid w:val="00CE0F74"/>
    <w:rsid w:val="00CE270B"/>
    <w:rsid w:val="00CE294C"/>
    <w:rsid w:val="00CE4CD2"/>
    <w:rsid w:val="00CE7677"/>
    <w:rsid w:val="00CF1173"/>
    <w:rsid w:val="00CF11F9"/>
    <w:rsid w:val="00CF20B5"/>
    <w:rsid w:val="00CF295D"/>
    <w:rsid w:val="00CF303A"/>
    <w:rsid w:val="00CF46D3"/>
    <w:rsid w:val="00CF6507"/>
    <w:rsid w:val="00CF699F"/>
    <w:rsid w:val="00CF72BD"/>
    <w:rsid w:val="00CF752E"/>
    <w:rsid w:val="00CF7836"/>
    <w:rsid w:val="00D00255"/>
    <w:rsid w:val="00D01818"/>
    <w:rsid w:val="00D03383"/>
    <w:rsid w:val="00D102D2"/>
    <w:rsid w:val="00D119AF"/>
    <w:rsid w:val="00D12228"/>
    <w:rsid w:val="00D12877"/>
    <w:rsid w:val="00D14B7F"/>
    <w:rsid w:val="00D14B9E"/>
    <w:rsid w:val="00D21535"/>
    <w:rsid w:val="00D216E1"/>
    <w:rsid w:val="00D21CB4"/>
    <w:rsid w:val="00D22F26"/>
    <w:rsid w:val="00D26605"/>
    <w:rsid w:val="00D27C72"/>
    <w:rsid w:val="00D3283D"/>
    <w:rsid w:val="00D34DB8"/>
    <w:rsid w:val="00D35437"/>
    <w:rsid w:val="00D3631D"/>
    <w:rsid w:val="00D414E2"/>
    <w:rsid w:val="00D41A51"/>
    <w:rsid w:val="00D4422B"/>
    <w:rsid w:val="00D446F6"/>
    <w:rsid w:val="00D4480D"/>
    <w:rsid w:val="00D44B00"/>
    <w:rsid w:val="00D45D5A"/>
    <w:rsid w:val="00D476DC"/>
    <w:rsid w:val="00D515A8"/>
    <w:rsid w:val="00D54E86"/>
    <w:rsid w:val="00D60BA4"/>
    <w:rsid w:val="00D60CF5"/>
    <w:rsid w:val="00D60D59"/>
    <w:rsid w:val="00D63499"/>
    <w:rsid w:val="00D64FD9"/>
    <w:rsid w:val="00D66E6F"/>
    <w:rsid w:val="00D712BF"/>
    <w:rsid w:val="00D74A31"/>
    <w:rsid w:val="00D7564A"/>
    <w:rsid w:val="00D76A10"/>
    <w:rsid w:val="00D77E17"/>
    <w:rsid w:val="00D82390"/>
    <w:rsid w:val="00D84E10"/>
    <w:rsid w:val="00D852EB"/>
    <w:rsid w:val="00D90FCF"/>
    <w:rsid w:val="00D940E2"/>
    <w:rsid w:val="00D94DA3"/>
    <w:rsid w:val="00D9793D"/>
    <w:rsid w:val="00D97B6A"/>
    <w:rsid w:val="00DA10E4"/>
    <w:rsid w:val="00DA28F1"/>
    <w:rsid w:val="00DA3586"/>
    <w:rsid w:val="00DA5631"/>
    <w:rsid w:val="00DB0C13"/>
    <w:rsid w:val="00DB27E9"/>
    <w:rsid w:val="00DB381A"/>
    <w:rsid w:val="00DB3F0F"/>
    <w:rsid w:val="00DB5DEB"/>
    <w:rsid w:val="00DB5E72"/>
    <w:rsid w:val="00DB675D"/>
    <w:rsid w:val="00DB6A05"/>
    <w:rsid w:val="00DB6B10"/>
    <w:rsid w:val="00DC031F"/>
    <w:rsid w:val="00DC0418"/>
    <w:rsid w:val="00DC0D90"/>
    <w:rsid w:val="00DC1098"/>
    <w:rsid w:val="00DC128C"/>
    <w:rsid w:val="00DC1563"/>
    <w:rsid w:val="00DC3AF0"/>
    <w:rsid w:val="00DC4FB8"/>
    <w:rsid w:val="00DD1EED"/>
    <w:rsid w:val="00DD215F"/>
    <w:rsid w:val="00DD3AA4"/>
    <w:rsid w:val="00DD7FB0"/>
    <w:rsid w:val="00DE15EE"/>
    <w:rsid w:val="00DE1C78"/>
    <w:rsid w:val="00DE3954"/>
    <w:rsid w:val="00DE3E76"/>
    <w:rsid w:val="00DE3FEF"/>
    <w:rsid w:val="00DE4DCA"/>
    <w:rsid w:val="00DE6757"/>
    <w:rsid w:val="00DF2A17"/>
    <w:rsid w:val="00DF7E77"/>
    <w:rsid w:val="00E00335"/>
    <w:rsid w:val="00E041C7"/>
    <w:rsid w:val="00E0423C"/>
    <w:rsid w:val="00E0447B"/>
    <w:rsid w:val="00E05895"/>
    <w:rsid w:val="00E11AB3"/>
    <w:rsid w:val="00E11EAB"/>
    <w:rsid w:val="00E12472"/>
    <w:rsid w:val="00E16A43"/>
    <w:rsid w:val="00E20FF3"/>
    <w:rsid w:val="00E2687D"/>
    <w:rsid w:val="00E27E39"/>
    <w:rsid w:val="00E27F5E"/>
    <w:rsid w:val="00E31D39"/>
    <w:rsid w:val="00E34405"/>
    <w:rsid w:val="00E344C4"/>
    <w:rsid w:val="00E34DD0"/>
    <w:rsid w:val="00E34FA6"/>
    <w:rsid w:val="00E35314"/>
    <w:rsid w:val="00E37068"/>
    <w:rsid w:val="00E37D56"/>
    <w:rsid w:val="00E42219"/>
    <w:rsid w:val="00E43BBF"/>
    <w:rsid w:val="00E443A7"/>
    <w:rsid w:val="00E44A5E"/>
    <w:rsid w:val="00E4615D"/>
    <w:rsid w:val="00E50CFE"/>
    <w:rsid w:val="00E50E74"/>
    <w:rsid w:val="00E52420"/>
    <w:rsid w:val="00E53D52"/>
    <w:rsid w:val="00E54479"/>
    <w:rsid w:val="00E54B7E"/>
    <w:rsid w:val="00E55BFF"/>
    <w:rsid w:val="00E55EFC"/>
    <w:rsid w:val="00E56C41"/>
    <w:rsid w:val="00E5737D"/>
    <w:rsid w:val="00E60176"/>
    <w:rsid w:val="00E62BD6"/>
    <w:rsid w:val="00E62FC4"/>
    <w:rsid w:val="00E66198"/>
    <w:rsid w:val="00E663A1"/>
    <w:rsid w:val="00E66627"/>
    <w:rsid w:val="00E670F0"/>
    <w:rsid w:val="00E706E0"/>
    <w:rsid w:val="00E711A4"/>
    <w:rsid w:val="00E7360C"/>
    <w:rsid w:val="00E77B57"/>
    <w:rsid w:val="00E81C78"/>
    <w:rsid w:val="00E824F9"/>
    <w:rsid w:val="00E82EB2"/>
    <w:rsid w:val="00E83BFC"/>
    <w:rsid w:val="00E842CB"/>
    <w:rsid w:val="00E87EAB"/>
    <w:rsid w:val="00E93243"/>
    <w:rsid w:val="00E936AE"/>
    <w:rsid w:val="00E952AA"/>
    <w:rsid w:val="00E957AD"/>
    <w:rsid w:val="00E97882"/>
    <w:rsid w:val="00EA03F3"/>
    <w:rsid w:val="00EA57E7"/>
    <w:rsid w:val="00EA5EBF"/>
    <w:rsid w:val="00EB042F"/>
    <w:rsid w:val="00EB0753"/>
    <w:rsid w:val="00EB0EF3"/>
    <w:rsid w:val="00EB184E"/>
    <w:rsid w:val="00EB1C08"/>
    <w:rsid w:val="00EB6255"/>
    <w:rsid w:val="00EB6D2D"/>
    <w:rsid w:val="00EB6F0C"/>
    <w:rsid w:val="00EC30B6"/>
    <w:rsid w:val="00EC34B5"/>
    <w:rsid w:val="00EC428A"/>
    <w:rsid w:val="00EC4D73"/>
    <w:rsid w:val="00EC75B2"/>
    <w:rsid w:val="00ED1018"/>
    <w:rsid w:val="00ED1DB7"/>
    <w:rsid w:val="00ED2CC3"/>
    <w:rsid w:val="00ED3E6D"/>
    <w:rsid w:val="00ED7ECB"/>
    <w:rsid w:val="00EE1AAF"/>
    <w:rsid w:val="00EE1D4F"/>
    <w:rsid w:val="00EE2CF3"/>
    <w:rsid w:val="00EE3DC0"/>
    <w:rsid w:val="00EE56F2"/>
    <w:rsid w:val="00EE5F4C"/>
    <w:rsid w:val="00EE6C5B"/>
    <w:rsid w:val="00EE719D"/>
    <w:rsid w:val="00EE7BEC"/>
    <w:rsid w:val="00EF18F5"/>
    <w:rsid w:val="00EF19E4"/>
    <w:rsid w:val="00EF33B1"/>
    <w:rsid w:val="00EF3583"/>
    <w:rsid w:val="00EF4933"/>
    <w:rsid w:val="00EF64B8"/>
    <w:rsid w:val="00F00749"/>
    <w:rsid w:val="00F01026"/>
    <w:rsid w:val="00F0168B"/>
    <w:rsid w:val="00F0189F"/>
    <w:rsid w:val="00F028A6"/>
    <w:rsid w:val="00F03BC1"/>
    <w:rsid w:val="00F073F5"/>
    <w:rsid w:val="00F07865"/>
    <w:rsid w:val="00F1006C"/>
    <w:rsid w:val="00F1087A"/>
    <w:rsid w:val="00F163AB"/>
    <w:rsid w:val="00F1744E"/>
    <w:rsid w:val="00F239B5"/>
    <w:rsid w:val="00F23E88"/>
    <w:rsid w:val="00F24BB3"/>
    <w:rsid w:val="00F301FC"/>
    <w:rsid w:val="00F3052C"/>
    <w:rsid w:val="00F307BC"/>
    <w:rsid w:val="00F30D19"/>
    <w:rsid w:val="00F32571"/>
    <w:rsid w:val="00F3327A"/>
    <w:rsid w:val="00F35D5F"/>
    <w:rsid w:val="00F35D8E"/>
    <w:rsid w:val="00F41593"/>
    <w:rsid w:val="00F41F29"/>
    <w:rsid w:val="00F42C9C"/>
    <w:rsid w:val="00F43298"/>
    <w:rsid w:val="00F451D8"/>
    <w:rsid w:val="00F45DCC"/>
    <w:rsid w:val="00F50D39"/>
    <w:rsid w:val="00F521E1"/>
    <w:rsid w:val="00F53083"/>
    <w:rsid w:val="00F56471"/>
    <w:rsid w:val="00F6071B"/>
    <w:rsid w:val="00F63418"/>
    <w:rsid w:val="00F67947"/>
    <w:rsid w:val="00F7007D"/>
    <w:rsid w:val="00F70A1B"/>
    <w:rsid w:val="00F71E36"/>
    <w:rsid w:val="00F722E3"/>
    <w:rsid w:val="00F73AAD"/>
    <w:rsid w:val="00F73D23"/>
    <w:rsid w:val="00F73D94"/>
    <w:rsid w:val="00F74D93"/>
    <w:rsid w:val="00F76354"/>
    <w:rsid w:val="00F76D3C"/>
    <w:rsid w:val="00F76F2B"/>
    <w:rsid w:val="00F7700B"/>
    <w:rsid w:val="00F81516"/>
    <w:rsid w:val="00F82713"/>
    <w:rsid w:val="00F82AEB"/>
    <w:rsid w:val="00F82CEF"/>
    <w:rsid w:val="00F84829"/>
    <w:rsid w:val="00F85EE1"/>
    <w:rsid w:val="00F8760F"/>
    <w:rsid w:val="00F876EF"/>
    <w:rsid w:val="00F96348"/>
    <w:rsid w:val="00FA0AE4"/>
    <w:rsid w:val="00FA14E7"/>
    <w:rsid w:val="00FA418C"/>
    <w:rsid w:val="00FB0DD8"/>
    <w:rsid w:val="00FB25F9"/>
    <w:rsid w:val="00FB28F7"/>
    <w:rsid w:val="00FB3BB2"/>
    <w:rsid w:val="00FB57A8"/>
    <w:rsid w:val="00FB6108"/>
    <w:rsid w:val="00FC090D"/>
    <w:rsid w:val="00FC1793"/>
    <w:rsid w:val="00FC43E8"/>
    <w:rsid w:val="00FC7C1F"/>
    <w:rsid w:val="00FD04AD"/>
    <w:rsid w:val="00FD2E9E"/>
    <w:rsid w:val="00FD3290"/>
    <w:rsid w:val="00FD3EFD"/>
    <w:rsid w:val="00FD6C4C"/>
    <w:rsid w:val="00FE0DDE"/>
    <w:rsid w:val="00FE1DBC"/>
    <w:rsid w:val="00FE2714"/>
    <w:rsid w:val="00FE57D0"/>
    <w:rsid w:val="00FE7E1E"/>
    <w:rsid w:val="00FF1250"/>
    <w:rsid w:val="00FF3BF3"/>
    <w:rsid w:val="00FF4140"/>
    <w:rsid w:val="00FF5B0D"/>
    <w:rsid w:val="00FF731F"/>
    <w:rsid w:val="00FF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04F"/>
    <w:rPr>
      <w:rFonts w:ascii="ScalaSansLF-Regular" w:hAnsi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73F6"/>
    <w:pPr>
      <w:keepNext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73F6"/>
    <w:pPr>
      <w:keepNext/>
      <w:outlineLvl w:val="1"/>
    </w:pPr>
    <w:rPr>
      <w:sz w:val="7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73F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73F6"/>
    <w:pPr>
      <w:keepNext/>
      <w:ind w:left="-44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1C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1C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1C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1C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A73F6"/>
    <w:rPr>
      <w:rFonts w:ascii="Arial" w:hAnsi="Arial"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801C4"/>
    <w:rPr>
      <w:rFonts w:ascii="ScalaSansLF-Regular" w:hAnsi="ScalaSansLF-Regular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A73F6"/>
    <w:pPr>
      <w:spacing w:before="120"/>
    </w:pPr>
    <w:rPr>
      <w:rFonts w:ascii="Arial" w:hAnsi="Arial"/>
      <w:b/>
      <w:sz w:val="7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01C4"/>
    <w:rPr>
      <w:rFonts w:ascii="ScalaSansLF-Regular" w:hAnsi="ScalaSansLF-Regular"/>
      <w:sz w:val="24"/>
      <w:szCs w:val="24"/>
    </w:rPr>
  </w:style>
  <w:style w:type="paragraph" w:styleId="Header">
    <w:name w:val="header"/>
    <w:basedOn w:val="Normal"/>
    <w:link w:val="HeaderChar"/>
    <w:uiPriority w:val="99"/>
    <w:rsid w:val="006A73F6"/>
    <w:pPr>
      <w:tabs>
        <w:tab w:val="center" w:pos="4320"/>
        <w:tab w:val="right" w:pos="8640"/>
      </w:tabs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801C4"/>
    <w:rPr>
      <w:rFonts w:ascii="ScalaSansLF-Regular" w:hAnsi="ScalaSansLF-Regular"/>
      <w:sz w:val="24"/>
      <w:szCs w:val="24"/>
    </w:rPr>
  </w:style>
  <w:style w:type="paragraph" w:styleId="Footer">
    <w:name w:val="footer"/>
    <w:basedOn w:val="Normal"/>
    <w:link w:val="FooterChar"/>
    <w:uiPriority w:val="99"/>
    <w:rsid w:val="006A73F6"/>
    <w:pPr>
      <w:tabs>
        <w:tab w:val="center" w:pos="4320"/>
        <w:tab w:val="right" w:pos="8640"/>
      </w:tabs>
    </w:pPr>
    <w:rPr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801C4"/>
    <w:rPr>
      <w:rFonts w:ascii="ScalaSansLF-Regular" w:hAnsi="ScalaSansLF-Regular"/>
      <w:sz w:val="24"/>
      <w:szCs w:val="24"/>
    </w:rPr>
  </w:style>
  <w:style w:type="character" w:styleId="Hyperlink">
    <w:name w:val="Hyperlink"/>
    <w:basedOn w:val="DefaultParagraphFont"/>
    <w:uiPriority w:val="99"/>
    <w:rsid w:val="006A73F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A73F6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A73F6"/>
    <w:pPr>
      <w:ind w:left="-44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01C4"/>
    <w:rPr>
      <w:rFonts w:ascii="ScalaSansLF-Regular" w:hAnsi="ScalaSansLF-Regular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6A73F6"/>
    <w:rPr>
      <w:rFonts w:ascii="Arial" w:hAnsi="Arial" w:cs="Arial"/>
      <w:b/>
      <w:bCs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01C4"/>
    <w:rPr>
      <w:rFonts w:ascii="ScalaSansLF-Regular" w:hAnsi="ScalaSansLF-Regular"/>
      <w:sz w:val="16"/>
      <w:szCs w:val="16"/>
    </w:rPr>
  </w:style>
  <w:style w:type="character" w:customStyle="1" w:styleId="EmailStyle23">
    <w:name w:val="EmailStyle33"/>
    <w:aliases w:val="EmailStyle33"/>
    <w:basedOn w:val="DefaultParagraphFont"/>
    <w:uiPriority w:val="99"/>
    <w:semiHidden/>
    <w:personal/>
    <w:rsid w:val="007B28F2"/>
    <w:rPr>
      <w:rFonts w:ascii="Arial" w:hAnsi="Arial" w:cs="Arial"/>
      <w:color w:val="0000FF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A05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1C4"/>
    <w:rPr>
      <w:sz w:val="0"/>
      <w:szCs w:val="0"/>
    </w:rPr>
  </w:style>
  <w:style w:type="paragraph" w:customStyle="1" w:styleId="pressreleasedefault">
    <w:name w:val="pressreleasedefault"/>
    <w:basedOn w:val="Normal"/>
    <w:uiPriority w:val="99"/>
    <w:rsid w:val="002266B9"/>
    <w:pPr>
      <w:ind w:left="1080"/>
    </w:pPr>
    <w:rPr>
      <w:rFonts w:ascii="ScalaLF-Regular" w:hAnsi="ScalaLF-Regular"/>
    </w:rPr>
  </w:style>
  <w:style w:type="paragraph" w:customStyle="1" w:styleId="ie7class3">
    <w:name w:val="ie7_class3"/>
    <w:basedOn w:val="Normal"/>
    <w:uiPriority w:val="99"/>
    <w:rsid w:val="0058378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99"/>
    <w:qFormat/>
    <w:rsid w:val="0058378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E82EB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break1">
    <w:name w:val="nobreak1"/>
    <w:basedOn w:val="DefaultParagraphFont"/>
    <w:uiPriority w:val="99"/>
    <w:rsid w:val="0097002D"/>
    <w:rPr>
      <w:rFonts w:cs="Times New Roman"/>
    </w:rPr>
  </w:style>
  <w:style w:type="paragraph" w:customStyle="1" w:styleId="default">
    <w:name w:val="default"/>
    <w:basedOn w:val="Normal"/>
    <w:uiPriority w:val="99"/>
    <w:rsid w:val="001A7721"/>
    <w:pPr>
      <w:autoSpaceDE w:val="0"/>
      <w:autoSpaceDN w:val="0"/>
    </w:pPr>
    <w:rPr>
      <w:rFonts w:ascii="Times New Roman" w:hAnsi="Times New Roman"/>
      <w:color w:val="000000"/>
    </w:rPr>
  </w:style>
  <w:style w:type="paragraph" w:customStyle="1" w:styleId="Arial">
    <w:name w:val="Arial"/>
    <w:basedOn w:val="NormalWeb"/>
    <w:uiPriority w:val="99"/>
    <w:rsid w:val="00DD215F"/>
  </w:style>
  <w:style w:type="character" w:customStyle="1" w:styleId="middlecopy">
    <w:name w:val="middlecopy"/>
    <w:basedOn w:val="DefaultParagraphFont"/>
    <w:uiPriority w:val="99"/>
    <w:rsid w:val="005C4A77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49149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01C4"/>
    <w:rPr>
      <w:rFonts w:ascii="Courier New" w:hAnsi="Courier New" w:cs="Courier New"/>
      <w:sz w:val="20"/>
      <w:szCs w:val="20"/>
    </w:rPr>
  </w:style>
  <w:style w:type="paragraph" w:customStyle="1" w:styleId="normal0">
    <w:name w:val="normal"/>
    <w:basedOn w:val="Normal"/>
    <w:uiPriority w:val="99"/>
    <w:rsid w:val="00F307BC"/>
    <w:pPr>
      <w:spacing w:before="100" w:after="100"/>
    </w:pPr>
    <w:rPr>
      <w:rFonts w:ascii="Times New Roman" w:hAnsi="Times New Roman"/>
      <w:color w:val="000000"/>
    </w:rPr>
  </w:style>
  <w:style w:type="character" w:styleId="Emphasis">
    <w:name w:val="Emphasis"/>
    <w:basedOn w:val="DefaultParagraphFont"/>
    <w:uiPriority w:val="99"/>
    <w:qFormat/>
    <w:rsid w:val="00665021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134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0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00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358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00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3596">
                  <w:marLeft w:val="0"/>
                  <w:marRight w:val="0"/>
                  <w:marTop w:val="198"/>
                  <w:marBottom w:val="19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003627">
                              <w:marLeft w:val="0"/>
                              <w:marRight w:val="6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0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596</Words>
  <Characters>3401</Characters>
  <Application>Microsoft Office Outlook</Application>
  <DocSecurity>0</DocSecurity>
  <Lines>0</Lines>
  <Paragraphs>0</Paragraphs>
  <ScaleCrop>false</ScaleCrop>
  <Company>METRO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September 15, 2009</dc:title>
  <dc:subject/>
  <dc:creator>kawaij</dc:creator>
  <cp:keywords/>
  <dc:description/>
  <cp:lastModifiedBy>testuser</cp:lastModifiedBy>
  <cp:revision>11</cp:revision>
  <cp:lastPrinted>2009-08-14T23:57:00Z</cp:lastPrinted>
  <dcterms:created xsi:type="dcterms:W3CDTF">2009-09-16T00:42:00Z</dcterms:created>
  <dcterms:modified xsi:type="dcterms:W3CDTF">2009-12-10T20:57:00Z</dcterms:modified>
</cp:coreProperties>
</file>