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30" w:type="dxa"/>
        <w:jc w:val="center"/>
        <w:tblInd w:w="90" w:type="dxa"/>
        <w:tblLayout w:type="fixed"/>
        <w:tblCellMar>
          <w:left w:w="0" w:type="dxa"/>
          <w:right w:w="0" w:type="dxa"/>
        </w:tblCellMar>
        <w:tblLook w:val="0000"/>
      </w:tblPr>
      <w:tblGrid>
        <w:gridCol w:w="8730"/>
      </w:tblGrid>
      <w:tr w:rsidR="0090007E">
        <w:trPr>
          <w:trHeight w:val="557"/>
          <w:jc w:val="center"/>
        </w:trPr>
        <w:tc>
          <w:tcPr>
            <w:tcW w:w="8730" w:type="dxa"/>
            <w:shd w:val="clear" w:color="auto" w:fill="CEDFF2"/>
            <w:vAlign w:val="center"/>
          </w:tcPr>
          <w:p w:rsidR="0090007E" w:rsidRPr="00F03BC1" w:rsidRDefault="0090007E" w:rsidP="005A1A11">
            <w:pPr>
              <w:pStyle w:val="BodyText"/>
              <w:tabs>
                <w:tab w:val="left" w:pos="8745"/>
              </w:tabs>
              <w:rPr>
                <w:b/>
                <w:bCs w:val="0"/>
              </w:rPr>
            </w:pPr>
            <w:r w:rsidRPr="00B8014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90007E" w:rsidRPr="00F81516" w:rsidRDefault="0090007E">
            <w:pPr>
              <w:pStyle w:val="BodyText"/>
              <w:rPr>
                <w:rFonts w:cs="Arial"/>
                <w:b/>
                <w:bCs w:val="0"/>
                <w:color w:val="333333"/>
                <w:sz w:val="16"/>
                <w:szCs w:val="16"/>
              </w:rPr>
            </w:pPr>
            <w:r>
              <w:rPr>
                <w:rFonts w:cs="Arial"/>
                <w:b/>
                <w:bCs w:val="0"/>
                <w:color w:val="333333"/>
                <w:sz w:val="16"/>
                <w:szCs w:val="16"/>
              </w:rPr>
              <w:t>Wednesday</w:t>
            </w:r>
            <w:r w:rsidRPr="00F81516">
              <w:rPr>
                <w:rFonts w:cs="Arial"/>
                <w:b/>
                <w:bCs w:val="0"/>
                <w:color w:val="333333"/>
                <w:sz w:val="16"/>
                <w:szCs w:val="16"/>
              </w:rPr>
              <w:t xml:space="preserve">, </w:t>
            </w:r>
            <w:r>
              <w:rPr>
                <w:rFonts w:cs="Arial"/>
                <w:b/>
                <w:bCs w:val="0"/>
                <w:color w:val="333333"/>
                <w:sz w:val="16"/>
                <w:szCs w:val="16"/>
              </w:rPr>
              <w:t>September 16</w:t>
            </w:r>
            <w:r w:rsidRPr="00F81516">
              <w:rPr>
                <w:rFonts w:cs="Arial"/>
                <w:b/>
                <w:bCs w:val="0"/>
                <w:color w:val="333333"/>
                <w:sz w:val="16"/>
                <w:szCs w:val="16"/>
              </w:rPr>
              <w:t>, 2009</w:t>
            </w:r>
          </w:p>
          <w:p w:rsidR="0090007E" w:rsidRPr="00F81516" w:rsidRDefault="0090007E">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916</w:t>
            </w:r>
            <w:r w:rsidRPr="00F81516">
              <w:rPr>
                <w:rFonts w:cs="Arial"/>
                <w:b/>
                <w:bCs w:val="0"/>
                <w:color w:val="333333"/>
                <w:sz w:val="16"/>
                <w:szCs w:val="16"/>
              </w:rPr>
              <w:t>-1</w:t>
            </w:r>
          </w:p>
          <w:p w:rsidR="0090007E" w:rsidRPr="00F81516" w:rsidRDefault="0090007E">
            <w:pPr>
              <w:pStyle w:val="BodyText"/>
              <w:rPr>
                <w:rFonts w:cs="Arial"/>
                <w:b/>
                <w:bCs w:val="0"/>
              </w:rPr>
            </w:pPr>
          </w:p>
          <w:p w:rsidR="0090007E" w:rsidRPr="0095227D" w:rsidRDefault="0090007E" w:rsidP="00D01818">
            <w:pPr>
              <w:pStyle w:val="BodyText"/>
              <w:rPr>
                <w:sz w:val="20"/>
                <w:szCs w:val="20"/>
              </w:rPr>
            </w:pPr>
            <w:r w:rsidRPr="00D01818">
              <w:rPr>
                <w:sz w:val="20"/>
                <w:szCs w:val="20"/>
              </w:rPr>
              <w:t>In this issue:</w:t>
            </w:r>
          </w:p>
          <w:p w:rsidR="0090007E" w:rsidRDefault="0090007E" w:rsidP="00747B59">
            <w:pPr>
              <w:rPr>
                <w:rFonts w:ascii="Arial" w:hAnsi="Arial" w:cs="Arial"/>
                <w:b/>
                <w:bCs/>
                <w:sz w:val="20"/>
                <w:szCs w:val="20"/>
              </w:rPr>
            </w:pPr>
          </w:p>
          <w:p w:rsidR="0090007E" w:rsidRDefault="0090007E" w:rsidP="009E3D60">
            <w:pPr>
              <w:pStyle w:val="ListParagraph"/>
              <w:numPr>
                <w:ilvl w:val="0"/>
                <w:numId w:val="19"/>
              </w:numPr>
              <w:rPr>
                <w:rFonts w:ascii="Arial" w:hAnsi="Arial" w:cs="Arial"/>
                <w:b/>
                <w:bCs/>
                <w:sz w:val="20"/>
                <w:szCs w:val="20"/>
              </w:rPr>
            </w:pPr>
            <w:smartTag w:uri="urn:schemas-microsoft-com:office:smarttags" w:element="place">
              <w:smartTag w:uri="urn:schemas-microsoft-com:office:smarttags" w:element="country-region">
                <w:r w:rsidRPr="008B3030">
                  <w:rPr>
                    <w:rFonts w:ascii="Arial" w:hAnsi="Arial" w:cs="Arial"/>
                    <w:b/>
                    <w:bCs/>
                    <w:sz w:val="20"/>
                    <w:szCs w:val="20"/>
                  </w:rPr>
                  <w:t>U.S.</w:t>
                </w:r>
              </w:smartTag>
            </w:smartTag>
            <w:r w:rsidRPr="008B3030">
              <w:rPr>
                <w:rFonts w:ascii="Arial" w:hAnsi="Arial" w:cs="Arial"/>
                <w:b/>
                <w:bCs/>
                <w:sz w:val="20"/>
                <w:szCs w:val="20"/>
              </w:rPr>
              <w:t xml:space="preserve"> Senate Expected To Adopt Legislation Extending SAFETEA-LU</w:t>
            </w:r>
          </w:p>
          <w:p w:rsidR="0090007E" w:rsidRDefault="0090007E" w:rsidP="009E3D60">
            <w:pPr>
              <w:pStyle w:val="ListParagraph"/>
              <w:numPr>
                <w:ilvl w:val="0"/>
                <w:numId w:val="19"/>
              </w:numPr>
              <w:rPr>
                <w:rFonts w:ascii="Arial" w:hAnsi="Arial" w:cs="Arial"/>
                <w:b/>
                <w:bCs/>
                <w:sz w:val="20"/>
                <w:szCs w:val="20"/>
              </w:rPr>
            </w:pPr>
            <w:r w:rsidRPr="009E3D60">
              <w:rPr>
                <w:rFonts w:ascii="Arial" w:hAnsi="Arial" w:cs="Arial"/>
                <w:b/>
                <w:bCs/>
                <w:sz w:val="20"/>
                <w:szCs w:val="20"/>
              </w:rPr>
              <w:t>Valley Industrial Association of Santa Clarita</w:t>
            </w:r>
          </w:p>
          <w:p w:rsidR="0090007E" w:rsidRPr="009E3D60" w:rsidRDefault="0090007E" w:rsidP="009E3D60">
            <w:pPr>
              <w:pStyle w:val="ListParagraph"/>
              <w:numPr>
                <w:ilvl w:val="0"/>
                <w:numId w:val="19"/>
              </w:numPr>
              <w:rPr>
                <w:rFonts w:ascii="Arial" w:hAnsi="Arial" w:cs="Arial"/>
                <w:b/>
                <w:bCs/>
                <w:sz w:val="20"/>
                <w:szCs w:val="20"/>
              </w:rPr>
            </w:pPr>
            <w:r w:rsidRPr="009E3D60">
              <w:rPr>
                <w:rFonts w:ascii="Arial" w:hAnsi="Arial" w:cs="Arial"/>
                <w:b/>
                <w:bCs/>
                <w:sz w:val="20"/>
                <w:szCs w:val="20"/>
              </w:rPr>
              <w:t>VICA Transportation Committee</w:t>
            </w:r>
          </w:p>
          <w:p w:rsidR="0090007E" w:rsidRPr="00747B59" w:rsidRDefault="0090007E" w:rsidP="009E3D60">
            <w:pPr>
              <w:pStyle w:val="ListParagraph"/>
              <w:rPr>
                <w:rFonts w:ascii="Arial" w:hAnsi="Arial" w:cs="Arial"/>
                <w:b/>
                <w:bCs/>
                <w:sz w:val="20"/>
                <w:szCs w:val="20"/>
              </w:rPr>
            </w:pPr>
          </w:p>
        </w:tc>
      </w:tr>
      <w:tr w:rsidR="0090007E">
        <w:trPr>
          <w:trHeight w:val="557"/>
          <w:jc w:val="center"/>
        </w:trPr>
        <w:tc>
          <w:tcPr>
            <w:tcW w:w="8730" w:type="dxa"/>
            <w:vAlign w:val="center"/>
          </w:tcPr>
          <w:p w:rsidR="0090007E" w:rsidRDefault="0090007E" w:rsidP="008B3030">
            <w:pPr>
              <w:rPr>
                <w:rFonts w:ascii="Arial" w:hAnsi="Arial" w:cs="Arial"/>
                <w:b/>
                <w:bCs/>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meeting"/>
            <w:bookmarkEnd w:id="0"/>
            <w:bookmarkEnd w:id="1"/>
            <w:bookmarkEnd w:id="2"/>
            <w:bookmarkEnd w:id="3"/>
            <w:bookmarkEnd w:id="4"/>
            <w:bookmarkEnd w:id="5"/>
            <w:bookmarkEnd w:id="6"/>
          </w:p>
          <w:p w:rsidR="0090007E" w:rsidRPr="008B3030" w:rsidRDefault="0090007E" w:rsidP="008B3030">
            <w:pPr>
              <w:rPr>
                <w:rFonts w:ascii="Arial" w:hAnsi="Arial" w:cs="Arial"/>
                <w:b/>
                <w:bCs/>
                <w:sz w:val="20"/>
                <w:szCs w:val="20"/>
              </w:rPr>
            </w:pPr>
            <w:smartTag w:uri="urn:schemas-microsoft-com:office:smarttags" w:element="place">
              <w:smartTag w:uri="urn:schemas-microsoft-com:office:smarttags" w:element="country-region">
                <w:r w:rsidRPr="008B3030">
                  <w:rPr>
                    <w:rFonts w:ascii="Arial" w:hAnsi="Arial" w:cs="Arial"/>
                    <w:b/>
                    <w:bCs/>
                    <w:sz w:val="20"/>
                    <w:szCs w:val="20"/>
                  </w:rPr>
                  <w:t>U.S.</w:t>
                </w:r>
              </w:smartTag>
            </w:smartTag>
            <w:r w:rsidRPr="008B3030">
              <w:rPr>
                <w:rFonts w:ascii="Arial" w:hAnsi="Arial" w:cs="Arial"/>
                <w:b/>
                <w:bCs/>
                <w:sz w:val="20"/>
                <w:szCs w:val="20"/>
              </w:rPr>
              <w:t xml:space="preserve"> Senate Expected To Adopt Legislation Extending SAFETEA-LU </w:t>
            </w:r>
          </w:p>
          <w:p w:rsidR="0090007E" w:rsidRPr="009E3D60" w:rsidRDefault="0090007E" w:rsidP="008B3030">
            <w:pPr>
              <w:shd w:val="clear" w:color="auto" w:fill="FFFFFF"/>
              <w:spacing w:before="100" w:beforeAutospacing="1" w:after="100" w:afterAutospacing="1"/>
              <w:rPr>
                <w:rFonts w:ascii="Arial" w:hAnsi="Arial" w:cs="Arial"/>
                <w:sz w:val="20"/>
                <w:szCs w:val="20"/>
              </w:rPr>
            </w:pPr>
            <w:r w:rsidRPr="008B3030">
              <w:rPr>
                <w:rFonts w:ascii="Arial" w:hAnsi="Arial" w:cs="Arial"/>
                <w:sz w:val="20"/>
                <w:szCs w:val="20"/>
              </w:rPr>
              <w:t>The U.S. Senate is expected to adopt legislation shortly that extends, for another 18 months, our nation’s surface transportation program. The current program expires on September 30, 2009. The U.S. House of Representatives is reportedly considering a three month extension of the surface transportation law. The Senate bill will seek to transfer $20 billion from the general fund to t</w:t>
            </w:r>
            <w:r>
              <w:rPr>
                <w:rFonts w:ascii="Arial" w:hAnsi="Arial" w:cs="Arial"/>
                <w:sz w:val="20"/>
                <w:szCs w:val="20"/>
              </w:rPr>
              <w:t>he Highway Trust Fund. </w:t>
            </w:r>
            <w:r w:rsidRPr="008B3030">
              <w:rPr>
                <w:rFonts w:ascii="Arial" w:hAnsi="Arial" w:cs="Arial"/>
                <w:sz w:val="20"/>
                <w:szCs w:val="20"/>
              </w:rPr>
              <w:t xml:space="preserve">If adopted, the Senate bill would represent the third time in less than twelve months that Congress has transferred funds from the general fund </w:t>
            </w:r>
            <w:r>
              <w:rPr>
                <w:rFonts w:ascii="Arial" w:hAnsi="Arial" w:cs="Arial"/>
                <w:sz w:val="20"/>
                <w:szCs w:val="20"/>
              </w:rPr>
              <w:t>to the Highway Trust Fund. G</w:t>
            </w:r>
            <w:r w:rsidRPr="008B3030">
              <w:rPr>
                <w:rFonts w:ascii="Arial" w:hAnsi="Arial" w:cs="Arial"/>
                <w:sz w:val="20"/>
                <w:szCs w:val="20"/>
              </w:rPr>
              <w:t xml:space="preserve">overnment relations staff and our federal advocates are closely monitoring the consideration of legislation to </w:t>
            </w:r>
            <w:r w:rsidRPr="009E3D60">
              <w:rPr>
                <w:rFonts w:ascii="Arial" w:hAnsi="Arial" w:cs="Arial"/>
                <w:sz w:val="20"/>
                <w:szCs w:val="20"/>
              </w:rPr>
              <w:t xml:space="preserve">extend </w:t>
            </w:r>
            <w:r>
              <w:rPr>
                <w:rFonts w:ascii="Arial" w:hAnsi="Arial" w:cs="Arial"/>
                <w:sz w:val="20"/>
                <w:szCs w:val="20"/>
              </w:rPr>
              <w:t xml:space="preserve">the </w:t>
            </w:r>
            <w:r w:rsidRPr="009E3D60">
              <w:rPr>
                <w:rFonts w:ascii="Arial" w:hAnsi="Arial" w:cs="Arial"/>
                <w:color w:val="000000"/>
                <w:sz w:val="20"/>
                <w:szCs w:val="20"/>
              </w:rPr>
              <w:t>Safe, Accountable, Flexible and Efficient Transportation Equity Act: A Legacy for Users</w:t>
            </w:r>
            <w:r>
              <w:rPr>
                <w:rFonts w:ascii="Arial" w:hAnsi="Arial" w:cs="Arial"/>
                <w:color w:val="000000"/>
                <w:sz w:val="20"/>
                <w:szCs w:val="20"/>
              </w:rPr>
              <w:t xml:space="preserve"> (</w:t>
            </w:r>
            <w:r w:rsidRPr="009E3D60">
              <w:rPr>
                <w:rFonts w:ascii="Arial" w:hAnsi="Arial" w:cs="Arial"/>
                <w:sz w:val="20"/>
                <w:szCs w:val="20"/>
              </w:rPr>
              <w:t>SAFETEA-LU</w:t>
            </w:r>
            <w:r>
              <w:rPr>
                <w:rFonts w:ascii="Arial" w:hAnsi="Arial" w:cs="Arial"/>
                <w:sz w:val="20"/>
                <w:szCs w:val="20"/>
              </w:rPr>
              <w:t>)</w:t>
            </w:r>
            <w:r w:rsidRPr="009E3D60">
              <w:rPr>
                <w:rFonts w:ascii="Arial" w:hAnsi="Arial" w:cs="Arial"/>
                <w:sz w:val="20"/>
                <w:szCs w:val="20"/>
              </w:rPr>
              <w:t>.</w:t>
            </w:r>
          </w:p>
          <w:p w:rsidR="0090007E" w:rsidRPr="008B3030" w:rsidRDefault="0090007E" w:rsidP="008B3030">
            <w:pPr>
              <w:rPr>
                <w:rFonts w:ascii="Arial" w:hAnsi="Arial" w:cs="Arial"/>
                <w:b/>
                <w:bCs/>
                <w:sz w:val="20"/>
                <w:szCs w:val="20"/>
              </w:rPr>
            </w:pPr>
            <w:r w:rsidRPr="008B3030">
              <w:rPr>
                <w:rFonts w:ascii="Arial" w:hAnsi="Arial" w:cs="Arial"/>
                <w:b/>
                <w:bCs/>
                <w:sz w:val="20"/>
                <w:szCs w:val="20"/>
              </w:rPr>
              <w:t>Valley Industrial Association of Santa Clarita</w:t>
            </w:r>
          </w:p>
          <w:p w:rsidR="0090007E" w:rsidRPr="008B3030" w:rsidRDefault="0090007E" w:rsidP="008B3030">
            <w:pPr>
              <w:rPr>
                <w:rFonts w:ascii="Arial" w:hAnsi="Arial" w:cs="Arial"/>
                <w:b/>
                <w:bCs/>
                <w:sz w:val="20"/>
                <w:szCs w:val="20"/>
              </w:rPr>
            </w:pPr>
          </w:p>
          <w:p w:rsidR="0090007E" w:rsidRPr="008B3030" w:rsidRDefault="0090007E" w:rsidP="008B3030">
            <w:pPr>
              <w:pStyle w:val="NormalWeb"/>
              <w:spacing w:before="0" w:beforeAutospacing="0" w:after="0" w:afterAutospacing="0"/>
              <w:rPr>
                <w:rFonts w:ascii="Arial" w:hAnsi="Arial" w:cs="Arial"/>
                <w:sz w:val="20"/>
                <w:szCs w:val="20"/>
              </w:rPr>
            </w:pPr>
            <w:r w:rsidRPr="008B3030">
              <w:rPr>
                <w:rFonts w:ascii="Arial" w:hAnsi="Arial" w:cs="Arial"/>
                <w:sz w:val="20"/>
                <w:szCs w:val="20"/>
              </w:rPr>
              <w:t>Yesterday, Regional Communications Manager Ann Kerman provided the keynote address on Transportation and Mobility at the Valley Industrial Association of San</w:t>
            </w:r>
            <w:r>
              <w:rPr>
                <w:rFonts w:ascii="Arial" w:hAnsi="Arial" w:cs="Arial"/>
                <w:sz w:val="20"/>
                <w:szCs w:val="20"/>
              </w:rPr>
              <w:t>ta Clarita’s luncheon meeting. </w:t>
            </w:r>
            <w:r w:rsidRPr="008B3030">
              <w:rPr>
                <w:rFonts w:ascii="Arial" w:hAnsi="Arial" w:cs="Arial"/>
                <w:sz w:val="20"/>
                <w:szCs w:val="20"/>
              </w:rPr>
              <w:t>The meeting</w:t>
            </w:r>
            <w:r>
              <w:rPr>
                <w:rFonts w:ascii="Arial" w:hAnsi="Arial" w:cs="Arial"/>
                <w:sz w:val="20"/>
                <w:szCs w:val="20"/>
              </w:rPr>
              <w:t>,</w:t>
            </w:r>
            <w:r w:rsidRPr="008B3030">
              <w:rPr>
                <w:rFonts w:ascii="Arial" w:hAnsi="Arial" w:cs="Arial"/>
                <w:sz w:val="20"/>
                <w:szCs w:val="20"/>
              </w:rPr>
              <w:t xml:space="preserve"> held at the Valencia Count</w:t>
            </w:r>
            <w:r>
              <w:rPr>
                <w:rFonts w:ascii="Arial" w:hAnsi="Arial" w:cs="Arial"/>
                <w:sz w:val="20"/>
                <w:szCs w:val="20"/>
              </w:rPr>
              <w:t>r</w:t>
            </w:r>
            <w:r w:rsidRPr="008B3030">
              <w:rPr>
                <w:rFonts w:ascii="Arial" w:hAnsi="Arial" w:cs="Arial"/>
                <w:sz w:val="20"/>
                <w:szCs w:val="20"/>
              </w:rPr>
              <w:t>y Club</w:t>
            </w:r>
            <w:r>
              <w:rPr>
                <w:rFonts w:ascii="Arial" w:hAnsi="Arial" w:cs="Arial"/>
                <w:sz w:val="20"/>
                <w:szCs w:val="20"/>
              </w:rPr>
              <w:t>,</w:t>
            </w:r>
            <w:r w:rsidRPr="008B3030">
              <w:rPr>
                <w:rFonts w:ascii="Arial" w:hAnsi="Arial" w:cs="Arial"/>
                <w:sz w:val="20"/>
                <w:szCs w:val="20"/>
              </w:rPr>
              <w:t xml:space="preserve"> was attended by over 70 key Santa Clarita Valley b</w:t>
            </w:r>
            <w:r>
              <w:rPr>
                <w:rFonts w:ascii="Arial" w:hAnsi="Arial" w:cs="Arial"/>
                <w:sz w:val="20"/>
                <w:szCs w:val="20"/>
              </w:rPr>
              <w:t xml:space="preserve">usiness and community leaders. </w:t>
            </w:r>
            <w:r w:rsidRPr="008B3030">
              <w:rPr>
                <w:rFonts w:ascii="Arial" w:hAnsi="Arial" w:cs="Arial"/>
                <w:sz w:val="20"/>
                <w:szCs w:val="20"/>
              </w:rPr>
              <w:t>Staff presented an overview of Measure R and upcoming projects as well as the employer benefits available through Metro’s rideshare and vanpool programs.</w:t>
            </w:r>
          </w:p>
          <w:p w:rsidR="0090007E" w:rsidRPr="008B3030" w:rsidRDefault="0090007E" w:rsidP="008B3030">
            <w:pPr>
              <w:pStyle w:val="NormalWeb"/>
              <w:spacing w:before="0" w:beforeAutospacing="0" w:after="0" w:afterAutospacing="0"/>
              <w:rPr>
                <w:rFonts w:ascii="Arial" w:hAnsi="Arial" w:cs="Arial"/>
                <w:sz w:val="20"/>
                <w:szCs w:val="20"/>
              </w:rPr>
            </w:pPr>
          </w:p>
          <w:p w:rsidR="0090007E" w:rsidRPr="008B3030" w:rsidRDefault="0090007E" w:rsidP="008B3030">
            <w:pPr>
              <w:rPr>
                <w:rFonts w:ascii="Arial" w:hAnsi="Arial" w:cs="Arial"/>
                <w:b/>
                <w:bCs/>
                <w:sz w:val="20"/>
                <w:szCs w:val="20"/>
              </w:rPr>
            </w:pPr>
            <w:r w:rsidRPr="008B3030">
              <w:rPr>
                <w:rFonts w:ascii="Arial" w:hAnsi="Arial" w:cs="Arial"/>
                <w:b/>
                <w:bCs/>
                <w:sz w:val="20"/>
                <w:szCs w:val="20"/>
              </w:rPr>
              <w:t>VICA Transportation Committee</w:t>
            </w:r>
          </w:p>
          <w:p w:rsidR="0090007E" w:rsidRPr="008B3030" w:rsidRDefault="0090007E" w:rsidP="008B3030">
            <w:pPr>
              <w:rPr>
                <w:rFonts w:ascii="Arial" w:hAnsi="Arial" w:cs="Arial"/>
                <w:b/>
                <w:bCs/>
                <w:sz w:val="20"/>
                <w:szCs w:val="20"/>
              </w:rPr>
            </w:pPr>
          </w:p>
          <w:p w:rsidR="0090007E" w:rsidRPr="008B3030" w:rsidRDefault="0090007E" w:rsidP="008B3030">
            <w:pPr>
              <w:pStyle w:val="NormalWeb"/>
              <w:spacing w:before="0" w:beforeAutospacing="0" w:after="0" w:afterAutospacing="0"/>
              <w:rPr>
                <w:rFonts w:ascii="Arial" w:hAnsi="Arial" w:cs="Arial"/>
                <w:sz w:val="20"/>
                <w:szCs w:val="20"/>
              </w:rPr>
            </w:pPr>
            <w:r w:rsidRPr="008B3030">
              <w:rPr>
                <w:rFonts w:ascii="Arial" w:hAnsi="Arial" w:cs="Arial"/>
                <w:sz w:val="20"/>
                <w:szCs w:val="20"/>
              </w:rPr>
              <w:t xml:space="preserve">Metro General Manager Richard Hunt had the opportunity yesterday to update members of the Valley Industry and Commerce Association’s (VICA) Transportation Committee on the Orange Line Extension project and </w:t>
            </w:r>
            <w:smartTag w:uri="urn:schemas-microsoft-com:office:smarttags" w:element="place">
              <w:r w:rsidRPr="008B3030">
                <w:rPr>
                  <w:rFonts w:ascii="Arial" w:hAnsi="Arial" w:cs="Arial"/>
                  <w:sz w:val="20"/>
                  <w:szCs w:val="20"/>
                </w:rPr>
                <w:t>San Fernando Valley</w:t>
              </w:r>
            </w:smartTag>
            <w:r w:rsidRPr="008B3030">
              <w:rPr>
                <w:rFonts w:ascii="Arial" w:hAnsi="Arial" w:cs="Arial"/>
                <w:sz w:val="20"/>
                <w:szCs w:val="20"/>
              </w:rPr>
              <w:t xml:space="preserve"> projects listed in Measure R and the Draft L</w:t>
            </w:r>
            <w:r>
              <w:rPr>
                <w:rFonts w:ascii="Arial" w:hAnsi="Arial" w:cs="Arial"/>
                <w:sz w:val="20"/>
                <w:szCs w:val="20"/>
              </w:rPr>
              <w:t>ong Range Transportation Plan. </w:t>
            </w:r>
            <w:r w:rsidRPr="008B3030">
              <w:rPr>
                <w:rFonts w:ascii="Arial" w:hAnsi="Arial" w:cs="Arial"/>
                <w:sz w:val="20"/>
                <w:szCs w:val="20"/>
              </w:rPr>
              <w:t xml:space="preserve">VICA, a business advocacy organization in the </w:t>
            </w:r>
            <w:smartTag w:uri="urn:schemas-microsoft-com:office:smarttags" w:element="place">
              <w:r w:rsidRPr="008B3030">
                <w:rPr>
                  <w:rFonts w:ascii="Arial" w:hAnsi="Arial" w:cs="Arial"/>
                  <w:sz w:val="20"/>
                  <w:szCs w:val="20"/>
                </w:rPr>
                <w:t>San Fernando Valley</w:t>
              </w:r>
            </w:smartTag>
            <w:r>
              <w:rPr>
                <w:rFonts w:ascii="Arial" w:hAnsi="Arial" w:cs="Arial"/>
                <w:sz w:val="20"/>
                <w:szCs w:val="20"/>
              </w:rPr>
              <w:t xml:space="preserve">, </w:t>
            </w:r>
            <w:r w:rsidRPr="008B3030">
              <w:rPr>
                <w:rFonts w:ascii="Arial" w:hAnsi="Arial" w:cs="Arial"/>
                <w:sz w:val="20"/>
                <w:szCs w:val="20"/>
              </w:rPr>
              <w:t xml:space="preserve">is a long time supporter of </w:t>
            </w:r>
            <w:r>
              <w:rPr>
                <w:rFonts w:ascii="Arial" w:hAnsi="Arial" w:cs="Arial"/>
                <w:sz w:val="20"/>
                <w:szCs w:val="20"/>
              </w:rPr>
              <w:t>our</w:t>
            </w:r>
            <w:r w:rsidRPr="008B3030">
              <w:rPr>
                <w:rFonts w:ascii="Arial" w:hAnsi="Arial" w:cs="Arial"/>
                <w:sz w:val="20"/>
                <w:szCs w:val="20"/>
              </w:rPr>
              <w:t xml:space="preserve"> programs and a strong voice for public transportation and mobility.</w:t>
            </w:r>
          </w:p>
          <w:bookmarkEnd w:id="7"/>
          <w:p w:rsidR="0090007E" w:rsidRPr="00F307BC" w:rsidRDefault="0090007E" w:rsidP="008B3030">
            <w:pPr>
              <w:pStyle w:val="NormalWeb"/>
              <w:rPr>
                <w:rFonts w:ascii="Arial" w:hAnsi="Arial" w:cs="Arial"/>
                <w:sz w:val="20"/>
                <w:szCs w:val="20"/>
              </w:rPr>
            </w:pPr>
          </w:p>
        </w:tc>
      </w:tr>
      <w:tr w:rsidR="0090007E">
        <w:trPr>
          <w:trHeight w:val="557"/>
          <w:jc w:val="center"/>
        </w:trPr>
        <w:tc>
          <w:tcPr>
            <w:tcW w:w="8730" w:type="dxa"/>
            <w:vAlign w:val="center"/>
          </w:tcPr>
          <w:p w:rsidR="0090007E" w:rsidRDefault="0090007E" w:rsidP="00170B89">
            <w:pPr>
              <w:pStyle w:val="BodyText"/>
              <w:jc w:val="center"/>
              <w:rPr>
                <w:rFonts w:cs="Arial"/>
                <w:sz w:val="16"/>
              </w:rPr>
            </w:pPr>
            <w:hyperlink r:id="rId6" w:history="1">
              <w:r>
                <w:rPr>
                  <w:rStyle w:val="Hyperlink"/>
                  <w:rFonts w:cs="Arial"/>
                  <w:sz w:val="16"/>
                </w:rPr>
                <w:t>Metro.net Home</w:t>
              </w:r>
            </w:hyperlink>
            <w:r>
              <w:rPr>
                <w:rFonts w:cs="Arial"/>
                <w:sz w:val="16"/>
              </w:rPr>
              <w:t xml:space="preserve"> </w:t>
            </w:r>
            <w:r>
              <w:rPr>
                <w:rFonts w:cs="Arial"/>
                <w:sz w:val="16"/>
                <w:szCs w:val="15"/>
              </w:rPr>
              <w:t xml:space="preserve">| </w:t>
            </w:r>
            <w:hyperlink r:id="rId7" w:history="1">
              <w:r>
                <w:rPr>
                  <w:rStyle w:val="Hyperlink"/>
                  <w:rFonts w:cs="Arial"/>
                  <w:sz w:val="16"/>
                  <w:szCs w:val="15"/>
                </w:rPr>
                <w:t>Press Room</w:t>
              </w:r>
            </w:hyperlink>
            <w:r>
              <w:rPr>
                <w:rFonts w:cs="Arial"/>
                <w:sz w:val="16"/>
                <w:szCs w:val="15"/>
              </w:rPr>
              <w:t xml:space="preserve"> | </w:t>
            </w:r>
            <w:hyperlink r:id="rId8" w:history="1">
              <w:r>
                <w:rPr>
                  <w:rStyle w:val="Hyperlink"/>
                  <w:rFonts w:cs="Arial"/>
                  <w:sz w:val="16"/>
                  <w:szCs w:val="15"/>
                </w:rPr>
                <w:t>Projects &amp; Programs</w:t>
              </w:r>
            </w:hyperlink>
            <w:r>
              <w:rPr>
                <w:rFonts w:cs="Arial"/>
                <w:sz w:val="16"/>
                <w:szCs w:val="15"/>
              </w:rPr>
              <w:t xml:space="preserve"> | </w:t>
            </w:r>
            <w:hyperlink r:id="rId9" w:history="1">
              <w:r>
                <w:rPr>
                  <w:rStyle w:val="Hyperlink"/>
                  <w:rFonts w:cs="Arial"/>
                  <w:sz w:val="16"/>
                  <w:szCs w:val="15"/>
                </w:rPr>
                <w:t>Meeting Agendas</w:t>
              </w:r>
            </w:hyperlink>
            <w:r>
              <w:rPr>
                <w:rFonts w:cs="Arial"/>
                <w:sz w:val="16"/>
                <w:szCs w:val="15"/>
              </w:rPr>
              <w:t xml:space="preserve"> | </w:t>
            </w:r>
            <w:hyperlink r:id="rId10" w:history="1">
              <w:r>
                <w:rPr>
                  <w:rStyle w:val="Hyperlink"/>
                  <w:rFonts w:cs="Arial"/>
                  <w:sz w:val="16"/>
                  <w:szCs w:val="15"/>
                </w:rPr>
                <w:t>Riding Metro</w:t>
              </w:r>
            </w:hyperlink>
            <w:r>
              <w:rPr>
                <w:rFonts w:cs="Arial"/>
                <w:sz w:val="16"/>
                <w:szCs w:val="15"/>
              </w:rPr>
              <w:t xml:space="preserve"> | </w:t>
            </w:r>
            <w:hyperlink r:id="rId11" w:history="1">
              <w:r>
                <w:rPr>
                  <w:rStyle w:val="Hyperlink"/>
                  <w:rFonts w:cs="Arial"/>
                  <w:sz w:val="16"/>
                  <w:szCs w:val="15"/>
                </w:rPr>
                <w:t>Metro Library</w:t>
              </w:r>
            </w:hyperlink>
          </w:p>
          <w:p w:rsidR="0090007E" w:rsidRDefault="0090007E">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90007E" w:rsidRDefault="0090007E">
            <w:pPr>
              <w:pStyle w:val="BodyText"/>
              <w:jc w:val="center"/>
              <w:rPr>
                <w:rFonts w:cs="Arial"/>
                <w:sz w:val="16"/>
              </w:rPr>
            </w:pPr>
            <w:r>
              <w:rPr>
                <w:rFonts w:cs="Arial"/>
                <w:sz w:val="16"/>
              </w:rPr>
              <w:t>1 Gateway Plaza</w:t>
            </w:r>
          </w:p>
          <w:p w:rsidR="0090007E" w:rsidRDefault="0090007E">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90007E" w:rsidRDefault="0090007E">
            <w:pPr>
              <w:pStyle w:val="BodyText"/>
              <w:jc w:val="center"/>
              <w:rPr>
                <w:rFonts w:cs="Arial"/>
                <w:sz w:val="16"/>
              </w:rPr>
            </w:pPr>
            <w:r>
              <w:rPr>
                <w:rFonts w:cs="Arial"/>
                <w:sz w:val="16"/>
              </w:rPr>
              <w:t>Phone: 213-922-6888</w:t>
            </w:r>
          </w:p>
          <w:p w:rsidR="0090007E" w:rsidRPr="00485D95" w:rsidRDefault="0090007E" w:rsidP="00485D95">
            <w:pPr>
              <w:pStyle w:val="BodyText"/>
              <w:jc w:val="center"/>
              <w:rPr>
                <w:rFonts w:cs="Arial"/>
                <w:sz w:val="16"/>
              </w:rPr>
            </w:pPr>
            <w:r>
              <w:rPr>
                <w:rFonts w:cs="Arial"/>
                <w:sz w:val="16"/>
              </w:rPr>
              <w:t>Fax: 213-922-7447</w:t>
            </w:r>
          </w:p>
        </w:tc>
      </w:tr>
      <w:tr w:rsidR="0090007E">
        <w:trPr>
          <w:trHeight w:val="557"/>
          <w:jc w:val="center"/>
        </w:trPr>
        <w:tc>
          <w:tcPr>
            <w:tcW w:w="8730" w:type="dxa"/>
            <w:vAlign w:val="center"/>
          </w:tcPr>
          <w:p w:rsidR="0090007E" w:rsidRDefault="0090007E" w:rsidP="00485D95">
            <w:pPr>
              <w:pStyle w:val="BodyText"/>
              <w:rPr>
                <w:rFonts w:cs="Arial"/>
                <w:sz w:val="16"/>
              </w:rPr>
            </w:pPr>
          </w:p>
        </w:tc>
      </w:tr>
    </w:tbl>
    <w:p w:rsidR="0090007E" w:rsidRDefault="0090007E" w:rsidP="00787C5B">
      <w:pPr>
        <w:pStyle w:val="Heading1"/>
      </w:pPr>
    </w:p>
    <w:sectPr w:rsidR="0090007E"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450D1C"/>
    <w:multiLevelType w:val="hybridMultilevel"/>
    <w:tmpl w:val="2DDA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3"/>
  </w:num>
  <w:num w:numId="3">
    <w:abstractNumId w:val="2"/>
  </w:num>
  <w:num w:numId="4">
    <w:abstractNumId w:val="5"/>
  </w:num>
  <w:num w:numId="5">
    <w:abstractNumId w:val="1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12"/>
  </w:num>
  <w:num w:numId="10">
    <w:abstractNumId w:val="14"/>
  </w:num>
  <w:num w:numId="11">
    <w:abstractNumId w:val="11"/>
  </w:num>
  <w:num w:numId="12">
    <w:abstractNumId w:val="9"/>
  </w:num>
  <w:num w:numId="13">
    <w:abstractNumId w:val="8"/>
  </w:num>
  <w:num w:numId="14">
    <w:abstractNumId w:val="3"/>
  </w:num>
  <w:num w:numId="15">
    <w:abstractNumId w:val="16"/>
  </w:num>
  <w:num w:numId="16">
    <w:abstractNumId w:val="17"/>
  </w:num>
  <w:num w:numId="17">
    <w:abstractNumId w:val="6"/>
  </w:num>
  <w:num w:numId="18">
    <w:abstractNumId w:val="1"/>
  </w:num>
  <w:num w:numId="1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6F1F"/>
    <w:rsid w:val="00082F14"/>
    <w:rsid w:val="0008394E"/>
    <w:rsid w:val="00083D99"/>
    <w:rsid w:val="0008530C"/>
    <w:rsid w:val="000857A0"/>
    <w:rsid w:val="000905D6"/>
    <w:rsid w:val="000909A9"/>
    <w:rsid w:val="0009377E"/>
    <w:rsid w:val="00095263"/>
    <w:rsid w:val="000957F1"/>
    <w:rsid w:val="000A0B39"/>
    <w:rsid w:val="000A239B"/>
    <w:rsid w:val="000A29EB"/>
    <w:rsid w:val="000A2FB5"/>
    <w:rsid w:val="000A457F"/>
    <w:rsid w:val="000A4BDE"/>
    <w:rsid w:val="000A6283"/>
    <w:rsid w:val="000A76EA"/>
    <w:rsid w:val="000A7C1E"/>
    <w:rsid w:val="000B02C1"/>
    <w:rsid w:val="000B144F"/>
    <w:rsid w:val="000B1BD6"/>
    <w:rsid w:val="000B2179"/>
    <w:rsid w:val="000B3912"/>
    <w:rsid w:val="000B5700"/>
    <w:rsid w:val="000B5B69"/>
    <w:rsid w:val="000B7217"/>
    <w:rsid w:val="000B79A0"/>
    <w:rsid w:val="000B7C87"/>
    <w:rsid w:val="000C1B5A"/>
    <w:rsid w:val="000C1C54"/>
    <w:rsid w:val="000C2755"/>
    <w:rsid w:val="000C3905"/>
    <w:rsid w:val="000C5C63"/>
    <w:rsid w:val="000C7EEA"/>
    <w:rsid w:val="000D09A2"/>
    <w:rsid w:val="000D1084"/>
    <w:rsid w:val="000D1754"/>
    <w:rsid w:val="000D24AA"/>
    <w:rsid w:val="000D4D66"/>
    <w:rsid w:val="000D54FA"/>
    <w:rsid w:val="000E0065"/>
    <w:rsid w:val="000E4FC5"/>
    <w:rsid w:val="000E6294"/>
    <w:rsid w:val="000E6754"/>
    <w:rsid w:val="000F1889"/>
    <w:rsid w:val="000F37D5"/>
    <w:rsid w:val="000F4A18"/>
    <w:rsid w:val="000F5215"/>
    <w:rsid w:val="000F7468"/>
    <w:rsid w:val="000F7C61"/>
    <w:rsid w:val="000F7FC9"/>
    <w:rsid w:val="001007B3"/>
    <w:rsid w:val="001009C1"/>
    <w:rsid w:val="001010B4"/>
    <w:rsid w:val="001017B4"/>
    <w:rsid w:val="00103550"/>
    <w:rsid w:val="00103FA0"/>
    <w:rsid w:val="001062E8"/>
    <w:rsid w:val="00107944"/>
    <w:rsid w:val="00107B61"/>
    <w:rsid w:val="00110554"/>
    <w:rsid w:val="001109A6"/>
    <w:rsid w:val="001118C5"/>
    <w:rsid w:val="001150A5"/>
    <w:rsid w:val="00121CF6"/>
    <w:rsid w:val="001220CC"/>
    <w:rsid w:val="001239DE"/>
    <w:rsid w:val="00125FDA"/>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1519"/>
    <w:rsid w:val="001A1A23"/>
    <w:rsid w:val="001A391A"/>
    <w:rsid w:val="001A5BF6"/>
    <w:rsid w:val="001A632B"/>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303CE"/>
    <w:rsid w:val="00230B82"/>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5675"/>
    <w:rsid w:val="00266236"/>
    <w:rsid w:val="0026648A"/>
    <w:rsid w:val="0026671C"/>
    <w:rsid w:val="0027038E"/>
    <w:rsid w:val="00270B76"/>
    <w:rsid w:val="00270F9C"/>
    <w:rsid w:val="002710B5"/>
    <w:rsid w:val="00272285"/>
    <w:rsid w:val="00274DCC"/>
    <w:rsid w:val="00276557"/>
    <w:rsid w:val="00277CBB"/>
    <w:rsid w:val="0028275C"/>
    <w:rsid w:val="00284351"/>
    <w:rsid w:val="00287108"/>
    <w:rsid w:val="002904C1"/>
    <w:rsid w:val="002952E7"/>
    <w:rsid w:val="00296ACC"/>
    <w:rsid w:val="00296C48"/>
    <w:rsid w:val="002972B2"/>
    <w:rsid w:val="002A0062"/>
    <w:rsid w:val="002A17CF"/>
    <w:rsid w:val="002A1DC7"/>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797"/>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611B"/>
    <w:rsid w:val="003313E0"/>
    <w:rsid w:val="00332A78"/>
    <w:rsid w:val="0033435C"/>
    <w:rsid w:val="0033548C"/>
    <w:rsid w:val="00336A5F"/>
    <w:rsid w:val="003376D0"/>
    <w:rsid w:val="00337746"/>
    <w:rsid w:val="00340C93"/>
    <w:rsid w:val="00341E61"/>
    <w:rsid w:val="00342663"/>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3D40"/>
    <w:rsid w:val="003D098C"/>
    <w:rsid w:val="003D1E50"/>
    <w:rsid w:val="003D26CA"/>
    <w:rsid w:val="003D28AF"/>
    <w:rsid w:val="003D55BC"/>
    <w:rsid w:val="003D60A2"/>
    <w:rsid w:val="003D622F"/>
    <w:rsid w:val="003E0104"/>
    <w:rsid w:val="003E1994"/>
    <w:rsid w:val="003E36C1"/>
    <w:rsid w:val="003E4543"/>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1206"/>
    <w:rsid w:val="004B19C7"/>
    <w:rsid w:val="004B1F8D"/>
    <w:rsid w:val="004B2673"/>
    <w:rsid w:val="004B2CF3"/>
    <w:rsid w:val="004B324C"/>
    <w:rsid w:val="004B3DC5"/>
    <w:rsid w:val="004B6DF4"/>
    <w:rsid w:val="004B6EBC"/>
    <w:rsid w:val="004B71E8"/>
    <w:rsid w:val="004B74A3"/>
    <w:rsid w:val="004B75F7"/>
    <w:rsid w:val="004C1DF7"/>
    <w:rsid w:val="004C1EA2"/>
    <w:rsid w:val="004C3BE9"/>
    <w:rsid w:val="004C526C"/>
    <w:rsid w:val="004C6D52"/>
    <w:rsid w:val="004D0D31"/>
    <w:rsid w:val="004D1D96"/>
    <w:rsid w:val="004D2468"/>
    <w:rsid w:val="004D44BF"/>
    <w:rsid w:val="004D4873"/>
    <w:rsid w:val="004D5453"/>
    <w:rsid w:val="004D7122"/>
    <w:rsid w:val="004E0F66"/>
    <w:rsid w:val="004E2D95"/>
    <w:rsid w:val="004E54CA"/>
    <w:rsid w:val="004E588C"/>
    <w:rsid w:val="004E6914"/>
    <w:rsid w:val="004E6D27"/>
    <w:rsid w:val="004E70F3"/>
    <w:rsid w:val="004F3906"/>
    <w:rsid w:val="004F5EFE"/>
    <w:rsid w:val="00501273"/>
    <w:rsid w:val="00501E8A"/>
    <w:rsid w:val="00503C98"/>
    <w:rsid w:val="00512258"/>
    <w:rsid w:val="0051414D"/>
    <w:rsid w:val="00516713"/>
    <w:rsid w:val="00520349"/>
    <w:rsid w:val="00520F84"/>
    <w:rsid w:val="00521876"/>
    <w:rsid w:val="00521FD8"/>
    <w:rsid w:val="00524047"/>
    <w:rsid w:val="00524C40"/>
    <w:rsid w:val="00526A71"/>
    <w:rsid w:val="00531769"/>
    <w:rsid w:val="00534C4A"/>
    <w:rsid w:val="00535C89"/>
    <w:rsid w:val="005413C3"/>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C5"/>
    <w:rsid w:val="00836695"/>
    <w:rsid w:val="00836A76"/>
    <w:rsid w:val="00836F03"/>
    <w:rsid w:val="0084206F"/>
    <w:rsid w:val="00843097"/>
    <w:rsid w:val="0084521E"/>
    <w:rsid w:val="00850F14"/>
    <w:rsid w:val="00851722"/>
    <w:rsid w:val="008526E6"/>
    <w:rsid w:val="00861EEA"/>
    <w:rsid w:val="00862453"/>
    <w:rsid w:val="00862E19"/>
    <w:rsid w:val="00864575"/>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C3D"/>
    <w:rsid w:val="008B20C8"/>
    <w:rsid w:val="008B3030"/>
    <w:rsid w:val="008B3426"/>
    <w:rsid w:val="008B43B5"/>
    <w:rsid w:val="008B592E"/>
    <w:rsid w:val="008B6635"/>
    <w:rsid w:val="008B6F65"/>
    <w:rsid w:val="008C0808"/>
    <w:rsid w:val="008C32EF"/>
    <w:rsid w:val="008C3E96"/>
    <w:rsid w:val="008C4E67"/>
    <w:rsid w:val="008C5464"/>
    <w:rsid w:val="008C6BC8"/>
    <w:rsid w:val="008C7A0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007E"/>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3485"/>
    <w:rsid w:val="009A6E33"/>
    <w:rsid w:val="009A7AAB"/>
    <w:rsid w:val="009B0866"/>
    <w:rsid w:val="009B33A9"/>
    <w:rsid w:val="009B5227"/>
    <w:rsid w:val="009B64CC"/>
    <w:rsid w:val="009B66FB"/>
    <w:rsid w:val="009B7A26"/>
    <w:rsid w:val="009C450A"/>
    <w:rsid w:val="009C7ABA"/>
    <w:rsid w:val="009D3DD8"/>
    <w:rsid w:val="009D5B8B"/>
    <w:rsid w:val="009D6505"/>
    <w:rsid w:val="009D702A"/>
    <w:rsid w:val="009D717D"/>
    <w:rsid w:val="009D7744"/>
    <w:rsid w:val="009E0486"/>
    <w:rsid w:val="009E1329"/>
    <w:rsid w:val="009E14F9"/>
    <w:rsid w:val="009E28B9"/>
    <w:rsid w:val="009E2E21"/>
    <w:rsid w:val="009E3D6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2B6A"/>
    <w:rsid w:val="00A43963"/>
    <w:rsid w:val="00A4444A"/>
    <w:rsid w:val="00A45F85"/>
    <w:rsid w:val="00A4764F"/>
    <w:rsid w:val="00A51114"/>
    <w:rsid w:val="00A51C9D"/>
    <w:rsid w:val="00A5398E"/>
    <w:rsid w:val="00A542D7"/>
    <w:rsid w:val="00A57D48"/>
    <w:rsid w:val="00A60A89"/>
    <w:rsid w:val="00A64FD1"/>
    <w:rsid w:val="00A65B01"/>
    <w:rsid w:val="00A67515"/>
    <w:rsid w:val="00A70545"/>
    <w:rsid w:val="00A72182"/>
    <w:rsid w:val="00A74342"/>
    <w:rsid w:val="00A74AAB"/>
    <w:rsid w:val="00A75905"/>
    <w:rsid w:val="00A81478"/>
    <w:rsid w:val="00A824A4"/>
    <w:rsid w:val="00A825F5"/>
    <w:rsid w:val="00A851BC"/>
    <w:rsid w:val="00A86327"/>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238F"/>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014F"/>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58A7"/>
    <w:rsid w:val="00BF5E9F"/>
    <w:rsid w:val="00BF7663"/>
    <w:rsid w:val="00BF7B5A"/>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270B"/>
    <w:rsid w:val="00CE294C"/>
    <w:rsid w:val="00CE4CD2"/>
    <w:rsid w:val="00CE7677"/>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CF"/>
    <w:rsid w:val="00D940E2"/>
    <w:rsid w:val="00D94DA3"/>
    <w:rsid w:val="00D9793D"/>
    <w:rsid w:val="00D97B6A"/>
    <w:rsid w:val="00DA10E4"/>
    <w:rsid w:val="00DA28F1"/>
    <w:rsid w:val="00DA3586"/>
    <w:rsid w:val="00DA5631"/>
    <w:rsid w:val="00DB0C13"/>
    <w:rsid w:val="00DB27E9"/>
    <w:rsid w:val="00DB381A"/>
    <w:rsid w:val="00DB3F0F"/>
    <w:rsid w:val="00DB5DEB"/>
    <w:rsid w:val="00DB5E72"/>
    <w:rsid w:val="00DB675D"/>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7B57"/>
    <w:rsid w:val="00E81C78"/>
    <w:rsid w:val="00E824F9"/>
    <w:rsid w:val="00E82EB2"/>
    <w:rsid w:val="00E83BFC"/>
    <w:rsid w:val="00E842CB"/>
    <w:rsid w:val="00E87EAB"/>
    <w:rsid w:val="00E93243"/>
    <w:rsid w:val="00E936AE"/>
    <w:rsid w:val="00E952AA"/>
    <w:rsid w:val="00E957AD"/>
    <w:rsid w:val="00E97882"/>
    <w:rsid w:val="00EA03F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418C"/>
    <w:rsid w:val="00FB0DD8"/>
    <w:rsid w:val="00FB25F9"/>
    <w:rsid w:val="00FB28F7"/>
    <w:rsid w:val="00FB3BB2"/>
    <w:rsid w:val="00FB57A8"/>
    <w:rsid w:val="00FB6108"/>
    <w:rsid w:val="00FC090D"/>
    <w:rsid w:val="00FC1793"/>
    <w:rsid w:val="00FC43E8"/>
    <w:rsid w:val="00FC7C1F"/>
    <w:rsid w:val="00FD04AD"/>
    <w:rsid w:val="00FD2E9E"/>
    <w:rsid w:val="00FD3290"/>
    <w:rsid w:val="00FD3EFD"/>
    <w:rsid w:val="00FD6C4C"/>
    <w:rsid w:val="00FE0DDE"/>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F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0F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0F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0F11"/>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880F11"/>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880F11"/>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880F11"/>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880F11"/>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880F11"/>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880F11"/>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880F11"/>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80F11"/>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153134731">
      <w:marLeft w:val="0"/>
      <w:marRight w:val="0"/>
      <w:marTop w:val="0"/>
      <w:marBottom w:val="0"/>
      <w:divBdr>
        <w:top w:val="none" w:sz="0" w:space="0" w:color="auto"/>
        <w:left w:val="none" w:sz="0" w:space="0" w:color="auto"/>
        <w:bottom w:val="none" w:sz="0" w:space="0" w:color="auto"/>
        <w:right w:val="none" w:sz="0" w:space="0" w:color="auto"/>
      </w:divBdr>
    </w:div>
    <w:div w:id="1153134734">
      <w:marLeft w:val="0"/>
      <w:marRight w:val="0"/>
      <w:marTop w:val="0"/>
      <w:marBottom w:val="0"/>
      <w:divBdr>
        <w:top w:val="none" w:sz="0" w:space="0" w:color="auto"/>
        <w:left w:val="none" w:sz="0" w:space="0" w:color="auto"/>
        <w:bottom w:val="none" w:sz="0" w:space="0" w:color="auto"/>
        <w:right w:val="none" w:sz="0" w:space="0" w:color="auto"/>
      </w:divBdr>
    </w:div>
    <w:div w:id="1153134735">
      <w:marLeft w:val="0"/>
      <w:marRight w:val="0"/>
      <w:marTop w:val="0"/>
      <w:marBottom w:val="0"/>
      <w:divBdr>
        <w:top w:val="none" w:sz="0" w:space="0" w:color="auto"/>
        <w:left w:val="none" w:sz="0" w:space="0" w:color="auto"/>
        <w:bottom w:val="none" w:sz="0" w:space="0" w:color="auto"/>
        <w:right w:val="none" w:sz="0" w:space="0" w:color="auto"/>
      </w:divBdr>
    </w:div>
    <w:div w:id="1153134737">
      <w:marLeft w:val="0"/>
      <w:marRight w:val="0"/>
      <w:marTop w:val="0"/>
      <w:marBottom w:val="0"/>
      <w:divBdr>
        <w:top w:val="none" w:sz="0" w:space="0" w:color="auto"/>
        <w:left w:val="none" w:sz="0" w:space="0" w:color="auto"/>
        <w:bottom w:val="none" w:sz="0" w:space="0" w:color="auto"/>
        <w:right w:val="none" w:sz="0" w:space="0" w:color="auto"/>
      </w:divBdr>
    </w:div>
    <w:div w:id="1153134740">
      <w:marLeft w:val="0"/>
      <w:marRight w:val="0"/>
      <w:marTop w:val="0"/>
      <w:marBottom w:val="0"/>
      <w:divBdr>
        <w:top w:val="none" w:sz="0" w:space="0" w:color="auto"/>
        <w:left w:val="none" w:sz="0" w:space="0" w:color="auto"/>
        <w:bottom w:val="none" w:sz="0" w:space="0" w:color="auto"/>
        <w:right w:val="none" w:sz="0" w:space="0" w:color="auto"/>
      </w:divBdr>
    </w:div>
    <w:div w:id="1153134741">
      <w:marLeft w:val="0"/>
      <w:marRight w:val="0"/>
      <w:marTop w:val="0"/>
      <w:marBottom w:val="0"/>
      <w:divBdr>
        <w:top w:val="none" w:sz="0" w:space="0" w:color="auto"/>
        <w:left w:val="none" w:sz="0" w:space="0" w:color="auto"/>
        <w:bottom w:val="none" w:sz="0" w:space="0" w:color="auto"/>
        <w:right w:val="none" w:sz="0" w:space="0" w:color="auto"/>
      </w:divBdr>
    </w:div>
    <w:div w:id="1153134742">
      <w:marLeft w:val="0"/>
      <w:marRight w:val="0"/>
      <w:marTop w:val="0"/>
      <w:marBottom w:val="0"/>
      <w:divBdr>
        <w:top w:val="none" w:sz="0" w:space="0" w:color="auto"/>
        <w:left w:val="none" w:sz="0" w:space="0" w:color="auto"/>
        <w:bottom w:val="none" w:sz="0" w:space="0" w:color="auto"/>
        <w:right w:val="none" w:sz="0" w:space="0" w:color="auto"/>
      </w:divBdr>
    </w:div>
    <w:div w:id="1153134743">
      <w:marLeft w:val="0"/>
      <w:marRight w:val="0"/>
      <w:marTop w:val="0"/>
      <w:marBottom w:val="0"/>
      <w:divBdr>
        <w:top w:val="none" w:sz="0" w:space="0" w:color="auto"/>
        <w:left w:val="none" w:sz="0" w:space="0" w:color="auto"/>
        <w:bottom w:val="none" w:sz="0" w:space="0" w:color="auto"/>
        <w:right w:val="none" w:sz="0" w:space="0" w:color="auto"/>
      </w:divBdr>
    </w:div>
    <w:div w:id="1153134744">
      <w:marLeft w:val="0"/>
      <w:marRight w:val="0"/>
      <w:marTop w:val="0"/>
      <w:marBottom w:val="0"/>
      <w:divBdr>
        <w:top w:val="none" w:sz="0" w:space="0" w:color="auto"/>
        <w:left w:val="none" w:sz="0" w:space="0" w:color="auto"/>
        <w:bottom w:val="none" w:sz="0" w:space="0" w:color="auto"/>
        <w:right w:val="none" w:sz="0" w:space="0" w:color="auto"/>
      </w:divBdr>
    </w:div>
    <w:div w:id="1153134745">
      <w:marLeft w:val="0"/>
      <w:marRight w:val="0"/>
      <w:marTop w:val="0"/>
      <w:marBottom w:val="0"/>
      <w:divBdr>
        <w:top w:val="none" w:sz="0" w:space="0" w:color="auto"/>
        <w:left w:val="none" w:sz="0" w:space="0" w:color="auto"/>
        <w:bottom w:val="none" w:sz="0" w:space="0" w:color="auto"/>
        <w:right w:val="none" w:sz="0" w:space="0" w:color="auto"/>
      </w:divBdr>
    </w:div>
    <w:div w:id="1153134746">
      <w:marLeft w:val="0"/>
      <w:marRight w:val="0"/>
      <w:marTop w:val="0"/>
      <w:marBottom w:val="0"/>
      <w:divBdr>
        <w:top w:val="none" w:sz="0" w:space="0" w:color="auto"/>
        <w:left w:val="none" w:sz="0" w:space="0" w:color="auto"/>
        <w:bottom w:val="none" w:sz="0" w:space="0" w:color="auto"/>
        <w:right w:val="none" w:sz="0" w:space="0" w:color="auto"/>
      </w:divBdr>
    </w:div>
    <w:div w:id="1153134747">
      <w:marLeft w:val="0"/>
      <w:marRight w:val="0"/>
      <w:marTop w:val="0"/>
      <w:marBottom w:val="0"/>
      <w:divBdr>
        <w:top w:val="none" w:sz="0" w:space="0" w:color="auto"/>
        <w:left w:val="none" w:sz="0" w:space="0" w:color="auto"/>
        <w:bottom w:val="none" w:sz="0" w:space="0" w:color="auto"/>
        <w:right w:val="none" w:sz="0" w:space="0" w:color="auto"/>
      </w:divBdr>
    </w:div>
    <w:div w:id="1153134748">
      <w:marLeft w:val="0"/>
      <w:marRight w:val="0"/>
      <w:marTop w:val="0"/>
      <w:marBottom w:val="0"/>
      <w:divBdr>
        <w:top w:val="none" w:sz="0" w:space="0" w:color="auto"/>
        <w:left w:val="none" w:sz="0" w:space="0" w:color="auto"/>
        <w:bottom w:val="none" w:sz="0" w:space="0" w:color="auto"/>
        <w:right w:val="none" w:sz="0" w:space="0" w:color="auto"/>
      </w:divBdr>
    </w:div>
    <w:div w:id="1153134749">
      <w:marLeft w:val="0"/>
      <w:marRight w:val="0"/>
      <w:marTop w:val="0"/>
      <w:marBottom w:val="0"/>
      <w:divBdr>
        <w:top w:val="none" w:sz="0" w:space="0" w:color="auto"/>
        <w:left w:val="none" w:sz="0" w:space="0" w:color="auto"/>
        <w:bottom w:val="none" w:sz="0" w:space="0" w:color="auto"/>
        <w:right w:val="none" w:sz="0" w:space="0" w:color="auto"/>
      </w:divBdr>
    </w:div>
    <w:div w:id="1153134750">
      <w:marLeft w:val="0"/>
      <w:marRight w:val="0"/>
      <w:marTop w:val="0"/>
      <w:marBottom w:val="0"/>
      <w:divBdr>
        <w:top w:val="none" w:sz="0" w:space="0" w:color="auto"/>
        <w:left w:val="none" w:sz="0" w:space="0" w:color="auto"/>
        <w:bottom w:val="none" w:sz="0" w:space="0" w:color="auto"/>
        <w:right w:val="none" w:sz="0" w:space="0" w:color="auto"/>
      </w:divBdr>
    </w:div>
    <w:div w:id="1153134752">
      <w:marLeft w:val="0"/>
      <w:marRight w:val="0"/>
      <w:marTop w:val="0"/>
      <w:marBottom w:val="0"/>
      <w:divBdr>
        <w:top w:val="none" w:sz="0" w:space="0" w:color="auto"/>
        <w:left w:val="none" w:sz="0" w:space="0" w:color="auto"/>
        <w:bottom w:val="none" w:sz="0" w:space="0" w:color="auto"/>
        <w:right w:val="none" w:sz="0" w:space="0" w:color="auto"/>
      </w:divBdr>
      <w:divsChild>
        <w:div w:id="1153134790">
          <w:marLeft w:val="0"/>
          <w:marRight w:val="0"/>
          <w:marTop w:val="0"/>
          <w:marBottom w:val="0"/>
          <w:divBdr>
            <w:top w:val="none" w:sz="0" w:space="0" w:color="auto"/>
            <w:left w:val="none" w:sz="0" w:space="0" w:color="auto"/>
            <w:bottom w:val="none" w:sz="0" w:space="0" w:color="auto"/>
            <w:right w:val="none" w:sz="0" w:space="0" w:color="auto"/>
          </w:divBdr>
          <w:divsChild>
            <w:div w:id="11531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4753">
      <w:marLeft w:val="0"/>
      <w:marRight w:val="0"/>
      <w:marTop w:val="0"/>
      <w:marBottom w:val="0"/>
      <w:divBdr>
        <w:top w:val="none" w:sz="0" w:space="0" w:color="auto"/>
        <w:left w:val="none" w:sz="0" w:space="0" w:color="auto"/>
        <w:bottom w:val="none" w:sz="0" w:space="0" w:color="auto"/>
        <w:right w:val="none" w:sz="0" w:space="0" w:color="auto"/>
      </w:divBdr>
    </w:div>
    <w:div w:id="1153134754">
      <w:marLeft w:val="0"/>
      <w:marRight w:val="0"/>
      <w:marTop w:val="0"/>
      <w:marBottom w:val="0"/>
      <w:divBdr>
        <w:top w:val="none" w:sz="0" w:space="0" w:color="auto"/>
        <w:left w:val="none" w:sz="0" w:space="0" w:color="auto"/>
        <w:bottom w:val="none" w:sz="0" w:space="0" w:color="auto"/>
        <w:right w:val="none" w:sz="0" w:space="0" w:color="auto"/>
      </w:divBdr>
    </w:div>
    <w:div w:id="1153134755">
      <w:marLeft w:val="0"/>
      <w:marRight w:val="0"/>
      <w:marTop w:val="0"/>
      <w:marBottom w:val="0"/>
      <w:divBdr>
        <w:top w:val="none" w:sz="0" w:space="0" w:color="auto"/>
        <w:left w:val="none" w:sz="0" w:space="0" w:color="auto"/>
        <w:bottom w:val="none" w:sz="0" w:space="0" w:color="auto"/>
        <w:right w:val="none" w:sz="0" w:space="0" w:color="auto"/>
      </w:divBdr>
    </w:div>
    <w:div w:id="1153134757">
      <w:marLeft w:val="0"/>
      <w:marRight w:val="0"/>
      <w:marTop w:val="0"/>
      <w:marBottom w:val="0"/>
      <w:divBdr>
        <w:top w:val="none" w:sz="0" w:space="0" w:color="auto"/>
        <w:left w:val="none" w:sz="0" w:space="0" w:color="auto"/>
        <w:bottom w:val="none" w:sz="0" w:space="0" w:color="auto"/>
        <w:right w:val="none" w:sz="0" w:space="0" w:color="auto"/>
      </w:divBdr>
      <w:divsChild>
        <w:div w:id="1153134732">
          <w:marLeft w:val="0"/>
          <w:marRight w:val="0"/>
          <w:marTop w:val="0"/>
          <w:marBottom w:val="0"/>
          <w:divBdr>
            <w:top w:val="none" w:sz="0" w:space="0" w:color="auto"/>
            <w:left w:val="none" w:sz="0" w:space="0" w:color="auto"/>
            <w:bottom w:val="none" w:sz="0" w:space="0" w:color="auto"/>
            <w:right w:val="none" w:sz="0" w:space="0" w:color="auto"/>
          </w:divBdr>
        </w:div>
      </w:divsChild>
    </w:div>
    <w:div w:id="1153134758">
      <w:marLeft w:val="0"/>
      <w:marRight w:val="0"/>
      <w:marTop w:val="0"/>
      <w:marBottom w:val="0"/>
      <w:divBdr>
        <w:top w:val="none" w:sz="0" w:space="0" w:color="auto"/>
        <w:left w:val="none" w:sz="0" w:space="0" w:color="auto"/>
        <w:bottom w:val="none" w:sz="0" w:space="0" w:color="auto"/>
        <w:right w:val="none" w:sz="0" w:space="0" w:color="auto"/>
      </w:divBdr>
    </w:div>
    <w:div w:id="1153134759">
      <w:marLeft w:val="0"/>
      <w:marRight w:val="0"/>
      <w:marTop w:val="0"/>
      <w:marBottom w:val="0"/>
      <w:divBdr>
        <w:top w:val="none" w:sz="0" w:space="0" w:color="auto"/>
        <w:left w:val="none" w:sz="0" w:space="0" w:color="auto"/>
        <w:bottom w:val="none" w:sz="0" w:space="0" w:color="auto"/>
        <w:right w:val="none" w:sz="0" w:space="0" w:color="auto"/>
      </w:divBdr>
    </w:div>
    <w:div w:id="1153134760">
      <w:marLeft w:val="0"/>
      <w:marRight w:val="0"/>
      <w:marTop w:val="0"/>
      <w:marBottom w:val="0"/>
      <w:divBdr>
        <w:top w:val="none" w:sz="0" w:space="0" w:color="auto"/>
        <w:left w:val="none" w:sz="0" w:space="0" w:color="auto"/>
        <w:bottom w:val="none" w:sz="0" w:space="0" w:color="auto"/>
        <w:right w:val="none" w:sz="0" w:space="0" w:color="auto"/>
      </w:divBdr>
    </w:div>
    <w:div w:id="1153134761">
      <w:marLeft w:val="0"/>
      <w:marRight w:val="0"/>
      <w:marTop w:val="0"/>
      <w:marBottom w:val="0"/>
      <w:divBdr>
        <w:top w:val="none" w:sz="0" w:space="0" w:color="auto"/>
        <w:left w:val="none" w:sz="0" w:space="0" w:color="auto"/>
        <w:bottom w:val="none" w:sz="0" w:space="0" w:color="auto"/>
        <w:right w:val="none" w:sz="0" w:space="0" w:color="auto"/>
      </w:divBdr>
    </w:div>
    <w:div w:id="1153134762">
      <w:marLeft w:val="0"/>
      <w:marRight w:val="0"/>
      <w:marTop w:val="0"/>
      <w:marBottom w:val="0"/>
      <w:divBdr>
        <w:top w:val="none" w:sz="0" w:space="0" w:color="auto"/>
        <w:left w:val="none" w:sz="0" w:space="0" w:color="auto"/>
        <w:bottom w:val="none" w:sz="0" w:space="0" w:color="auto"/>
        <w:right w:val="none" w:sz="0" w:space="0" w:color="auto"/>
      </w:divBdr>
    </w:div>
    <w:div w:id="1153134763">
      <w:marLeft w:val="0"/>
      <w:marRight w:val="0"/>
      <w:marTop w:val="0"/>
      <w:marBottom w:val="0"/>
      <w:divBdr>
        <w:top w:val="none" w:sz="0" w:space="0" w:color="auto"/>
        <w:left w:val="none" w:sz="0" w:space="0" w:color="auto"/>
        <w:bottom w:val="none" w:sz="0" w:space="0" w:color="auto"/>
        <w:right w:val="none" w:sz="0" w:space="0" w:color="auto"/>
      </w:divBdr>
    </w:div>
    <w:div w:id="1153134765">
      <w:marLeft w:val="0"/>
      <w:marRight w:val="0"/>
      <w:marTop w:val="0"/>
      <w:marBottom w:val="0"/>
      <w:divBdr>
        <w:top w:val="none" w:sz="0" w:space="0" w:color="auto"/>
        <w:left w:val="none" w:sz="0" w:space="0" w:color="auto"/>
        <w:bottom w:val="none" w:sz="0" w:space="0" w:color="auto"/>
        <w:right w:val="none" w:sz="0" w:space="0" w:color="auto"/>
      </w:divBdr>
    </w:div>
    <w:div w:id="1153134766">
      <w:marLeft w:val="0"/>
      <w:marRight w:val="0"/>
      <w:marTop w:val="0"/>
      <w:marBottom w:val="0"/>
      <w:divBdr>
        <w:top w:val="none" w:sz="0" w:space="0" w:color="auto"/>
        <w:left w:val="none" w:sz="0" w:space="0" w:color="auto"/>
        <w:bottom w:val="none" w:sz="0" w:space="0" w:color="auto"/>
        <w:right w:val="none" w:sz="0" w:space="0" w:color="auto"/>
      </w:divBdr>
    </w:div>
    <w:div w:id="1153134767">
      <w:marLeft w:val="0"/>
      <w:marRight w:val="0"/>
      <w:marTop w:val="0"/>
      <w:marBottom w:val="0"/>
      <w:divBdr>
        <w:top w:val="none" w:sz="0" w:space="0" w:color="auto"/>
        <w:left w:val="none" w:sz="0" w:space="0" w:color="auto"/>
        <w:bottom w:val="none" w:sz="0" w:space="0" w:color="auto"/>
        <w:right w:val="none" w:sz="0" w:space="0" w:color="auto"/>
      </w:divBdr>
    </w:div>
    <w:div w:id="1153134768">
      <w:marLeft w:val="0"/>
      <w:marRight w:val="0"/>
      <w:marTop w:val="0"/>
      <w:marBottom w:val="0"/>
      <w:divBdr>
        <w:top w:val="none" w:sz="0" w:space="0" w:color="auto"/>
        <w:left w:val="none" w:sz="0" w:space="0" w:color="auto"/>
        <w:bottom w:val="none" w:sz="0" w:space="0" w:color="auto"/>
        <w:right w:val="none" w:sz="0" w:space="0" w:color="auto"/>
      </w:divBdr>
      <w:divsChild>
        <w:div w:id="1153134739">
          <w:marLeft w:val="0"/>
          <w:marRight w:val="0"/>
          <w:marTop w:val="0"/>
          <w:marBottom w:val="0"/>
          <w:divBdr>
            <w:top w:val="none" w:sz="0" w:space="0" w:color="auto"/>
            <w:left w:val="none" w:sz="0" w:space="0" w:color="auto"/>
            <w:bottom w:val="none" w:sz="0" w:space="0" w:color="auto"/>
            <w:right w:val="none" w:sz="0" w:space="0" w:color="auto"/>
          </w:divBdr>
        </w:div>
        <w:div w:id="1153134751">
          <w:marLeft w:val="0"/>
          <w:marRight w:val="0"/>
          <w:marTop w:val="0"/>
          <w:marBottom w:val="0"/>
          <w:divBdr>
            <w:top w:val="none" w:sz="0" w:space="0" w:color="auto"/>
            <w:left w:val="none" w:sz="0" w:space="0" w:color="auto"/>
            <w:bottom w:val="none" w:sz="0" w:space="0" w:color="auto"/>
            <w:right w:val="none" w:sz="0" w:space="0" w:color="auto"/>
          </w:divBdr>
        </w:div>
        <w:div w:id="1153134756">
          <w:marLeft w:val="0"/>
          <w:marRight w:val="0"/>
          <w:marTop w:val="0"/>
          <w:marBottom w:val="0"/>
          <w:divBdr>
            <w:top w:val="none" w:sz="0" w:space="0" w:color="auto"/>
            <w:left w:val="none" w:sz="0" w:space="0" w:color="auto"/>
            <w:bottom w:val="none" w:sz="0" w:space="0" w:color="auto"/>
            <w:right w:val="none" w:sz="0" w:space="0" w:color="auto"/>
          </w:divBdr>
        </w:div>
      </w:divsChild>
    </w:div>
    <w:div w:id="1153134769">
      <w:marLeft w:val="0"/>
      <w:marRight w:val="0"/>
      <w:marTop w:val="0"/>
      <w:marBottom w:val="0"/>
      <w:divBdr>
        <w:top w:val="none" w:sz="0" w:space="0" w:color="auto"/>
        <w:left w:val="none" w:sz="0" w:space="0" w:color="auto"/>
        <w:bottom w:val="none" w:sz="0" w:space="0" w:color="auto"/>
        <w:right w:val="none" w:sz="0" w:space="0" w:color="auto"/>
      </w:divBdr>
    </w:div>
    <w:div w:id="1153134770">
      <w:marLeft w:val="0"/>
      <w:marRight w:val="0"/>
      <w:marTop w:val="0"/>
      <w:marBottom w:val="0"/>
      <w:divBdr>
        <w:top w:val="none" w:sz="0" w:space="0" w:color="auto"/>
        <w:left w:val="none" w:sz="0" w:space="0" w:color="auto"/>
        <w:bottom w:val="none" w:sz="0" w:space="0" w:color="auto"/>
        <w:right w:val="none" w:sz="0" w:space="0" w:color="auto"/>
      </w:divBdr>
    </w:div>
    <w:div w:id="1153134773">
      <w:marLeft w:val="0"/>
      <w:marRight w:val="0"/>
      <w:marTop w:val="0"/>
      <w:marBottom w:val="0"/>
      <w:divBdr>
        <w:top w:val="none" w:sz="0" w:space="0" w:color="auto"/>
        <w:left w:val="none" w:sz="0" w:space="0" w:color="auto"/>
        <w:bottom w:val="none" w:sz="0" w:space="0" w:color="auto"/>
        <w:right w:val="none" w:sz="0" w:space="0" w:color="auto"/>
      </w:divBdr>
    </w:div>
    <w:div w:id="1153134774">
      <w:marLeft w:val="0"/>
      <w:marRight w:val="0"/>
      <w:marTop w:val="0"/>
      <w:marBottom w:val="0"/>
      <w:divBdr>
        <w:top w:val="none" w:sz="0" w:space="0" w:color="auto"/>
        <w:left w:val="none" w:sz="0" w:space="0" w:color="auto"/>
        <w:bottom w:val="none" w:sz="0" w:space="0" w:color="auto"/>
        <w:right w:val="none" w:sz="0" w:space="0" w:color="auto"/>
      </w:divBdr>
    </w:div>
    <w:div w:id="1153134775">
      <w:marLeft w:val="0"/>
      <w:marRight w:val="0"/>
      <w:marTop w:val="0"/>
      <w:marBottom w:val="0"/>
      <w:divBdr>
        <w:top w:val="none" w:sz="0" w:space="0" w:color="auto"/>
        <w:left w:val="none" w:sz="0" w:space="0" w:color="auto"/>
        <w:bottom w:val="none" w:sz="0" w:space="0" w:color="auto"/>
        <w:right w:val="none" w:sz="0" w:space="0" w:color="auto"/>
      </w:divBdr>
    </w:div>
    <w:div w:id="1153134776">
      <w:marLeft w:val="0"/>
      <w:marRight w:val="0"/>
      <w:marTop w:val="0"/>
      <w:marBottom w:val="0"/>
      <w:divBdr>
        <w:top w:val="none" w:sz="0" w:space="0" w:color="auto"/>
        <w:left w:val="none" w:sz="0" w:space="0" w:color="auto"/>
        <w:bottom w:val="none" w:sz="0" w:space="0" w:color="auto"/>
        <w:right w:val="none" w:sz="0" w:space="0" w:color="auto"/>
      </w:divBdr>
    </w:div>
    <w:div w:id="1153134777">
      <w:marLeft w:val="0"/>
      <w:marRight w:val="0"/>
      <w:marTop w:val="0"/>
      <w:marBottom w:val="0"/>
      <w:divBdr>
        <w:top w:val="none" w:sz="0" w:space="0" w:color="auto"/>
        <w:left w:val="none" w:sz="0" w:space="0" w:color="auto"/>
        <w:bottom w:val="none" w:sz="0" w:space="0" w:color="auto"/>
        <w:right w:val="none" w:sz="0" w:space="0" w:color="auto"/>
      </w:divBdr>
    </w:div>
    <w:div w:id="1153134779">
      <w:marLeft w:val="0"/>
      <w:marRight w:val="0"/>
      <w:marTop w:val="0"/>
      <w:marBottom w:val="0"/>
      <w:divBdr>
        <w:top w:val="none" w:sz="0" w:space="0" w:color="auto"/>
        <w:left w:val="none" w:sz="0" w:space="0" w:color="auto"/>
        <w:bottom w:val="none" w:sz="0" w:space="0" w:color="auto"/>
        <w:right w:val="none" w:sz="0" w:space="0" w:color="auto"/>
      </w:divBdr>
    </w:div>
    <w:div w:id="1153134780">
      <w:marLeft w:val="0"/>
      <w:marRight w:val="0"/>
      <w:marTop w:val="0"/>
      <w:marBottom w:val="0"/>
      <w:divBdr>
        <w:top w:val="none" w:sz="0" w:space="0" w:color="auto"/>
        <w:left w:val="none" w:sz="0" w:space="0" w:color="auto"/>
        <w:bottom w:val="none" w:sz="0" w:space="0" w:color="auto"/>
        <w:right w:val="none" w:sz="0" w:space="0" w:color="auto"/>
      </w:divBdr>
    </w:div>
    <w:div w:id="1153134781">
      <w:marLeft w:val="0"/>
      <w:marRight w:val="0"/>
      <w:marTop w:val="0"/>
      <w:marBottom w:val="0"/>
      <w:divBdr>
        <w:top w:val="none" w:sz="0" w:space="0" w:color="auto"/>
        <w:left w:val="none" w:sz="0" w:space="0" w:color="auto"/>
        <w:bottom w:val="none" w:sz="0" w:space="0" w:color="auto"/>
        <w:right w:val="none" w:sz="0" w:space="0" w:color="auto"/>
      </w:divBdr>
    </w:div>
    <w:div w:id="1153134782">
      <w:marLeft w:val="0"/>
      <w:marRight w:val="0"/>
      <w:marTop w:val="0"/>
      <w:marBottom w:val="0"/>
      <w:divBdr>
        <w:top w:val="none" w:sz="0" w:space="0" w:color="auto"/>
        <w:left w:val="none" w:sz="0" w:space="0" w:color="auto"/>
        <w:bottom w:val="none" w:sz="0" w:space="0" w:color="auto"/>
        <w:right w:val="none" w:sz="0" w:space="0" w:color="auto"/>
      </w:divBdr>
      <w:divsChild>
        <w:div w:id="1153134794">
          <w:marLeft w:val="0"/>
          <w:marRight w:val="0"/>
          <w:marTop w:val="0"/>
          <w:marBottom w:val="0"/>
          <w:divBdr>
            <w:top w:val="none" w:sz="0" w:space="0" w:color="auto"/>
            <w:left w:val="none" w:sz="0" w:space="0" w:color="auto"/>
            <w:bottom w:val="none" w:sz="0" w:space="0" w:color="auto"/>
            <w:right w:val="none" w:sz="0" w:space="0" w:color="auto"/>
          </w:divBdr>
        </w:div>
      </w:divsChild>
    </w:div>
    <w:div w:id="1153134783">
      <w:marLeft w:val="0"/>
      <w:marRight w:val="0"/>
      <w:marTop w:val="0"/>
      <w:marBottom w:val="0"/>
      <w:divBdr>
        <w:top w:val="none" w:sz="0" w:space="0" w:color="auto"/>
        <w:left w:val="none" w:sz="0" w:space="0" w:color="auto"/>
        <w:bottom w:val="none" w:sz="0" w:space="0" w:color="auto"/>
        <w:right w:val="none" w:sz="0" w:space="0" w:color="auto"/>
      </w:divBdr>
    </w:div>
    <w:div w:id="1153134785">
      <w:marLeft w:val="0"/>
      <w:marRight w:val="0"/>
      <w:marTop w:val="0"/>
      <w:marBottom w:val="0"/>
      <w:divBdr>
        <w:top w:val="none" w:sz="0" w:space="0" w:color="auto"/>
        <w:left w:val="none" w:sz="0" w:space="0" w:color="auto"/>
        <w:bottom w:val="none" w:sz="0" w:space="0" w:color="auto"/>
        <w:right w:val="none" w:sz="0" w:space="0" w:color="auto"/>
      </w:divBdr>
    </w:div>
    <w:div w:id="1153134786">
      <w:marLeft w:val="0"/>
      <w:marRight w:val="0"/>
      <w:marTop w:val="0"/>
      <w:marBottom w:val="0"/>
      <w:divBdr>
        <w:top w:val="none" w:sz="0" w:space="0" w:color="auto"/>
        <w:left w:val="none" w:sz="0" w:space="0" w:color="auto"/>
        <w:bottom w:val="none" w:sz="0" w:space="0" w:color="auto"/>
        <w:right w:val="none" w:sz="0" w:space="0" w:color="auto"/>
      </w:divBdr>
    </w:div>
    <w:div w:id="1153134788">
      <w:marLeft w:val="0"/>
      <w:marRight w:val="0"/>
      <w:marTop w:val="0"/>
      <w:marBottom w:val="0"/>
      <w:divBdr>
        <w:top w:val="none" w:sz="0" w:space="0" w:color="auto"/>
        <w:left w:val="none" w:sz="0" w:space="0" w:color="auto"/>
        <w:bottom w:val="none" w:sz="0" w:space="0" w:color="auto"/>
        <w:right w:val="none" w:sz="0" w:space="0" w:color="auto"/>
      </w:divBdr>
    </w:div>
    <w:div w:id="1153134789">
      <w:marLeft w:val="0"/>
      <w:marRight w:val="0"/>
      <w:marTop w:val="0"/>
      <w:marBottom w:val="0"/>
      <w:divBdr>
        <w:top w:val="none" w:sz="0" w:space="0" w:color="auto"/>
        <w:left w:val="none" w:sz="0" w:space="0" w:color="auto"/>
        <w:bottom w:val="none" w:sz="0" w:space="0" w:color="auto"/>
        <w:right w:val="none" w:sz="0" w:space="0" w:color="auto"/>
      </w:divBdr>
    </w:div>
    <w:div w:id="1153134791">
      <w:marLeft w:val="0"/>
      <w:marRight w:val="0"/>
      <w:marTop w:val="0"/>
      <w:marBottom w:val="0"/>
      <w:divBdr>
        <w:top w:val="none" w:sz="0" w:space="0" w:color="auto"/>
        <w:left w:val="none" w:sz="0" w:space="0" w:color="auto"/>
        <w:bottom w:val="none" w:sz="0" w:space="0" w:color="auto"/>
        <w:right w:val="none" w:sz="0" w:space="0" w:color="auto"/>
      </w:divBdr>
    </w:div>
    <w:div w:id="1153134792">
      <w:marLeft w:val="0"/>
      <w:marRight w:val="0"/>
      <w:marTop w:val="0"/>
      <w:marBottom w:val="0"/>
      <w:divBdr>
        <w:top w:val="none" w:sz="0" w:space="0" w:color="auto"/>
        <w:left w:val="none" w:sz="0" w:space="0" w:color="auto"/>
        <w:bottom w:val="none" w:sz="0" w:space="0" w:color="auto"/>
        <w:right w:val="none" w:sz="0" w:space="0" w:color="auto"/>
      </w:divBdr>
    </w:div>
    <w:div w:id="1153134793">
      <w:marLeft w:val="0"/>
      <w:marRight w:val="0"/>
      <w:marTop w:val="0"/>
      <w:marBottom w:val="0"/>
      <w:divBdr>
        <w:top w:val="none" w:sz="0" w:space="0" w:color="auto"/>
        <w:left w:val="none" w:sz="0" w:space="0" w:color="auto"/>
        <w:bottom w:val="none" w:sz="0" w:space="0" w:color="auto"/>
        <w:right w:val="none" w:sz="0" w:space="0" w:color="auto"/>
      </w:divBdr>
    </w:div>
    <w:div w:id="1153134795">
      <w:marLeft w:val="0"/>
      <w:marRight w:val="0"/>
      <w:marTop w:val="0"/>
      <w:marBottom w:val="0"/>
      <w:divBdr>
        <w:top w:val="none" w:sz="0" w:space="0" w:color="auto"/>
        <w:left w:val="none" w:sz="0" w:space="0" w:color="auto"/>
        <w:bottom w:val="none" w:sz="0" w:space="0" w:color="auto"/>
        <w:right w:val="none" w:sz="0" w:space="0" w:color="auto"/>
      </w:divBdr>
    </w:div>
    <w:div w:id="1153134796">
      <w:marLeft w:val="0"/>
      <w:marRight w:val="0"/>
      <w:marTop w:val="0"/>
      <w:marBottom w:val="0"/>
      <w:divBdr>
        <w:top w:val="none" w:sz="0" w:space="0" w:color="auto"/>
        <w:left w:val="none" w:sz="0" w:space="0" w:color="auto"/>
        <w:bottom w:val="none" w:sz="0" w:space="0" w:color="auto"/>
        <w:right w:val="none" w:sz="0" w:space="0" w:color="auto"/>
      </w:divBdr>
    </w:div>
    <w:div w:id="1153134797">
      <w:marLeft w:val="0"/>
      <w:marRight w:val="0"/>
      <w:marTop w:val="0"/>
      <w:marBottom w:val="0"/>
      <w:divBdr>
        <w:top w:val="none" w:sz="0" w:space="0" w:color="auto"/>
        <w:left w:val="none" w:sz="0" w:space="0" w:color="auto"/>
        <w:bottom w:val="none" w:sz="0" w:space="0" w:color="auto"/>
        <w:right w:val="none" w:sz="0" w:space="0" w:color="auto"/>
      </w:divBdr>
    </w:div>
    <w:div w:id="1153134798">
      <w:marLeft w:val="0"/>
      <w:marRight w:val="0"/>
      <w:marTop w:val="0"/>
      <w:marBottom w:val="0"/>
      <w:divBdr>
        <w:top w:val="none" w:sz="0" w:space="0" w:color="auto"/>
        <w:left w:val="none" w:sz="0" w:space="0" w:color="auto"/>
        <w:bottom w:val="none" w:sz="0" w:space="0" w:color="auto"/>
        <w:right w:val="none" w:sz="0" w:space="0" w:color="auto"/>
      </w:divBdr>
    </w:div>
    <w:div w:id="1153134799">
      <w:marLeft w:val="0"/>
      <w:marRight w:val="0"/>
      <w:marTop w:val="0"/>
      <w:marBottom w:val="0"/>
      <w:divBdr>
        <w:top w:val="none" w:sz="0" w:space="0" w:color="auto"/>
        <w:left w:val="none" w:sz="0" w:space="0" w:color="auto"/>
        <w:bottom w:val="none" w:sz="0" w:space="0" w:color="auto"/>
        <w:right w:val="none" w:sz="0" w:space="0" w:color="auto"/>
      </w:divBdr>
    </w:div>
    <w:div w:id="1153134800">
      <w:marLeft w:val="0"/>
      <w:marRight w:val="0"/>
      <w:marTop w:val="0"/>
      <w:marBottom w:val="0"/>
      <w:divBdr>
        <w:top w:val="none" w:sz="0" w:space="0" w:color="auto"/>
        <w:left w:val="none" w:sz="0" w:space="0" w:color="auto"/>
        <w:bottom w:val="none" w:sz="0" w:space="0" w:color="auto"/>
        <w:right w:val="none" w:sz="0" w:space="0" w:color="auto"/>
      </w:divBdr>
    </w:div>
    <w:div w:id="1153134801">
      <w:marLeft w:val="0"/>
      <w:marRight w:val="0"/>
      <w:marTop w:val="0"/>
      <w:marBottom w:val="0"/>
      <w:divBdr>
        <w:top w:val="none" w:sz="0" w:space="0" w:color="auto"/>
        <w:left w:val="none" w:sz="0" w:space="0" w:color="auto"/>
        <w:bottom w:val="none" w:sz="0" w:space="0" w:color="auto"/>
        <w:right w:val="none" w:sz="0" w:space="0" w:color="auto"/>
      </w:divBdr>
    </w:div>
    <w:div w:id="1153134802">
      <w:marLeft w:val="0"/>
      <w:marRight w:val="0"/>
      <w:marTop w:val="0"/>
      <w:marBottom w:val="0"/>
      <w:divBdr>
        <w:top w:val="none" w:sz="0" w:space="0" w:color="auto"/>
        <w:left w:val="none" w:sz="0" w:space="0" w:color="auto"/>
        <w:bottom w:val="none" w:sz="0" w:space="0" w:color="auto"/>
        <w:right w:val="none" w:sz="0" w:space="0" w:color="auto"/>
      </w:divBdr>
    </w:div>
    <w:div w:id="1153134803">
      <w:marLeft w:val="0"/>
      <w:marRight w:val="0"/>
      <w:marTop w:val="0"/>
      <w:marBottom w:val="0"/>
      <w:divBdr>
        <w:top w:val="none" w:sz="0" w:space="0" w:color="auto"/>
        <w:left w:val="none" w:sz="0" w:space="0" w:color="auto"/>
        <w:bottom w:val="none" w:sz="0" w:space="0" w:color="auto"/>
        <w:right w:val="none" w:sz="0" w:space="0" w:color="auto"/>
      </w:divBdr>
    </w:div>
    <w:div w:id="1153134804">
      <w:marLeft w:val="0"/>
      <w:marRight w:val="0"/>
      <w:marTop w:val="0"/>
      <w:marBottom w:val="0"/>
      <w:divBdr>
        <w:top w:val="none" w:sz="0" w:space="0" w:color="auto"/>
        <w:left w:val="none" w:sz="0" w:space="0" w:color="auto"/>
        <w:bottom w:val="none" w:sz="0" w:space="0" w:color="auto"/>
        <w:right w:val="none" w:sz="0" w:space="0" w:color="auto"/>
      </w:divBdr>
      <w:divsChild>
        <w:div w:id="1153134772">
          <w:marLeft w:val="720"/>
          <w:marRight w:val="720"/>
          <w:marTop w:val="100"/>
          <w:marBottom w:val="100"/>
          <w:divBdr>
            <w:top w:val="none" w:sz="0" w:space="0" w:color="auto"/>
            <w:left w:val="none" w:sz="0" w:space="0" w:color="auto"/>
            <w:bottom w:val="none" w:sz="0" w:space="0" w:color="auto"/>
            <w:right w:val="none" w:sz="0" w:space="0" w:color="auto"/>
          </w:divBdr>
          <w:divsChild>
            <w:div w:id="1153134738">
              <w:marLeft w:val="0"/>
              <w:marRight w:val="0"/>
              <w:marTop w:val="0"/>
              <w:marBottom w:val="0"/>
              <w:divBdr>
                <w:top w:val="none" w:sz="0" w:space="0" w:color="auto"/>
                <w:left w:val="none" w:sz="0" w:space="0" w:color="auto"/>
                <w:bottom w:val="none" w:sz="0" w:space="0" w:color="auto"/>
                <w:right w:val="none" w:sz="0" w:space="0" w:color="auto"/>
              </w:divBdr>
              <w:divsChild>
                <w:div w:id="11531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34805">
      <w:marLeft w:val="0"/>
      <w:marRight w:val="0"/>
      <w:marTop w:val="0"/>
      <w:marBottom w:val="0"/>
      <w:divBdr>
        <w:top w:val="none" w:sz="0" w:space="0" w:color="auto"/>
        <w:left w:val="none" w:sz="0" w:space="0" w:color="auto"/>
        <w:bottom w:val="none" w:sz="0" w:space="0" w:color="auto"/>
        <w:right w:val="none" w:sz="0" w:space="0" w:color="auto"/>
      </w:divBdr>
    </w:div>
    <w:div w:id="1153134806">
      <w:marLeft w:val="0"/>
      <w:marRight w:val="0"/>
      <w:marTop w:val="0"/>
      <w:marBottom w:val="0"/>
      <w:divBdr>
        <w:top w:val="none" w:sz="0" w:space="0" w:color="auto"/>
        <w:left w:val="none" w:sz="0" w:space="0" w:color="auto"/>
        <w:bottom w:val="none" w:sz="0" w:space="0" w:color="auto"/>
        <w:right w:val="none" w:sz="0" w:space="0" w:color="auto"/>
      </w:divBdr>
    </w:div>
    <w:div w:id="1153134807">
      <w:marLeft w:val="0"/>
      <w:marRight w:val="0"/>
      <w:marTop w:val="0"/>
      <w:marBottom w:val="0"/>
      <w:divBdr>
        <w:top w:val="none" w:sz="0" w:space="0" w:color="auto"/>
        <w:left w:val="none" w:sz="0" w:space="0" w:color="auto"/>
        <w:bottom w:val="none" w:sz="0" w:space="0" w:color="auto"/>
        <w:right w:val="none" w:sz="0" w:space="0" w:color="auto"/>
      </w:divBdr>
    </w:div>
    <w:div w:id="1153134808">
      <w:marLeft w:val="0"/>
      <w:marRight w:val="0"/>
      <w:marTop w:val="0"/>
      <w:marBottom w:val="0"/>
      <w:divBdr>
        <w:top w:val="none" w:sz="0" w:space="0" w:color="auto"/>
        <w:left w:val="none" w:sz="0" w:space="0" w:color="auto"/>
        <w:bottom w:val="none" w:sz="0" w:space="0" w:color="auto"/>
        <w:right w:val="none" w:sz="0" w:space="0" w:color="auto"/>
      </w:divBdr>
    </w:div>
    <w:div w:id="1153134809">
      <w:marLeft w:val="0"/>
      <w:marRight w:val="0"/>
      <w:marTop w:val="0"/>
      <w:marBottom w:val="0"/>
      <w:divBdr>
        <w:top w:val="none" w:sz="0" w:space="0" w:color="auto"/>
        <w:left w:val="none" w:sz="0" w:space="0" w:color="auto"/>
        <w:bottom w:val="none" w:sz="0" w:space="0" w:color="auto"/>
        <w:right w:val="none" w:sz="0" w:space="0" w:color="auto"/>
      </w:divBdr>
    </w:div>
    <w:div w:id="1153134810">
      <w:marLeft w:val="0"/>
      <w:marRight w:val="0"/>
      <w:marTop w:val="0"/>
      <w:marBottom w:val="0"/>
      <w:divBdr>
        <w:top w:val="none" w:sz="0" w:space="0" w:color="auto"/>
        <w:left w:val="none" w:sz="0" w:space="0" w:color="auto"/>
        <w:bottom w:val="none" w:sz="0" w:space="0" w:color="auto"/>
        <w:right w:val="none" w:sz="0" w:space="0" w:color="auto"/>
      </w:divBdr>
    </w:div>
    <w:div w:id="1153134811">
      <w:marLeft w:val="0"/>
      <w:marRight w:val="0"/>
      <w:marTop w:val="0"/>
      <w:marBottom w:val="0"/>
      <w:divBdr>
        <w:top w:val="none" w:sz="0" w:space="0" w:color="auto"/>
        <w:left w:val="none" w:sz="0" w:space="0" w:color="auto"/>
        <w:bottom w:val="none" w:sz="0" w:space="0" w:color="auto"/>
        <w:right w:val="none" w:sz="0" w:space="0" w:color="auto"/>
      </w:divBdr>
    </w:div>
    <w:div w:id="1153134812">
      <w:marLeft w:val="0"/>
      <w:marRight w:val="0"/>
      <w:marTop w:val="0"/>
      <w:marBottom w:val="0"/>
      <w:divBdr>
        <w:top w:val="none" w:sz="0" w:space="0" w:color="auto"/>
        <w:left w:val="none" w:sz="0" w:space="0" w:color="auto"/>
        <w:bottom w:val="none" w:sz="0" w:space="0" w:color="auto"/>
        <w:right w:val="none" w:sz="0" w:space="0" w:color="auto"/>
      </w:divBdr>
    </w:div>
    <w:div w:id="1153134813">
      <w:marLeft w:val="0"/>
      <w:marRight w:val="0"/>
      <w:marTop w:val="0"/>
      <w:marBottom w:val="0"/>
      <w:divBdr>
        <w:top w:val="none" w:sz="0" w:space="0" w:color="auto"/>
        <w:left w:val="none" w:sz="0" w:space="0" w:color="auto"/>
        <w:bottom w:val="none" w:sz="0" w:space="0" w:color="auto"/>
        <w:right w:val="none" w:sz="0" w:space="0" w:color="auto"/>
      </w:divBdr>
      <w:divsChild>
        <w:div w:id="1153134778">
          <w:marLeft w:val="0"/>
          <w:marRight w:val="0"/>
          <w:marTop w:val="0"/>
          <w:marBottom w:val="0"/>
          <w:divBdr>
            <w:top w:val="none" w:sz="0" w:space="0" w:color="auto"/>
            <w:left w:val="none" w:sz="0" w:space="0" w:color="auto"/>
            <w:bottom w:val="none" w:sz="0" w:space="0" w:color="auto"/>
            <w:right w:val="none" w:sz="0" w:space="0" w:color="auto"/>
          </w:divBdr>
          <w:divsChild>
            <w:div w:id="1153134784">
              <w:marLeft w:val="0"/>
              <w:marRight w:val="0"/>
              <w:marTop w:val="0"/>
              <w:marBottom w:val="0"/>
              <w:divBdr>
                <w:top w:val="none" w:sz="0" w:space="0" w:color="auto"/>
                <w:left w:val="none" w:sz="0" w:space="0" w:color="auto"/>
                <w:bottom w:val="none" w:sz="0" w:space="0" w:color="auto"/>
                <w:right w:val="none" w:sz="0" w:space="0" w:color="auto"/>
              </w:divBdr>
              <w:divsChild>
                <w:div w:id="1153134787">
                  <w:marLeft w:val="0"/>
                  <w:marRight w:val="0"/>
                  <w:marTop w:val="198"/>
                  <w:marBottom w:val="198"/>
                  <w:divBdr>
                    <w:top w:val="none" w:sz="0" w:space="0" w:color="auto"/>
                    <w:left w:val="none" w:sz="0" w:space="0" w:color="auto"/>
                    <w:bottom w:val="none" w:sz="0" w:space="0" w:color="auto"/>
                    <w:right w:val="none" w:sz="0" w:space="0" w:color="auto"/>
                  </w:divBdr>
                  <w:divsChild>
                    <w:div w:id="1153134736">
                      <w:marLeft w:val="0"/>
                      <w:marRight w:val="0"/>
                      <w:marTop w:val="0"/>
                      <w:marBottom w:val="0"/>
                      <w:divBdr>
                        <w:top w:val="none" w:sz="0" w:space="0" w:color="auto"/>
                        <w:left w:val="none" w:sz="0" w:space="0" w:color="auto"/>
                        <w:bottom w:val="none" w:sz="0" w:space="0" w:color="auto"/>
                        <w:right w:val="none" w:sz="0" w:space="0" w:color="auto"/>
                      </w:divBdr>
                      <w:divsChild>
                        <w:div w:id="1153134764">
                          <w:marLeft w:val="0"/>
                          <w:marRight w:val="0"/>
                          <w:marTop w:val="0"/>
                          <w:marBottom w:val="0"/>
                          <w:divBdr>
                            <w:top w:val="none" w:sz="0" w:space="0" w:color="auto"/>
                            <w:left w:val="none" w:sz="0" w:space="0" w:color="auto"/>
                            <w:bottom w:val="none" w:sz="0" w:space="0" w:color="auto"/>
                            <w:right w:val="none" w:sz="0" w:space="0" w:color="auto"/>
                          </w:divBdr>
                          <w:divsChild>
                            <w:div w:id="1153134818">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134814">
      <w:marLeft w:val="0"/>
      <w:marRight w:val="0"/>
      <w:marTop w:val="0"/>
      <w:marBottom w:val="0"/>
      <w:divBdr>
        <w:top w:val="none" w:sz="0" w:space="0" w:color="auto"/>
        <w:left w:val="none" w:sz="0" w:space="0" w:color="auto"/>
        <w:bottom w:val="none" w:sz="0" w:space="0" w:color="auto"/>
        <w:right w:val="none" w:sz="0" w:space="0" w:color="auto"/>
      </w:divBdr>
    </w:div>
    <w:div w:id="1153134815">
      <w:marLeft w:val="0"/>
      <w:marRight w:val="0"/>
      <w:marTop w:val="0"/>
      <w:marBottom w:val="0"/>
      <w:divBdr>
        <w:top w:val="none" w:sz="0" w:space="0" w:color="auto"/>
        <w:left w:val="none" w:sz="0" w:space="0" w:color="auto"/>
        <w:bottom w:val="none" w:sz="0" w:space="0" w:color="auto"/>
        <w:right w:val="none" w:sz="0" w:space="0" w:color="auto"/>
      </w:divBdr>
    </w:div>
    <w:div w:id="1153134816">
      <w:marLeft w:val="0"/>
      <w:marRight w:val="0"/>
      <w:marTop w:val="0"/>
      <w:marBottom w:val="0"/>
      <w:divBdr>
        <w:top w:val="none" w:sz="0" w:space="0" w:color="auto"/>
        <w:left w:val="none" w:sz="0" w:space="0" w:color="auto"/>
        <w:bottom w:val="none" w:sz="0" w:space="0" w:color="auto"/>
        <w:right w:val="none" w:sz="0" w:space="0" w:color="auto"/>
      </w:divBdr>
    </w:div>
    <w:div w:id="1153134817">
      <w:marLeft w:val="0"/>
      <w:marRight w:val="0"/>
      <w:marTop w:val="0"/>
      <w:marBottom w:val="0"/>
      <w:divBdr>
        <w:top w:val="none" w:sz="0" w:space="0" w:color="auto"/>
        <w:left w:val="none" w:sz="0" w:space="0" w:color="auto"/>
        <w:bottom w:val="none" w:sz="0" w:space="0" w:color="auto"/>
        <w:right w:val="none" w:sz="0" w:space="0" w:color="auto"/>
      </w:divBdr>
    </w:div>
    <w:div w:id="1153134819">
      <w:marLeft w:val="0"/>
      <w:marRight w:val="0"/>
      <w:marTop w:val="0"/>
      <w:marBottom w:val="0"/>
      <w:divBdr>
        <w:top w:val="none" w:sz="0" w:space="0" w:color="auto"/>
        <w:left w:val="none" w:sz="0" w:space="0" w:color="auto"/>
        <w:bottom w:val="none" w:sz="0" w:space="0" w:color="auto"/>
        <w:right w:val="none" w:sz="0" w:space="0" w:color="auto"/>
      </w:divBdr>
    </w:div>
    <w:div w:id="1153134820">
      <w:marLeft w:val="0"/>
      <w:marRight w:val="0"/>
      <w:marTop w:val="0"/>
      <w:marBottom w:val="0"/>
      <w:divBdr>
        <w:top w:val="none" w:sz="0" w:space="0" w:color="auto"/>
        <w:left w:val="none" w:sz="0" w:space="0" w:color="auto"/>
        <w:bottom w:val="none" w:sz="0" w:space="0" w:color="auto"/>
        <w:right w:val="none" w:sz="0" w:space="0" w:color="auto"/>
      </w:divBdr>
    </w:div>
    <w:div w:id="1153134821">
      <w:marLeft w:val="0"/>
      <w:marRight w:val="0"/>
      <w:marTop w:val="0"/>
      <w:marBottom w:val="0"/>
      <w:divBdr>
        <w:top w:val="none" w:sz="0" w:space="0" w:color="auto"/>
        <w:left w:val="none" w:sz="0" w:space="0" w:color="auto"/>
        <w:bottom w:val="none" w:sz="0" w:space="0" w:color="auto"/>
        <w:right w:val="none" w:sz="0" w:space="0" w:color="auto"/>
      </w:divBdr>
    </w:div>
    <w:div w:id="1153134822">
      <w:marLeft w:val="0"/>
      <w:marRight w:val="0"/>
      <w:marTop w:val="0"/>
      <w:marBottom w:val="0"/>
      <w:divBdr>
        <w:top w:val="none" w:sz="0" w:space="0" w:color="auto"/>
        <w:left w:val="none" w:sz="0" w:space="0" w:color="auto"/>
        <w:bottom w:val="none" w:sz="0" w:space="0" w:color="auto"/>
        <w:right w:val="none" w:sz="0" w:space="0" w:color="auto"/>
      </w:divBdr>
    </w:div>
    <w:div w:id="1153134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image" Target="media/image1.png"/><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396</Words>
  <Characters>2263</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16, 2009</dc:title>
  <dc:subject/>
  <dc:creator>kawaij</dc:creator>
  <cp:keywords/>
  <dc:description/>
  <cp:lastModifiedBy>testuser</cp:lastModifiedBy>
  <cp:revision>4</cp:revision>
  <cp:lastPrinted>2009-08-14T23:57:00Z</cp:lastPrinted>
  <dcterms:created xsi:type="dcterms:W3CDTF">2009-09-16T23:48:00Z</dcterms:created>
  <dcterms:modified xsi:type="dcterms:W3CDTF">2009-12-10T20:58:00Z</dcterms:modified>
</cp:coreProperties>
</file>