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EB5F47"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31"/>
            <w:bookmarkStart w:id="26" w:name="OLE_LINK32"/>
            <w:bookmarkStart w:id="27" w:name="OLE_LINK33"/>
            <w:bookmarkStart w:id="28" w:name="OLE_LINK34"/>
            <w:bookmarkStart w:id="29" w:name="OLE_LINK35"/>
            <w:bookmarkStart w:id="30" w:name="OLE_LINK36"/>
            <w:bookmarkStart w:id="31" w:name="OLE_LINK37"/>
            <w:bookmarkStart w:id="32" w:name="OLE_LINK1"/>
            <w:bookmarkStart w:id="33" w:name="OLE_LINK2"/>
            <w:bookmarkStart w:id="34" w:name="OLE_LINK10"/>
            <w:bookmarkStart w:id="35" w:name="OLE_LINK11"/>
            <w:bookmarkStart w:id="36" w:name="OLE_LINK17"/>
            <w:r>
              <w:rPr>
                <w:rFonts w:ascii="Arial" w:hAnsi="Arial" w:cs="Arial"/>
                <w:b/>
                <w:sz w:val="20"/>
                <w:szCs w:val="20"/>
              </w:rPr>
              <w:t>Monday, August 20</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5B0ECB" w:rsidRPr="00F14240">
              <w:rPr>
                <w:rFonts w:ascii="Arial" w:hAnsi="Arial" w:cs="Arial"/>
                <w:b/>
                <w:sz w:val="20"/>
                <w:szCs w:val="20"/>
              </w:rPr>
              <w:br/>
            </w:r>
            <w:bookmarkEnd w:id="32"/>
            <w:bookmarkEnd w:id="33"/>
            <w:bookmarkEnd w:id="34"/>
            <w:bookmarkEnd w:id="35"/>
            <w:bookmarkEnd w:id="36"/>
            <w:r w:rsidR="0097237E" w:rsidRPr="00F14240">
              <w:rPr>
                <w:rFonts w:ascii="Arial" w:hAnsi="Arial" w:cs="Arial"/>
                <w:b/>
                <w:sz w:val="20"/>
                <w:szCs w:val="20"/>
              </w:rPr>
              <w:t>120</w:t>
            </w:r>
            <w:r>
              <w:rPr>
                <w:rFonts w:ascii="Arial" w:hAnsi="Arial" w:cs="Arial"/>
                <w:b/>
                <w:sz w:val="20"/>
                <w:szCs w:val="20"/>
              </w:rPr>
              <w:t>820</w:t>
            </w:r>
            <w:r w:rsidR="00244E0B" w:rsidRPr="00F14240">
              <w:rPr>
                <w:rFonts w:ascii="Arial" w:hAnsi="Arial" w:cs="Arial"/>
                <w:b/>
                <w:sz w:val="20"/>
                <w:szCs w:val="20"/>
              </w:rPr>
              <w:t>-1</w:t>
            </w:r>
          </w:p>
          <w:p w:rsidR="00383AC7"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064E1B" w:rsidRPr="00D769F4" w:rsidRDefault="007F5CCC" w:rsidP="00D769F4">
            <w:pPr>
              <w:pStyle w:val="NormalWeb"/>
              <w:numPr>
                <w:ilvl w:val="0"/>
                <w:numId w:val="9"/>
              </w:numPr>
              <w:rPr>
                <w:rFonts w:ascii="Arial" w:hAnsi="Arial" w:cs="Arial"/>
                <w:b/>
                <w:sz w:val="20"/>
                <w:szCs w:val="20"/>
              </w:rPr>
            </w:pPr>
            <w:r>
              <w:rPr>
                <w:rFonts w:ascii="Arial" w:hAnsi="Arial" w:cs="Arial"/>
                <w:b/>
                <w:sz w:val="20"/>
                <w:szCs w:val="20"/>
              </w:rPr>
              <w:t>Update on $473.4 Million to be Provided by Obama Administration to States for Transportation Infrastructure Projects</w:t>
            </w: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CF3CD0" w:rsidRDefault="00CF3CD0" w:rsidP="007F5CCC">
            <w:pPr>
              <w:pStyle w:val="NormalWeb"/>
              <w:rPr>
                <w:rFonts w:ascii="Arial" w:eastAsia="Calibri" w:hAnsi="Arial" w:cs="Arial"/>
                <w:sz w:val="20"/>
                <w:szCs w:val="20"/>
              </w:rPr>
            </w:pPr>
          </w:p>
          <w:p w:rsidR="00D769F4" w:rsidRDefault="007F5CCC" w:rsidP="007F5CCC">
            <w:pPr>
              <w:pStyle w:val="NormalWeb"/>
              <w:rPr>
                <w:rFonts w:ascii="Arial" w:hAnsi="Arial" w:cs="Arial"/>
                <w:b/>
                <w:sz w:val="20"/>
                <w:szCs w:val="20"/>
              </w:rPr>
            </w:pPr>
            <w:r>
              <w:rPr>
                <w:rFonts w:ascii="Arial" w:hAnsi="Arial" w:cs="Arial"/>
                <w:b/>
                <w:sz w:val="20"/>
                <w:szCs w:val="20"/>
              </w:rPr>
              <w:t>Update on $473.4 Million to be Provided by Obama Administration to States for Transportation Infrastructure Projects</w:t>
            </w:r>
          </w:p>
          <w:p w:rsidR="00D769F4" w:rsidRPr="00D769F4" w:rsidRDefault="00D769F4" w:rsidP="00D769F4">
            <w:pPr>
              <w:pStyle w:val="NormalWeb"/>
              <w:spacing w:before="0" w:beforeAutospacing="0" w:after="0" w:afterAutospacing="0"/>
              <w:rPr>
                <w:rFonts w:ascii="Arial" w:hAnsi="Arial" w:cs="Arial"/>
                <w:b/>
                <w:sz w:val="20"/>
                <w:szCs w:val="20"/>
              </w:rPr>
            </w:pPr>
            <w:r w:rsidRPr="00D769F4">
              <w:rPr>
                <w:rFonts w:ascii="Arial" w:hAnsi="Arial" w:cs="Arial"/>
                <w:sz w:val="20"/>
                <w:szCs w:val="20"/>
              </w:rPr>
              <w:t>Last Friday, we reported that the Obama Administration had announced that it would make available $473.4 million in unobligated Federal Fiscal Years (FFYs) 2003 through 2006 highway earmarks to states for transportation infrastructure projects (any eligible highway, transit, pas</w:t>
            </w:r>
            <w:r>
              <w:rPr>
                <w:rFonts w:ascii="Arial" w:hAnsi="Arial" w:cs="Arial"/>
                <w:sz w:val="20"/>
                <w:szCs w:val="20"/>
              </w:rPr>
              <w:t xml:space="preserve">senger rail, or port project). </w:t>
            </w:r>
            <w:r w:rsidRPr="00D769F4">
              <w:rPr>
                <w:rFonts w:ascii="Arial" w:hAnsi="Arial" w:cs="Arial"/>
                <w:sz w:val="20"/>
                <w:szCs w:val="20"/>
              </w:rPr>
              <w:t>By October 1, 2012, states will need to identify the projects for which they will use the funds, and by December 31, 2012, states will need to obligate those funds. Funds not obligated by the December 31 deadline will be proportionally redistributed in FFY 2013 to states that met the deadline.</w:t>
            </w:r>
          </w:p>
          <w:p w:rsidR="00D769F4" w:rsidRPr="00D769F4" w:rsidRDefault="00D769F4" w:rsidP="00D769F4">
            <w:pPr>
              <w:pStyle w:val="PlainText"/>
              <w:rPr>
                <w:rFonts w:ascii="Arial" w:hAnsi="Arial" w:cs="Arial"/>
                <w:sz w:val="20"/>
                <w:szCs w:val="20"/>
              </w:rPr>
            </w:pPr>
          </w:p>
          <w:p w:rsidR="00D769F4" w:rsidRPr="00D769F4" w:rsidRDefault="00D769F4" w:rsidP="00D769F4">
            <w:pPr>
              <w:pStyle w:val="PlainText"/>
              <w:rPr>
                <w:rFonts w:ascii="Arial" w:hAnsi="Arial" w:cs="Arial"/>
                <w:sz w:val="20"/>
                <w:szCs w:val="20"/>
              </w:rPr>
            </w:pPr>
            <w:r w:rsidRPr="00D769F4">
              <w:rPr>
                <w:rFonts w:ascii="Arial" w:hAnsi="Arial" w:cs="Arial"/>
                <w:sz w:val="20"/>
                <w:szCs w:val="20"/>
              </w:rPr>
              <w:t xml:space="preserve">From the full list of unobligated and now de-obligated project funding (see </w:t>
            </w:r>
            <w:hyperlink r:id="rId5" w:history="1">
              <w:r w:rsidRPr="00D769F4">
                <w:rPr>
                  <w:rStyle w:val="Hyperlink"/>
                  <w:rFonts w:ascii="Arial" w:hAnsi="Arial" w:cs="Arial"/>
                  <w:sz w:val="20"/>
                  <w:szCs w:val="20"/>
                </w:rPr>
                <w:t>http://www.fhwa.dot.gov/pressroom/redisfy0306projects.htm</w:t>
              </w:r>
            </w:hyperlink>
            <w:r w:rsidRPr="00D769F4">
              <w:rPr>
                <w:rFonts w:ascii="Arial" w:hAnsi="Arial" w:cs="Arial"/>
                <w:sz w:val="20"/>
                <w:szCs w:val="20"/>
              </w:rPr>
              <w:t>), we have developed a list of Los Angeles County projects whose $9.1 million in federal earmark funding has been de-obligated (see attach</w:t>
            </w:r>
            <w:r>
              <w:rPr>
                <w:rFonts w:ascii="Arial" w:hAnsi="Arial" w:cs="Arial"/>
                <w:sz w:val="20"/>
                <w:szCs w:val="20"/>
              </w:rPr>
              <w:t>ment</w:t>
            </w:r>
            <w:r w:rsidRPr="00D769F4">
              <w:rPr>
                <w:rFonts w:ascii="Arial" w:hAnsi="Arial" w:cs="Arial"/>
                <w:sz w:val="20"/>
                <w:szCs w:val="20"/>
              </w:rPr>
              <w:t>) and is part of the $43.1 million total of de-obligated fund</w:t>
            </w:r>
            <w:r w:rsidR="00655421">
              <w:rPr>
                <w:rFonts w:ascii="Arial" w:hAnsi="Arial" w:cs="Arial"/>
                <w:sz w:val="20"/>
                <w:szCs w:val="20"/>
              </w:rPr>
              <w:t xml:space="preserve">s for the State of California. </w:t>
            </w:r>
            <w:r w:rsidRPr="00D769F4">
              <w:rPr>
                <w:rFonts w:ascii="Arial" w:hAnsi="Arial" w:cs="Arial"/>
                <w:sz w:val="20"/>
                <w:szCs w:val="20"/>
              </w:rPr>
              <w:t>The Los Angeles County projects and earmarks all were included in the Los Angeles County Transportation Improvement Program that the Board of Directors approved in previous years, and that the Southern California Association of Governments (SCAG), the Federal Highway Administration (FHWA) and the Federal Transit Administration (FTA) subsequently reviewed and approved.</w:t>
            </w:r>
          </w:p>
          <w:p w:rsidR="00D769F4" w:rsidRPr="00D769F4" w:rsidRDefault="00D769F4" w:rsidP="00D769F4">
            <w:pPr>
              <w:pStyle w:val="PlainText"/>
              <w:rPr>
                <w:rFonts w:ascii="Arial" w:hAnsi="Arial" w:cs="Arial"/>
                <w:sz w:val="20"/>
                <w:szCs w:val="20"/>
              </w:rPr>
            </w:pPr>
          </w:p>
          <w:p w:rsidR="00D769F4" w:rsidRPr="00D769F4" w:rsidRDefault="00D769F4" w:rsidP="00D769F4">
            <w:pPr>
              <w:pStyle w:val="PlainText"/>
              <w:rPr>
                <w:rFonts w:ascii="Arial" w:hAnsi="Arial" w:cs="Arial"/>
                <w:sz w:val="20"/>
                <w:szCs w:val="20"/>
              </w:rPr>
            </w:pPr>
            <w:r w:rsidRPr="00D769F4">
              <w:rPr>
                <w:rFonts w:ascii="Arial" w:hAnsi="Arial" w:cs="Arial"/>
                <w:sz w:val="20"/>
                <w:szCs w:val="20"/>
              </w:rPr>
              <w:t xml:space="preserve">The Los Angeles County earmark de-obligations of $9.1 million represent 21.0% of the total California de-obligations, and the total California earmark de-obligations of $43.1 million represent 9.1% of </w:t>
            </w:r>
            <w:r w:rsidR="00655421">
              <w:rPr>
                <w:rFonts w:ascii="Arial" w:hAnsi="Arial" w:cs="Arial"/>
                <w:sz w:val="20"/>
                <w:szCs w:val="20"/>
              </w:rPr>
              <w:t xml:space="preserve">the de-obligations nationwide. </w:t>
            </w:r>
            <w:r w:rsidRPr="00D769F4">
              <w:rPr>
                <w:rFonts w:ascii="Arial" w:hAnsi="Arial" w:cs="Arial"/>
                <w:sz w:val="20"/>
                <w:szCs w:val="20"/>
              </w:rPr>
              <w:t>No Metro or pass-through sub-recipient funding that we manage and adm</w:t>
            </w:r>
            <w:r w:rsidR="00655421">
              <w:rPr>
                <w:rFonts w:ascii="Arial" w:hAnsi="Arial" w:cs="Arial"/>
                <w:sz w:val="20"/>
                <w:szCs w:val="20"/>
              </w:rPr>
              <w:t xml:space="preserve">inister has been de-obligated. </w:t>
            </w:r>
            <w:r w:rsidRPr="00D769F4">
              <w:rPr>
                <w:rFonts w:ascii="Arial" w:hAnsi="Arial" w:cs="Arial"/>
                <w:sz w:val="20"/>
                <w:szCs w:val="20"/>
              </w:rPr>
              <w:t xml:space="preserve">Metro also is under no obligation to backfill any de-obligated funding.  </w:t>
            </w:r>
          </w:p>
          <w:p w:rsidR="00D769F4" w:rsidRPr="00D769F4" w:rsidRDefault="00D769F4" w:rsidP="00D769F4">
            <w:pPr>
              <w:pStyle w:val="PlainText"/>
              <w:rPr>
                <w:rFonts w:ascii="Arial" w:hAnsi="Arial" w:cs="Arial"/>
                <w:sz w:val="20"/>
                <w:szCs w:val="20"/>
              </w:rPr>
            </w:pPr>
          </w:p>
          <w:p w:rsidR="00D769F4" w:rsidRPr="00D769F4" w:rsidRDefault="00D769F4" w:rsidP="00D769F4">
            <w:pPr>
              <w:pStyle w:val="PlainText"/>
              <w:rPr>
                <w:rFonts w:ascii="Arial" w:hAnsi="Arial" w:cs="Arial"/>
                <w:sz w:val="20"/>
                <w:szCs w:val="20"/>
              </w:rPr>
            </w:pPr>
            <w:r w:rsidRPr="00D769F4">
              <w:rPr>
                <w:rFonts w:ascii="Arial" w:hAnsi="Arial" w:cs="Arial"/>
                <w:sz w:val="20"/>
                <w:szCs w:val="20"/>
              </w:rPr>
              <w:t>Again, staff will be working with the State of California (Caltrans) to identify promptly those Los Angeles County ready-to-go transportation infrastructure projects that may use the funds to be made available to the State and oblig</w:t>
            </w:r>
            <w:r w:rsidR="00655421">
              <w:rPr>
                <w:rFonts w:ascii="Arial" w:hAnsi="Arial" w:cs="Arial"/>
                <w:sz w:val="20"/>
                <w:szCs w:val="20"/>
              </w:rPr>
              <w:t xml:space="preserve">ate them by December 31, 2012. </w:t>
            </w:r>
            <w:r w:rsidRPr="00D769F4">
              <w:rPr>
                <w:rFonts w:ascii="Arial" w:hAnsi="Arial" w:cs="Arial"/>
                <w:sz w:val="20"/>
                <w:szCs w:val="20"/>
              </w:rPr>
              <w:t xml:space="preserve">Based on preliminary information, our funding target for such projects may be up to the $9.1 million from the Los </w:t>
            </w:r>
            <w:r w:rsidR="00655421">
              <w:rPr>
                <w:rFonts w:ascii="Arial" w:hAnsi="Arial" w:cs="Arial"/>
                <w:sz w:val="20"/>
                <w:szCs w:val="20"/>
              </w:rPr>
              <w:t xml:space="preserve">Angeles County de-obligations. </w:t>
            </w:r>
            <w:r w:rsidRPr="00D769F4">
              <w:rPr>
                <w:rFonts w:ascii="Arial" w:hAnsi="Arial" w:cs="Arial"/>
                <w:sz w:val="20"/>
                <w:szCs w:val="20"/>
              </w:rPr>
              <w:t>We are awaiting further project eligibility requirements and funding guidance from Caltrans and FHWA."</w:t>
            </w:r>
          </w:p>
          <w:p w:rsidR="00D769F4" w:rsidRPr="00D769F4" w:rsidRDefault="00D769F4" w:rsidP="00D769F4">
            <w:pPr>
              <w:pStyle w:val="PlainText"/>
              <w:rPr>
                <w:rFonts w:ascii="Arial" w:hAnsi="Arial" w:cs="Arial"/>
                <w:sz w:val="20"/>
                <w:szCs w:val="20"/>
              </w:rPr>
            </w:pPr>
          </w:p>
          <w:p w:rsidR="00D769F4" w:rsidRPr="00D769F4" w:rsidRDefault="00D769F4" w:rsidP="00D769F4">
            <w:pPr>
              <w:pStyle w:val="PlainText"/>
              <w:rPr>
                <w:rFonts w:ascii="Arial" w:hAnsi="Arial" w:cs="Arial"/>
                <w:sz w:val="20"/>
                <w:szCs w:val="20"/>
              </w:rPr>
            </w:pPr>
            <w:r w:rsidRPr="00D769F4">
              <w:rPr>
                <w:rFonts w:ascii="Arial" w:hAnsi="Arial" w:cs="Arial"/>
                <w:sz w:val="20"/>
                <w:szCs w:val="20"/>
              </w:rPr>
              <w:t xml:space="preserve">Also, just for your information, the two I-405 Widening projects that were on the national/CA list are in Orange County, </w:t>
            </w:r>
            <w:r w:rsidR="00655421">
              <w:rPr>
                <w:rFonts w:ascii="Arial" w:hAnsi="Arial" w:cs="Arial"/>
                <w:sz w:val="20"/>
                <w:szCs w:val="20"/>
              </w:rPr>
              <w:t xml:space="preserve">and not in Los Angeles County. </w:t>
            </w:r>
            <w:r w:rsidRPr="00D769F4">
              <w:rPr>
                <w:rFonts w:ascii="Arial" w:hAnsi="Arial" w:cs="Arial"/>
                <w:sz w:val="20"/>
                <w:szCs w:val="20"/>
              </w:rPr>
              <w:t>We want to thank</w:t>
            </w:r>
            <w:r w:rsidR="00655421">
              <w:rPr>
                <w:rFonts w:ascii="Arial" w:hAnsi="Arial" w:cs="Arial"/>
                <w:sz w:val="20"/>
                <w:szCs w:val="20"/>
              </w:rPr>
              <w:t xml:space="preserve"> staff members</w:t>
            </w:r>
            <w:r w:rsidRPr="00D769F4">
              <w:rPr>
                <w:rFonts w:ascii="Arial" w:hAnsi="Arial" w:cs="Arial"/>
                <w:sz w:val="20"/>
                <w:szCs w:val="20"/>
              </w:rPr>
              <w:t xml:space="preserve"> Avital Shavit and Toye Oyewole for working on this.</w:t>
            </w:r>
          </w:p>
          <w:p w:rsidR="00247F00" w:rsidRDefault="00D769F4" w:rsidP="007036B0">
            <w:pPr>
              <w:pStyle w:val="NormalWeb"/>
              <w:rPr>
                <w:rFonts w:ascii="Arial" w:hAnsi="Arial" w:cs="Arial"/>
                <w:b/>
                <w:color w:val="FF0000"/>
                <w:sz w:val="20"/>
                <w:szCs w:val="20"/>
              </w:rPr>
            </w:pPr>
            <w:r w:rsidRPr="00D769F4">
              <w:rPr>
                <w:rFonts w:ascii="Arial" w:hAnsi="Arial" w:cs="Arial"/>
                <w:b/>
                <w:color w:val="FF0000"/>
                <w:sz w:val="20"/>
                <w:szCs w:val="20"/>
              </w:rPr>
              <w:t>http://libraryarchives.metro.net/DB_Attachments/120820_Unobligated_FY03.06_Appropriations_Earmarks%20_LA%20Co.pdf</w:t>
            </w:r>
          </w:p>
          <w:p w:rsidR="00D769F4" w:rsidRPr="00F14240" w:rsidRDefault="00D769F4"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7830DE" w:rsidP="006472BB">
            <w:pPr>
              <w:pStyle w:val="BodyText"/>
              <w:rPr>
                <w:sz w:val="20"/>
                <w:szCs w:val="20"/>
              </w:rPr>
            </w:pPr>
            <w:hyperlink r:id="rId6" w:history="1">
              <w:r w:rsidR="006472BB" w:rsidRPr="006D4268">
                <w:rPr>
                  <w:rStyle w:val="Hyperlink"/>
                  <w:rFonts w:cs="Arial"/>
                  <w:sz w:val="20"/>
                  <w:szCs w:val="20"/>
                </w:rPr>
                <w:t>Metro.net Home</w:t>
              </w:r>
            </w:hyperlink>
            <w:r w:rsidR="006472BB" w:rsidRPr="006D4268">
              <w:rPr>
                <w:sz w:val="20"/>
                <w:szCs w:val="20"/>
              </w:rPr>
              <w:t xml:space="preserve"> | </w:t>
            </w:r>
            <w:hyperlink r:id="rId7" w:history="1">
              <w:r w:rsidR="006472BB" w:rsidRPr="006D4268">
                <w:rPr>
                  <w:rStyle w:val="Hyperlink"/>
                  <w:rFonts w:cs="Arial"/>
                  <w:sz w:val="20"/>
                  <w:szCs w:val="20"/>
                </w:rPr>
                <w:t>Press Room</w:t>
              </w:r>
            </w:hyperlink>
            <w:r w:rsidR="006472BB" w:rsidRPr="006D4268">
              <w:rPr>
                <w:sz w:val="20"/>
                <w:szCs w:val="20"/>
              </w:rPr>
              <w:t xml:space="preserve"> | </w:t>
            </w:r>
            <w:hyperlink r:id="rId8" w:history="1">
              <w:r w:rsidR="006472BB" w:rsidRPr="006D4268">
                <w:rPr>
                  <w:rStyle w:val="Hyperlink"/>
                  <w:rFonts w:cs="Arial"/>
                  <w:sz w:val="20"/>
                  <w:szCs w:val="20"/>
                </w:rPr>
                <w:t>Projects &amp; Programs</w:t>
              </w:r>
            </w:hyperlink>
            <w:r w:rsidR="006472BB" w:rsidRPr="006D4268">
              <w:rPr>
                <w:sz w:val="20"/>
                <w:szCs w:val="20"/>
              </w:rPr>
              <w:t xml:space="preserve"> | </w:t>
            </w:r>
            <w:hyperlink r:id="rId9" w:history="1">
              <w:r w:rsidR="006472BB" w:rsidRPr="006D4268">
                <w:rPr>
                  <w:rStyle w:val="Hyperlink"/>
                  <w:rFonts w:cs="Arial"/>
                  <w:sz w:val="20"/>
                  <w:szCs w:val="20"/>
                </w:rPr>
                <w:t>Meeting Agendas</w:t>
              </w:r>
            </w:hyperlink>
            <w:r w:rsidR="006472BB" w:rsidRPr="006D4268">
              <w:rPr>
                <w:sz w:val="20"/>
                <w:szCs w:val="20"/>
              </w:rPr>
              <w:t xml:space="preserve"> | </w:t>
            </w:r>
            <w:hyperlink r:id="rId10" w:history="1">
              <w:r w:rsidR="006472BB" w:rsidRPr="006D4268">
                <w:rPr>
                  <w:rStyle w:val="Hyperlink"/>
                  <w:rFonts w:cs="Arial"/>
                  <w:sz w:val="20"/>
                  <w:szCs w:val="20"/>
                </w:rPr>
                <w:t>Riding Metro</w:t>
              </w:r>
            </w:hyperlink>
            <w:r w:rsidR="006472BB" w:rsidRPr="006D4268">
              <w:rPr>
                <w:sz w:val="20"/>
                <w:szCs w:val="20"/>
              </w:rPr>
              <w:t xml:space="preserve"> | </w:t>
            </w:r>
            <w:hyperlink r:id="rId11"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992"/>
    <w:multiLevelType w:val="hybridMultilevel"/>
    <w:tmpl w:val="E4AC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2"/>
  </w:num>
  <w:num w:numId="9">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15F46"/>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F29"/>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5421"/>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30DE"/>
    <w:rsid w:val="00786963"/>
    <w:rsid w:val="007869E4"/>
    <w:rsid w:val="00790C18"/>
    <w:rsid w:val="00792849"/>
    <w:rsid w:val="00796942"/>
    <w:rsid w:val="007974E7"/>
    <w:rsid w:val="00797ECF"/>
    <w:rsid w:val="007A12E4"/>
    <w:rsid w:val="007A44DA"/>
    <w:rsid w:val="007A597B"/>
    <w:rsid w:val="007A6229"/>
    <w:rsid w:val="007A6830"/>
    <w:rsid w:val="007B00D1"/>
    <w:rsid w:val="007B1CC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5CCC"/>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40AB"/>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3E2"/>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20B1"/>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1CB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3CD0"/>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9F4"/>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3601"/>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8757C"/>
    <w:rsid w:val="00E91B99"/>
    <w:rsid w:val="00E96184"/>
    <w:rsid w:val="00EA0A02"/>
    <w:rsid w:val="00EA1010"/>
    <w:rsid w:val="00EA27A4"/>
    <w:rsid w:val="00EA38A9"/>
    <w:rsid w:val="00EA4FF4"/>
    <w:rsid w:val="00EB107E"/>
    <w:rsid w:val="00EB354A"/>
    <w:rsid w:val="00EB5A73"/>
    <w:rsid w:val="00EB5F47"/>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18A5"/>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24005586">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www.fhwa.dot.gov/pressroom/redisfy0306projects.htm"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448</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Daily Brief - Monday, August 20, 2012</vt:lpstr>
    </vt:vector>
  </TitlesOfParts>
  <Company>mta</Company>
  <LinksUpToDate>false</LinksUpToDate>
  <CharactersWithSpaces>3527</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August 20, 2012</dc:title>
  <dc:subject/>
  <dc:creator>testuser</dc:creator>
  <cp:keywords/>
  <dc:description/>
  <cp:lastModifiedBy>sotopa</cp:lastModifiedBy>
  <cp:revision>4</cp:revision>
  <cp:lastPrinted>2009-11-13T00:30:00Z</cp:lastPrinted>
  <dcterms:created xsi:type="dcterms:W3CDTF">2012-05-31T16:00:00Z</dcterms:created>
  <dcterms:modified xsi:type="dcterms:W3CDTF">2012-08-20T23:48:00Z</dcterms:modified>
</cp:coreProperties>
</file>