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D2" w:rsidRPr="001D10B8" w:rsidRDefault="00D37FD2">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D37FD2" w:rsidRPr="001D10B8">
        <w:trPr>
          <w:gridAfter w:val="1"/>
          <w:wAfter w:w="9" w:type="dxa"/>
          <w:trHeight w:val="557"/>
          <w:jc w:val="center"/>
        </w:trPr>
        <w:tc>
          <w:tcPr>
            <w:tcW w:w="7990" w:type="dxa"/>
            <w:shd w:val="clear" w:color="auto" w:fill="CEDFF2"/>
            <w:vAlign w:val="center"/>
          </w:tcPr>
          <w:p w:rsidR="00D37FD2" w:rsidRPr="00F14240" w:rsidRDefault="00D37FD2"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December 28,</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121228</w:t>
            </w:r>
            <w:r w:rsidRPr="00F14240">
              <w:rPr>
                <w:rFonts w:ascii="Arial" w:hAnsi="Arial" w:cs="Arial"/>
                <w:b/>
                <w:bCs/>
                <w:sz w:val="20"/>
                <w:szCs w:val="20"/>
              </w:rPr>
              <w:t>-1</w:t>
            </w:r>
          </w:p>
          <w:p w:rsidR="00D37FD2" w:rsidRDefault="00D37FD2" w:rsidP="00244E0B">
            <w:pPr>
              <w:pStyle w:val="NormalWeb"/>
              <w:rPr>
                <w:rFonts w:ascii="Arial" w:hAnsi="Arial" w:cs="Arial"/>
                <w:b/>
                <w:bCs/>
                <w:sz w:val="20"/>
                <w:szCs w:val="20"/>
              </w:rPr>
            </w:pPr>
            <w:r w:rsidRPr="00F14240">
              <w:rPr>
                <w:rFonts w:ascii="Arial" w:hAnsi="Arial" w:cs="Arial"/>
                <w:b/>
                <w:bCs/>
                <w:sz w:val="20"/>
                <w:szCs w:val="20"/>
              </w:rPr>
              <w:t>In this Issue:</w:t>
            </w:r>
          </w:p>
          <w:p w:rsidR="00D37FD2" w:rsidRPr="00F14240" w:rsidRDefault="00D37FD2" w:rsidP="00244E0B">
            <w:pPr>
              <w:pStyle w:val="NormalWeb"/>
              <w:rPr>
                <w:rFonts w:ascii="Arial" w:hAnsi="Arial" w:cs="Arial"/>
                <w:b/>
                <w:bCs/>
                <w:sz w:val="20"/>
                <w:szCs w:val="20"/>
              </w:rPr>
            </w:pPr>
            <w:r w:rsidRPr="00FD0970">
              <w:rPr>
                <w:rFonts w:ascii="Arial" w:hAnsi="Arial" w:cs="Arial"/>
                <w:b/>
                <w:bCs/>
                <w:sz w:val="20"/>
                <w:szCs w:val="20"/>
              </w:rPr>
              <w:t>Federal Transportation Administration Finalizes Changes to New Starts/Small Starts Program</w:t>
            </w:r>
          </w:p>
          <w:p w:rsidR="00D37FD2" w:rsidRPr="00F14240" w:rsidRDefault="00D37FD2" w:rsidP="00437EDF">
            <w:pPr>
              <w:pStyle w:val="NormalWeb"/>
              <w:rPr>
                <w:rFonts w:ascii="Arial" w:hAnsi="Arial" w:cs="Arial"/>
                <w:b/>
                <w:bCs/>
                <w:sz w:val="20"/>
                <w:szCs w:val="20"/>
              </w:rPr>
            </w:pPr>
            <w:r>
              <w:rPr>
                <w:rFonts w:ascii="Arial" w:hAnsi="Arial" w:cs="Arial"/>
                <w:b/>
                <w:bCs/>
                <w:sz w:val="20"/>
                <w:szCs w:val="20"/>
              </w:rPr>
              <w:t>Procurement Postings for Next Week</w:t>
            </w:r>
          </w:p>
        </w:tc>
      </w:tr>
      <w:tr w:rsidR="00D37FD2" w:rsidRPr="0061720B">
        <w:trPr>
          <w:trHeight w:val="557"/>
          <w:jc w:val="center"/>
        </w:trPr>
        <w:tc>
          <w:tcPr>
            <w:tcW w:w="7999" w:type="dxa"/>
            <w:gridSpan w:val="2"/>
            <w:vAlign w:val="center"/>
          </w:tcPr>
          <w:p w:rsidR="00D37FD2" w:rsidRDefault="00D37FD2" w:rsidP="00FD0970">
            <w:pPr>
              <w:ind w:left="30" w:hanging="30"/>
              <w:rPr>
                <w:rFonts w:ascii="Arial" w:hAnsi="Arial" w:cs="Arial"/>
                <w:b/>
                <w:bCs/>
                <w:sz w:val="20"/>
                <w:szCs w:val="20"/>
              </w:rPr>
            </w:pPr>
          </w:p>
          <w:p w:rsidR="00D37FD2" w:rsidRPr="00FD0970" w:rsidRDefault="00D37FD2" w:rsidP="00FD0970">
            <w:pPr>
              <w:ind w:left="30" w:hanging="30"/>
              <w:rPr>
                <w:rFonts w:ascii="Arial" w:hAnsi="Arial" w:cs="Arial"/>
                <w:sz w:val="20"/>
                <w:szCs w:val="20"/>
              </w:rPr>
            </w:pPr>
            <w:r w:rsidRPr="00FD0970">
              <w:rPr>
                <w:rFonts w:ascii="Arial" w:hAnsi="Arial" w:cs="Arial"/>
                <w:b/>
                <w:bCs/>
                <w:sz w:val="20"/>
                <w:szCs w:val="20"/>
              </w:rPr>
              <w:t>Federal Transportation Administration Finalizes Changes to New Starts/Small Starts Program</w:t>
            </w:r>
            <w:r>
              <w:rPr>
                <w:rFonts w:ascii="Arial" w:hAnsi="Arial" w:cs="Arial"/>
              </w:rPr>
              <w:br/>
            </w:r>
            <w:r>
              <w:rPr>
                <w:rFonts w:ascii="Arial" w:hAnsi="Arial" w:cs="Arial"/>
              </w:rPr>
              <w:br/>
            </w:r>
            <w:r w:rsidRPr="00FD0970">
              <w:rPr>
                <w:rFonts w:ascii="Arial" w:hAnsi="Arial" w:cs="Arial"/>
                <w:color w:val="000000"/>
                <w:sz w:val="20"/>
                <w:szCs w:val="20"/>
              </w:rPr>
              <w:t>Yesterday, the Federal Transit Administration (FTA) announced changes to the New Starts/Small Starts program meant to streamline administration of their key capital investment program for expanding transit systems. The changes also are based on comments received over the last two years from stakeholders nationwide, like our agency, that are interested in getting critical transit projects under construction more quickly. The following are some of the key changes that the FTA will be implementing with the objective to reduce paperwork and acce</w:t>
            </w:r>
            <w:r>
              <w:rPr>
                <w:rFonts w:ascii="Arial" w:hAnsi="Arial" w:cs="Arial"/>
                <w:color w:val="000000"/>
                <w:sz w:val="20"/>
                <w:szCs w:val="20"/>
              </w:rPr>
              <w:t>lerate project delivery:</w:t>
            </w:r>
            <w:r>
              <w:rPr>
                <w:rFonts w:ascii="Arial" w:hAnsi="Arial" w:cs="Arial"/>
                <w:color w:val="000000"/>
                <w:sz w:val="20"/>
                <w:szCs w:val="20"/>
              </w:rPr>
              <w:br/>
            </w:r>
            <w:r>
              <w:rPr>
                <w:rFonts w:ascii="Arial" w:hAnsi="Arial" w:cs="Arial"/>
                <w:color w:val="000000"/>
                <w:sz w:val="20"/>
                <w:szCs w:val="20"/>
              </w:rPr>
              <w:br/>
              <w:t xml:space="preserve">1) </w:t>
            </w:r>
            <w:r w:rsidRPr="00FD0970">
              <w:rPr>
                <w:rFonts w:ascii="Arial" w:hAnsi="Arial" w:cs="Arial"/>
                <w:color w:val="000000"/>
                <w:sz w:val="20"/>
                <w:szCs w:val="20"/>
              </w:rPr>
              <w:t>Adopting a</w:t>
            </w:r>
            <w:r w:rsidRPr="00FD0970">
              <w:rPr>
                <w:rStyle w:val="Strong"/>
                <w:rFonts w:ascii="Arial" w:hAnsi="Arial" w:cs="Arial"/>
                <w:b w:val="0"/>
                <w:bCs w:val="0"/>
                <w:color w:val="000000"/>
                <w:sz w:val="20"/>
                <w:szCs w:val="20"/>
              </w:rPr>
              <w:t xml:space="preserve"> simpler, more straightforward approach for measuring a proposed project’s cost-effectiveness based on number of passengers served;</w:t>
            </w:r>
            <w:r w:rsidRPr="00FD0970">
              <w:rPr>
                <w:rFonts w:ascii="Arial" w:hAnsi="Arial" w:cs="Arial"/>
                <w:color w:val="000000"/>
                <w:sz w:val="20"/>
                <w:szCs w:val="20"/>
              </w:rPr>
              <w:t xml:space="preserve"> </w:t>
            </w:r>
          </w:p>
          <w:p w:rsidR="00D37FD2" w:rsidRPr="00FD0970" w:rsidRDefault="00D37FD2" w:rsidP="00FD0970">
            <w:pPr>
              <w:ind w:left="30" w:hanging="30"/>
              <w:rPr>
                <w:rFonts w:ascii="Arial" w:hAnsi="Arial" w:cs="Arial"/>
                <w:sz w:val="20"/>
                <w:szCs w:val="20"/>
              </w:rPr>
            </w:pPr>
            <w:r>
              <w:rPr>
                <w:rFonts w:ascii="Arial" w:hAnsi="Arial" w:cs="Arial"/>
                <w:color w:val="000000"/>
                <w:sz w:val="20"/>
                <w:szCs w:val="20"/>
              </w:rPr>
              <w:br/>
              <w:t xml:space="preserve">2) </w:t>
            </w:r>
            <w:r w:rsidRPr="00FD0970">
              <w:rPr>
                <w:rFonts w:ascii="Arial" w:hAnsi="Arial" w:cs="Arial"/>
                <w:color w:val="000000"/>
                <w:sz w:val="20"/>
                <w:szCs w:val="20"/>
              </w:rPr>
              <w:t xml:space="preserve">Expanding the </w:t>
            </w:r>
            <w:r w:rsidRPr="00FD0970">
              <w:rPr>
                <w:rStyle w:val="Strong"/>
                <w:rFonts w:ascii="Arial" w:hAnsi="Arial" w:cs="Arial"/>
                <w:b w:val="0"/>
                <w:bCs w:val="0"/>
                <w:color w:val="000000"/>
                <w:sz w:val="20"/>
                <w:szCs w:val="20"/>
              </w:rPr>
              <w:t xml:space="preserve">range of environmental benefits used to evaluate proposed projects, so that in addition to regional air quality designations, other considerations may be given to </w:t>
            </w:r>
            <w:r w:rsidRPr="00FD0970">
              <w:rPr>
                <w:rFonts w:ascii="Arial" w:hAnsi="Arial" w:cs="Arial"/>
                <w:color w:val="000000"/>
                <w:sz w:val="20"/>
                <w:szCs w:val="20"/>
              </w:rPr>
              <w:t>the dollar value of the anticipated benefits to human health, energy use, air quality (including changes in total greenhouse gas emissions and other pollutants), and safety (such as reductions in accidents and fatalities);</w:t>
            </w:r>
            <w:r w:rsidRPr="00FD0970">
              <w:rPr>
                <w:rFonts w:ascii="Arial" w:hAnsi="Arial" w:cs="Arial"/>
                <w:color w:val="000000"/>
                <w:sz w:val="20"/>
                <w:szCs w:val="20"/>
              </w:rPr>
              <w:br/>
            </w:r>
            <w:r w:rsidRPr="00FD0970">
              <w:rPr>
                <w:rFonts w:ascii="Arial" w:hAnsi="Arial" w:cs="Arial"/>
                <w:color w:val="000000"/>
                <w:sz w:val="20"/>
                <w:szCs w:val="20"/>
              </w:rPr>
              <w:br/>
              <w:t>3</w:t>
            </w:r>
            <w:r>
              <w:rPr>
                <w:rFonts w:ascii="Arial" w:hAnsi="Arial" w:cs="Arial"/>
                <w:color w:val="000000"/>
                <w:sz w:val="20"/>
                <w:szCs w:val="20"/>
              </w:rPr>
              <w:t>)</w:t>
            </w:r>
            <w:r w:rsidRPr="00FD0970">
              <w:rPr>
                <w:rFonts w:ascii="Arial" w:hAnsi="Arial" w:cs="Arial"/>
                <w:color w:val="000000"/>
                <w:sz w:val="20"/>
                <w:szCs w:val="20"/>
              </w:rPr>
              <w:t xml:space="preserve"> Adding n</w:t>
            </w:r>
            <w:r w:rsidRPr="00FD0970">
              <w:rPr>
                <w:rStyle w:val="Strong"/>
                <w:rFonts w:ascii="Arial" w:hAnsi="Arial" w:cs="Arial"/>
                <w:b w:val="0"/>
                <w:bCs w:val="0"/>
                <w:color w:val="000000"/>
                <w:sz w:val="20"/>
                <w:szCs w:val="20"/>
              </w:rPr>
              <w:t>ew economic development factors to the ratings process, including whether local plans and policies maintain or increase affordable housing; and</w:t>
            </w:r>
            <w:r w:rsidRPr="00FD0970">
              <w:rPr>
                <w:rFonts w:ascii="Arial" w:hAnsi="Arial" w:cs="Arial"/>
                <w:color w:val="000000"/>
                <w:sz w:val="20"/>
                <w:szCs w:val="20"/>
              </w:rPr>
              <w:br/>
            </w:r>
            <w:r w:rsidRPr="00FD0970">
              <w:rPr>
                <w:rFonts w:ascii="Arial" w:hAnsi="Arial" w:cs="Arial"/>
                <w:color w:val="000000"/>
                <w:sz w:val="20"/>
                <w:szCs w:val="20"/>
              </w:rPr>
              <w:br/>
              <w:t>4)</w:t>
            </w:r>
            <w:r>
              <w:rPr>
                <w:rStyle w:val="Strong"/>
                <w:rFonts w:ascii="Arial" w:hAnsi="Arial" w:cs="Arial"/>
                <w:b w:val="0"/>
                <w:bCs w:val="0"/>
                <w:color w:val="000000"/>
                <w:sz w:val="20"/>
                <w:szCs w:val="20"/>
              </w:rPr>
              <w:t xml:space="preserve"> </w:t>
            </w:r>
            <w:r w:rsidRPr="00FD0970">
              <w:rPr>
                <w:rStyle w:val="Strong"/>
                <w:rFonts w:ascii="Arial" w:hAnsi="Arial" w:cs="Arial"/>
                <w:b w:val="0"/>
                <w:bCs w:val="0"/>
                <w:color w:val="000000"/>
                <w:sz w:val="20"/>
                <w:szCs w:val="20"/>
              </w:rPr>
              <w:t>Streamlining the project evaluation process by reducing regulations and red tape that required detailed analysis of certain benefits that are unnecessary to justify a project. </w:t>
            </w:r>
            <w:r w:rsidRPr="00FD0970">
              <w:rPr>
                <w:rFonts w:ascii="Arial" w:hAnsi="Arial" w:cs="Arial"/>
                <w:color w:val="000000"/>
                <w:sz w:val="20"/>
                <w:szCs w:val="20"/>
              </w:rPr>
              <w:t xml:space="preserve"> </w:t>
            </w:r>
          </w:p>
          <w:p w:rsidR="00D37FD2" w:rsidRPr="00FD0970" w:rsidRDefault="00D37FD2" w:rsidP="00FD0970">
            <w:pPr>
              <w:rPr>
                <w:rFonts w:ascii="Arial" w:hAnsi="Arial" w:cs="Arial"/>
                <w:sz w:val="20"/>
                <w:szCs w:val="20"/>
              </w:rPr>
            </w:pPr>
            <w:r w:rsidRPr="00FD0970">
              <w:rPr>
                <w:rFonts w:ascii="Arial" w:hAnsi="Arial" w:cs="Arial"/>
                <w:color w:val="000000"/>
                <w:sz w:val="20"/>
                <w:szCs w:val="20"/>
              </w:rPr>
              <w:br/>
              <w:t>The Final Rule on the program changes and accompanying revised proposed policy guidance are expected to be published in the Federal Register in early January 2013.  Countywide Planning and Development will be reviewing the Final Rule and the policy guidance to determine how best they may be used to provide federal funding opportunities for Los Angeles County transit projects.</w:t>
            </w:r>
          </w:p>
          <w:p w:rsidR="00D37FD2" w:rsidRDefault="00D37FD2" w:rsidP="00437EDF">
            <w:pPr>
              <w:pStyle w:val="NormalWeb"/>
              <w:rPr>
                <w:rFonts w:ascii="Arial" w:hAnsi="Arial" w:cs="Arial"/>
                <w:b/>
                <w:bCs/>
                <w:sz w:val="20"/>
                <w:szCs w:val="20"/>
              </w:rPr>
            </w:pPr>
            <w:r>
              <w:rPr>
                <w:rFonts w:ascii="Arial" w:hAnsi="Arial" w:cs="Arial"/>
                <w:b/>
                <w:bCs/>
                <w:sz w:val="20"/>
                <w:szCs w:val="20"/>
              </w:rPr>
              <w:t>Procurement Postings for Next Week</w:t>
            </w:r>
          </w:p>
          <w:p w:rsidR="00D37FD2" w:rsidRPr="00B03355" w:rsidRDefault="00D37FD2" w:rsidP="00D17467">
            <w:pPr>
              <w:rPr>
                <w:rFonts w:ascii="Arial" w:hAnsi="Arial" w:cs="Arial"/>
                <w:sz w:val="20"/>
                <w:szCs w:val="20"/>
                <w:u w:val="single"/>
              </w:rPr>
            </w:pPr>
            <w:r w:rsidRPr="00B03355">
              <w:rPr>
                <w:rFonts w:ascii="Arial" w:hAnsi="Arial" w:cs="Arial"/>
                <w:sz w:val="20"/>
                <w:szCs w:val="20"/>
                <w:u w:val="single"/>
              </w:rPr>
              <w:t>Electrical Cables for the Crenshaw/LAX Transit Corridor Project</w:t>
            </w:r>
            <w:r>
              <w:rPr>
                <w:rFonts w:ascii="Arial" w:hAnsi="Arial" w:cs="Arial"/>
                <w:sz w:val="20"/>
                <w:szCs w:val="20"/>
                <w:u w:val="single"/>
              </w:rPr>
              <w:t xml:space="preserve"> (IFB)</w:t>
            </w:r>
          </w:p>
          <w:p w:rsidR="00D37FD2" w:rsidRPr="00963A0C" w:rsidRDefault="00D37FD2" w:rsidP="00273C10">
            <w:pPr>
              <w:rPr>
                <w:rFonts w:ascii="Arial" w:hAnsi="Arial" w:cs="Arial"/>
                <w:sz w:val="20"/>
                <w:szCs w:val="20"/>
              </w:rPr>
            </w:pPr>
            <w:r w:rsidRPr="00B03355">
              <w:rPr>
                <w:rFonts w:ascii="Arial" w:hAnsi="Arial" w:cs="Arial"/>
                <w:sz w:val="20"/>
                <w:szCs w:val="20"/>
              </w:rPr>
              <w:t>Procurement will release an Invitation for Bids</w:t>
            </w:r>
            <w:r>
              <w:rPr>
                <w:rFonts w:ascii="Arial" w:hAnsi="Arial" w:cs="Arial"/>
                <w:sz w:val="20"/>
                <w:szCs w:val="20"/>
              </w:rPr>
              <w:t xml:space="preserve"> (IFB)</w:t>
            </w:r>
            <w:r w:rsidRPr="00B03355">
              <w:rPr>
                <w:rFonts w:ascii="Arial" w:hAnsi="Arial" w:cs="Arial"/>
                <w:sz w:val="20"/>
                <w:szCs w:val="20"/>
              </w:rPr>
              <w:t xml:space="preserve"> on Friday, December 28, 2012 to procure three types of electrical cables for the Crenshaw/LAX Transit Corridor Project. (Cables for the Westside extension are included as an option.) The procurement process blackout period is expected to run from December 28, 2012 through January 28</w:t>
            </w:r>
            <w:r>
              <w:rPr>
                <w:rFonts w:ascii="Arial" w:hAnsi="Arial" w:cs="Arial"/>
                <w:sz w:val="20"/>
                <w:szCs w:val="20"/>
              </w:rPr>
              <w:t>,</w:t>
            </w:r>
            <w:r w:rsidRPr="00B03355">
              <w:rPr>
                <w:rFonts w:ascii="Arial" w:hAnsi="Arial" w:cs="Arial"/>
                <w:sz w:val="20"/>
                <w:szCs w:val="20"/>
              </w:rPr>
              <w:t xml:space="preserve"> 2013. Metro is procuring these electrical cables to ensure compliance with the “Buy America Act” requirement stipulated in the Federal Grants and the Transportation Infrastructure F</w:t>
            </w:r>
            <w:r>
              <w:rPr>
                <w:rFonts w:ascii="Arial" w:hAnsi="Arial" w:cs="Arial"/>
                <w:sz w:val="20"/>
                <w:szCs w:val="20"/>
              </w:rPr>
              <w:t xml:space="preserve">inance Innovation Act program. </w:t>
            </w:r>
            <w:r w:rsidRPr="00963A0C">
              <w:rPr>
                <w:rFonts w:ascii="Arial" w:hAnsi="Arial" w:cs="Arial"/>
                <w:sz w:val="20"/>
                <w:szCs w:val="20"/>
              </w:rPr>
              <w:t>The cables will be delivered to the Los Angeles Department of Water and Power for utility work required for the Crenshaw/LAX Transit Project and if the option is exercised, for the</w:t>
            </w:r>
            <w:r>
              <w:rPr>
                <w:rFonts w:ascii="Arial" w:hAnsi="Arial" w:cs="Arial"/>
                <w:sz w:val="20"/>
                <w:szCs w:val="20"/>
              </w:rPr>
              <w:t xml:space="preserve"> Westside Rail Transit Project. </w:t>
            </w:r>
            <w:r w:rsidRPr="00963A0C">
              <w:rPr>
                <w:rFonts w:ascii="Arial" w:hAnsi="Arial" w:cs="Arial"/>
                <w:sz w:val="20"/>
                <w:szCs w:val="20"/>
              </w:rPr>
              <w:t>Any inquiries concerning this procurement action during the blackout period must be directed to, and may only be answered by, Deborah Spottsville, Senior Contracts Administrator at (213) 922-1040.</w:t>
            </w:r>
          </w:p>
          <w:p w:rsidR="00D37FD2" w:rsidRPr="00B03355" w:rsidRDefault="00D37FD2" w:rsidP="00D17467">
            <w:pPr>
              <w:pStyle w:val="Heading1"/>
              <w:rPr>
                <w:rFonts w:eastAsia="Batang"/>
                <w:b w:val="0"/>
                <w:bCs w:val="0"/>
                <w:sz w:val="20"/>
                <w:szCs w:val="20"/>
                <w:u w:val="single"/>
              </w:rPr>
            </w:pPr>
          </w:p>
          <w:p w:rsidR="00D37FD2" w:rsidRDefault="00D37FD2" w:rsidP="00331886">
            <w:pPr>
              <w:pStyle w:val="Heading1"/>
              <w:rPr>
                <w:sz w:val="20"/>
                <w:szCs w:val="20"/>
              </w:rPr>
            </w:pPr>
            <w:r w:rsidRPr="00B03355">
              <w:rPr>
                <w:rFonts w:eastAsia="Batang"/>
                <w:b w:val="0"/>
                <w:bCs w:val="0"/>
                <w:sz w:val="20"/>
                <w:szCs w:val="20"/>
                <w:u w:val="single"/>
              </w:rPr>
              <w:t>Westside Subway Extension Project Construction Management Support Service</w:t>
            </w:r>
            <w:r>
              <w:rPr>
                <w:rFonts w:eastAsia="Batang"/>
                <w:b w:val="0"/>
                <w:bCs w:val="0"/>
                <w:sz w:val="20"/>
                <w:szCs w:val="20"/>
                <w:u w:val="single"/>
              </w:rPr>
              <w:t>s (RFP)</w:t>
            </w:r>
          </w:p>
          <w:p w:rsidR="00D37FD2" w:rsidRDefault="00D37FD2" w:rsidP="00F0451D">
            <w:pPr>
              <w:pStyle w:val="Heading1"/>
              <w:rPr>
                <w:b w:val="0"/>
                <w:bCs w:val="0"/>
                <w:sz w:val="20"/>
                <w:szCs w:val="20"/>
              </w:rPr>
            </w:pPr>
            <w:r>
              <w:rPr>
                <w:b w:val="0"/>
                <w:bCs w:val="0"/>
                <w:sz w:val="20"/>
                <w:szCs w:val="20"/>
              </w:rPr>
              <w:t xml:space="preserve">Procurement will release </w:t>
            </w:r>
            <w:r w:rsidRPr="00331886">
              <w:rPr>
                <w:b w:val="0"/>
                <w:bCs w:val="0"/>
                <w:sz w:val="20"/>
                <w:szCs w:val="20"/>
              </w:rPr>
              <w:t xml:space="preserve">a Request for Proposals (RFP) to firms interested in submitting a proposal for the Westside Subway Extension Project Construction Management Support Services Contract. The Contract is for the construction management support services for the </w:t>
            </w:r>
            <w:r w:rsidRPr="00331886">
              <w:rPr>
                <w:b w:val="0"/>
                <w:bCs w:val="0"/>
                <w:color w:val="000000"/>
                <w:sz w:val="20"/>
                <w:szCs w:val="20"/>
              </w:rPr>
              <w:t>heavy rail transit subway extension of the existing Purple Line from its current terminus at Wilshire/Western Station to a ne</w:t>
            </w:r>
            <w:r>
              <w:rPr>
                <w:b w:val="0"/>
                <w:bCs w:val="0"/>
                <w:color w:val="000000"/>
                <w:sz w:val="20"/>
                <w:szCs w:val="20"/>
              </w:rPr>
              <w:t xml:space="preserve">w Wilshire/La Cienega station. </w:t>
            </w:r>
            <w:r w:rsidRPr="00331886">
              <w:rPr>
                <w:b w:val="0"/>
                <w:bCs w:val="0"/>
                <w:color w:val="000000"/>
                <w:sz w:val="20"/>
                <w:szCs w:val="20"/>
              </w:rPr>
              <w:t>The extension will be approximately 3.9 miles and will include a t</w:t>
            </w:r>
            <w:r>
              <w:rPr>
                <w:b w:val="0"/>
                <w:bCs w:val="0"/>
                <w:color w:val="000000"/>
                <w:sz w:val="20"/>
                <w:szCs w:val="20"/>
              </w:rPr>
              <w:t xml:space="preserve">otal of three (3) new stations: </w:t>
            </w:r>
            <w:bookmarkStart w:id="4" w:name="_GoBack"/>
            <w:bookmarkEnd w:id="4"/>
            <w:r w:rsidRPr="00331886">
              <w:rPr>
                <w:b w:val="0"/>
                <w:bCs w:val="0"/>
                <w:color w:val="000000"/>
                <w:sz w:val="20"/>
                <w:szCs w:val="20"/>
              </w:rPr>
              <w:t>Wilshire/La Brea, Wilshire/Fairfax, and Wilshire/La Cienega.</w:t>
            </w:r>
            <w:r>
              <w:rPr>
                <w:b w:val="0"/>
                <w:bCs w:val="0"/>
                <w:sz w:val="20"/>
                <w:szCs w:val="20"/>
              </w:rPr>
              <w:t xml:space="preserve"> </w:t>
            </w:r>
            <w:r w:rsidRPr="00331886">
              <w:rPr>
                <w:b w:val="0"/>
                <w:bCs w:val="0"/>
                <w:sz w:val="20"/>
                <w:szCs w:val="20"/>
              </w:rPr>
              <w:t xml:space="preserve">The procurement blackout period is from December 28, 2012 through May 31, 2013. Any inquiries concerning this procurement action during the blackout period must be directed to and may only be answered by Zachary Munoz, Senior Contract Administrator, (213) 922-7301, </w:t>
            </w:r>
            <w:hyperlink r:id="rId5" w:history="1">
              <w:r w:rsidRPr="00EB4443">
                <w:rPr>
                  <w:rStyle w:val="Hyperlink"/>
                  <w:b w:val="0"/>
                  <w:bCs w:val="0"/>
                  <w:sz w:val="20"/>
                  <w:szCs w:val="20"/>
                </w:rPr>
                <w:t>munozz@metro.net</w:t>
              </w:r>
            </w:hyperlink>
            <w:r>
              <w:rPr>
                <w:b w:val="0"/>
                <w:bCs w:val="0"/>
                <w:sz w:val="20"/>
                <w:szCs w:val="20"/>
              </w:rPr>
              <w:t>.</w:t>
            </w:r>
          </w:p>
          <w:p w:rsidR="00D37FD2" w:rsidRPr="00F0451D" w:rsidRDefault="00D37FD2" w:rsidP="00F0451D"/>
          <w:p w:rsidR="00D37FD2" w:rsidRPr="00F14240" w:rsidRDefault="00D37FD2" w:rsidP="00286A4A">
            <w:pPr>
              <w:rPr>
                <w:rFonts w:ascii="Arial" w:hAnsi="Arial" w:cs="Arial"/>
                <w:b/>
                <w:bCs/>
                <w:color w:val="FF0000"/>
                <w:sz w:val="20"/>
                <w:szCs w:val="20"/>
              </w:rPr>
            </w:pPr>
          </w:p>
        </w:tc>
      </w:tr>
      <w:tr w:rsidR="00D37FD2" w:rsidRPr="00661500">
        <w:trPr>
          <w:gridAfter w:val="1"/>
          <w:wAfter w:w="9" w:type="dxa"/>
          <w:trHeight w:val="882"/>
          <w:jc w:val="center"/>
        </w:trPr>
        <w:tc>
          <w:tcPr>
            <w:tcW w:w="7990" w:type="dxa"/>
            <w:vAlign w:val="center"/>
          </w:tcPr>
          <w:p w:rsidR="00D37FD2" w:rsidRPr="006D4268" w:rsidRDefault="00D37FD2"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D37FD2" w:rsidRPr="006D4268" w:rsidRDefault="00D37FD2" w:rsidP="006472BB">
            <w:pPr>
              <w:pStyle w:val="BodyText"/>
              <w:jc w:val="center"/>
              <w:rPr>
                <w:sz w:val="20"/>
                <w:szCs w:val="20"/>
              </w:rPr>
            </w:pPr>
            <w:r w:rsidRPr="006D4268">
              <w:rPr>
                <w:sz w:val="20"/>
                <w:szCs w:val="20"/>
              </w:rPr>
              <w:t>Los Angeles County Metropolitan Transportation Authority</w:t>
            </w:r>
          </w:p>
          <w:p w:rsidR="00D37FD2" w:rsidRPr="006D4268" w:rsidRDefault="00D37FD2" w:rsidP="006472BB">
            <w:pPr>
              <w:pStyle w:val="BodyText"/>
              <w:jc w:val="center"/>
              <w:rPr>
                <w:sz w:val="20"/>
                <w:szCs w:val="20"/>
                <w:lang w:val="es-ES"/>
              </w:rPr>
            </w:pPr>
            <w:r w:rsidRPr="006D4268">
              <w:rPr>
                <w:sz w:val="20"/>
                <w:szCs w:val="20"/>
                <w:lang w:val="es-ES"/>
              </w:rPr>
              <w:t>1 Gateway Plaza</w:t>
            </w:r>
          </w:p>
          <w:p w:rsidR="00D37FD2" w:rsidRPr="006D4268" w:rsidRDefault="00D37FD2" w:rsidP="006472BB">
            <w:pPr>
              <w:pStyle w:val="BodyText"/>
              <w:jc w:val="center"/>
              <w:rPr>
                <w:sz w:val="20"/>
                <w:szCs w:val="20"/>
                <w:lang w:val="es-ES"/>
              </w:rPr>
            </w:pPr>
            <w:r w:rsidRPr="006D4268">
              <w:rPr>
                <w:sz w:val="20"/>
                <w:szCs w:val="20"/>
                <w:lang w:val="es-ES"/>
              </w:rPr>
              <w:t>Los Angeles, California 90012-2952</w:t>
            </w:r>
          </w:p>
          <w:p w:rsidR="00D37FD2" w:rsidRPr="006D4268" w:rsidRDefault="00D37FD2" w:rsidP="0066424F">
            <w:pPr>
              <w:pStyle w:val="BodyText"/>
              <w:jc w:val="center"/>
              <w:rPr>
                <w:sz w:val="20"/>
                <w:szCs w:val="20"/>
              </w:rPr>
            </w:pPr>
            <w:r w:rsidRPr="006D4268">
              <w:rPr>
                <w:sz w:val="20"/>
                <w:szCs w:val="20"/>
              </w:rPr>
              <w:t>Phone: 213-922-6888 Fax: 213-922-7447</w:t>
            </w:r>
          </w:p>
        </w:tc>
      </w:tr>
    </w:tbl>
    <w:p w:rsidR="00D37FD2" w:rsidRPr="00661500" w:rsidRDefault="00D37FD2">
      <w:pPr>
        <w:rPr>
          <w:rFonts w:ascii="Arial" w:hAnsi="Arial" w:cs="Arial"/>
          <w:sz w:val="20"/>
          <w:szCs w:val="20"/>
        </w:rPr>
      </w:pPr>
    </w:p>
    <w:sectPr w:rsidR="00D37FD2"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31D2"/>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5DBF"/>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8658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3C10"/>
    <w:rsid w:val="00274185"/>
    <w:rsid w:val="0027486C"/>
    <w:rsid w:val="00275215"/>
    <w:rsid w:val="00276046"/>
    <w:rsid w:val="002822CE"/>
    <w:rsid w:val="0028616D"/>
    <w:rsid w:val="00286A4A"/>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1886"/>
    <w:rsid w:val="003332E0"/>
    <w:rsid w:val="00333B19"/>
    <w:rsid w:val="003341EC"/>
    <w:rsid w:val="0033515F"/>
    <w:rsid w:val="00335CDC"/>
    <w:rsid w:val="003367D1"/>
    <w:rsid w:val="0033689D"/>
    <w:rsid w:val="0033733D"/>
    <w:rsid w:val="00340993"/>
    <w:rsid w:val="00340AF7"/>
    <w:rsid w:val="003411EB"/>
    <w:rsid w:val="00341696"/>
    <w:rsid w:val="00343333"/>
    <w:rsid w:val="003475ED"/>
    <w:rsid w:val="00351B91"/>
    <w:rsid w:val="00352783"/>
    <w:rsid w:val="003605CE"/>
    <w:rsid w:val="0036091D"/>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2A92"/>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0778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3B0"/>
    <w:rsid w:val="00681435"/>
    <w:rsid w:val="00682452"/>
    <w:rsid w:val="0068321B"/>
    <w:rsid w:val="006850A4"/>
    <w:rsid w:val="006A3520"/>
    <w:rsid w:val="006A49DD"/>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15A6"/>
    <w:rsid w:val="007B21BE"/>
    <w:rsid w:val="007B7982"/>
    <w:rsid w:val="007D0083"/>
    <w:rsid w:val="007D1951"/>
    <w:rsid w:val="007D31D9"/>
    <w:rsid w:val="007D43D1"/>
    <w:rsid w:val="007D67C5"/>
    <w:rsid w:val="007E00D8"/>
    <w:rsid w:val="007E260B"/>
    <w:rsid w:val="007E2E17"/>
    <w:rsid w:val="007E3577"/>
    <w:rsid w:val="007E40A7"/>
    <w:rsid w:val="007E5C8B"/>
    <w:rsid w:val="007E7F3E"/>
    <w:rsid w:val="007F3B0C"/>
    <w:rsid w:val="007F5828"/>
    <w:rsid w:val="007F6A4B"/>
    <w:rsid w:val="007F792A"/>
    <w:rsid w:val="008055B3"/>
    <w:rsid w:val="00806030"/>
    <w:rsid w:val="00812E41"/>
    <w:rsid w:val="00821169"/>
    <w:rsid w:val="00822534"/>
    <w:rsid w:val="008245B3"/>
    <w:rsid w:val="0083012C"/>
    <w:rsid w:val="00832316"/>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3A0C"/>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B68"/>
    <w:rsid w:val="00A76CB1"/>
    <w:rsid w:val="00A827A3"/>
    <w:rsid w:val="00A848FB"/>
    <w:rsid w:val="00A90874"/>
    <w:rsid w:val="00A9123E"/>
    <w:rsid w:val="00AA0707"/>
    <w:rsid w:val="00AA7CF3"/>
    <w:rsid w:val="00AB015E"/>
    <w:rsid w:val="00AB135A"/>
    <w:rsid w:val="00AB549C"/>
    <w:rsid w:val="00AB6BA3"/>
    <w:rsid w:val="00AC0E16"/>
    <w:rsid w:val="00AC2E45"/>
    <w:rsid w:val="00AC7122"/>
    <w:rsid w:val="00AE1F2E"/>
    <w:rsid w:val="00AE4415"/>
    <w:rsid w:val="00AE6BA2"/>
    <w:rsid w:val="00AF3761"/>
    <w:rsid w:val="00B02BF0"/>
    <w:rsid w:val="00B03355"/>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17467"/>
    <w:rsid w:val="00D20736"/>
    <w:rsid w:val="00D23ED5"/>
    <w:rsid w:val="00D26B8A"/>
    <w:rsid w:val="00D2795F"/>
    <w:rsid w:val="00D30B3C"/>
    <w:rsid w:val="00D37FD2"/>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4443"/>
    <w:rsid w:val="00EB5A73"/>
    <w:rsid w:val="00EC12F4"/>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451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9A4"/>
    <w:rsid w:val="00F67C25"/>
    <w:rsid w:val="00F73245"/>
    <w:rsid w:val="00F805FC"/>
    <w:rsid w:val="00F83095"/>
    <w:rsid w:val="00F83F16"/>
    <w:rsid w:val="00F83F1E"/>
    <w:rsid w:val="00F872EE"/>
    <w:rsid w:val="00F87356"/>
    <w:rsid w:val="00F878A3"/>
    <w:rsid w:val="00F90CEB"/>
    <w:rsid w:val="00F93183"/>
    <w:rsid w:val="00F979AB"/>
    <w:rsid w:val="00FA787D"/>
    <w:rsid w:val="00FB2730"/>
    <w:rsid w:val="00FB4983"/>
    <w:rsid w:val="00FB6402"/>
    <w:rsid w:val="00FB6823"/>
    <w:rsid w:val="00FC167E"/>
    <w:rsid w:val="00FC241B"/>
    <w:rsid w:val="00FC46B7"/>
    <w:rsid w:val="00FC5672"/>
    <w:rsid w:val="00FC646D"/>
    <w:rsid w:val="00FC7852"/>
    <w:rsid w:val="00FD05B2"/>
    <w:rsid w:val="00FD0970"/>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91D"/>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36091D"/>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36091D"/>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36091D"/>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887187176">
      <w:marLeft w:val="0"/>
      <w:marRight w:val="0"/>
      <w:marTop w:val="0"/>
      <w:marBottom w:val="0"/>
      <w:divBdr>
        <w:top w:val="none" w:sz="0" w:space="0" w:color="auto"/>
        <w:left w:val="none" w:sz="0" w:space="0" w:color="auto"/>
        <w:bottom w:val="none" w:sz="0" w:space="0" w:color="auto"/>
        <w:right w:val="none" w:sz="0" w:space="0" w:color="auto"/>
      </w:divBdr>
    </w:div>
    <w:div w:id="887187177">
      <w:marLeft w:val="0"/>
      <w:marRight w:val="0"/>
      <w:marTop w:val="0"/>
      <w:marBottom w:val="0"/>
      <w:divBdr>
        <w:top w:val="none" w:sz="0" w:space="0" w:color="auto"/>
        <w:left w:val="none" w:sz="0" w:space="0" w:color="auto"/>
        <w:bottom w:val="none" w:sz="0" w:space="0" w:color="auto"/>
        <w:right w:val="none" w:sz="0" w:space="0" w:color="auto"/>
      </w:divBdr>
    </w:div>
    <w:div w:id="887187178">
      <w:marLeft w:val="0"/>
      <w:marRight w:val="0"/>
      <w:marTop w:val="0"/>
      <w:marBottom w:val="0"/>
      <w:divBdr>
        <w:top w:val="none" w:sz="0" w:space="0" w:color="auto"/>
        <w:left w:val="none" w:sz="0" w:space="0" w:color="auto"/>
        <w:bottom w:val="none" w:sz="0" w:space="0" w:color="auto"/>
        <w:right w:val="none" w:sz="0" w:space="0" w:color="auto"/>
      </w:divBdr>
    </w:div>
    <w:div w:id="887187179">
      <w:marLeft w:val="0"/>
      <w:marRight w:val="0"/>
      <w:marTop w:val="0"/>
      <w:marBottom w:val="0"/>
      <w:divBdr>
        <w:top w:val="none" w:sz="0" w:space="0" w:color="auto"/>
        <w:left w:val="none" w:sz="0" w:space="0" w:color="auto"/>
        <w:bottom w:val="none" w:sz="0" w:space="0" w:color="auto"/>
        <w:right w:val="none" w:sz="0" w:space="0" w:color="auto"/>
      </w:divBdr>
    </w:div>
    <w:div w:id="887187183">
      <w:marLeft w:val="0"/>
      <w:marRight w:val="0"/>
      <w:marTop w:val="0"/>
      <w:marBottom w:val="0"/>
      <w:divBdr>
        <w:top w:val="none" w:sz="0" w:space="0" w:color="auto"/>
        <w:left w:val="none" w:sz="0" w:space="0" w:color="auto"/>
        <w:bottom w:val="none" w:sz="0" w:space="0" w:color="auto"/>
        <w:right w:val="none" w:sz="0" w:space="0" w:color="auto"/>
      </w:divBdr>
    </w:div>
    <w:div w:id="887187185">
      <w:marLeft w:val="0"/>
      <w:marRight w:val="0"/>
      <w:marTop w:val="0"/>
      <w:marBottom w:val="0"/>
      <w:divBdr>
        <w:top w:val="none" w:sz="0" w:space="0" w:color="auto"/>
        <w:left w:val="none" w:sz="0" w:space="0" w:color="auto"/>
        <w:bottom w:val="none" w:sz="0" w:space="0" w:color="auto"/>
        <w:right w:val="none" w:sz="0" w:space="0" w:color="auto"/>
      </w:divBdr>
    </w:div>
    <w:div w:id="887187187">
      <w:marLeft w:val="0"/>
      <w:marRight w:val="0"/>
      <w:marTop w:val="0"/>
      <w:marBottom w:val="0"/>
      <w:divBdr>
        <w:top w:val="none" w:sz="0" w:space="0" w:color="auto"/>
        <w:left w:val="none" w:sz="0" w:space="0" w:color="auto"/>
        <w:bottom w:val="none" w:sz="0" w:space="0" w:color="auto"/>
        <w:right w:val="none" w:sz="0" w:space="0" w:color="auto"/>
      </w:divBdr>
    </w:div>
    <w:div w:id="887187188">
      <w:marLeft w:val="0"/>
      <w:marRight w:val="0"/>
      <w:marTop w:val="0"/>
      <w:marBottom w:val="0"/>
      <w:divBdr>
        <w:top w:val="none" w:sz="0" w:space="0" w:color="auto"/>
        <w:left w:val="none" w:sz="0" w:space="0" w:color="auto"/>
        <w:bottom w:val="none" w:sz="0" w:space="0" w:color="auto"/>
        <w:right w:val="none" w:sz="0" w:space="0" w:color="auto"/>
      </w:divBdr>
    </w:div>
    <w:div w:id="887187189">
      <w:marLeft w:val="0"/>
      <w:marRight w:val="0"/>
      <w:marTop w:val="0"/>
      <w:marBottom w:val="0"/>
      <w:divBdr>
        <w:top w:val="none" w:sz="0" w:space="0" w:color="auto"/>
        <w:left w:val="none" w:sz="0" w:space="0" w:color="auto"/>
        <w:bottom w:val="none" w:sz="0" w:space="0" w:color="auto"/>
        <w:right w:val="none" w:sz="0" w:space="0" w:color="auto"/>
      </w:divBdr>
    </w:div>
    <w:div w:id="887187191">
      <w:marLeft w:val="960"/>
      <w:marRight w:val="0"/>
      <w:marTop w:val="0"/>
      <w:marBottom w:val="0"/>
      <w:divBdr>
        <w:top w:val="none" w:sz="0" w:space="0" w:color="auto"/>
        <w:left w:val="none" w:sz="0" w:space="0" w:color="auto"/>
        <w:bottom w:val="none" w:sz="0" w:space="0" w:color="auto"/>
        <w:right w:val="none" w:sz="0" w:space="0" w:color="auto"/>
      </w:divBdr>
    </w:div>
    <w:div w:id="887187192">
      <w:marLeft w:val="0"/>
      <w:marRight w:val="0"/>
      <w:marTop w:val="0"/>
      <w:marBottom w:val="0"/>
      <w:divBdr>
        <w:top w:val="none" w:sz="0" w:space="0" w:color="auto"/>
        <w:left w:val="none" w:sz="0" w:space="0" w:color="auto"/>
        <w:bottom w:val="none" w:sz="0" w:space="0" w:color="auto"/>
        <w:right w:val="none" w:sz="0" w:space="0" w:color="auto"/>
      </w:divBdr>
    </w:div>
    <w:div w:id="887187193">
      <w:marLeft w:val="0"/>
      <w:marRight w:val="0"/>
      <w:marTop w:val="0"/>
      <w:marBottom w:val="0"/>
      <w:divBdr>
        <w:top w:val="none" w:sz="0" w:space="0" w:color="auto"/>
        <w:left w:val="none" w:sz="0" w:space="0" w:color="auto"/>
        <w:bottom w:val="none" w:sz="0" w:space="0" w:color="auto"/>
        <w:right w:val="none" w:sz="0" w:space="0" w:color="auto"/>
      </w:divBdr>
    </w:div>
    <w:div w:id="887187194">
      <w:marLeft w:val="0"/>
      <w:marRight w:val="0"/>
      <w:marTop w:val="0"/>
      <w:marBottom w:val="0"/>
      <w:divBdr>
        <w:top w:val="none" w:sz="0" w:space="0" w:color="auto"/>
        <w:left w:val="none" w:sz="0" w:space="0" w:color="auto"/>
        <w:bottom w:val="none" w:sz="0" w:space="0" w:color="auto"/>
        <w:right w:val="none" w:sz="0" w:space="0" w:color="auto"/>
      </w:divBdr>
    </w:div>
    <w:div w:id="887187195">
      <w:marLeft w:val="0"/>
      <w:marRight w:val="0"/>
      <w:marTop w:val="0"/>
      <w:marBottom w:val="0"/>
      <w:divBdr>
        <w:top w:val="none" w:sz="0" w:space="0" w:color="auto"/>
        <w:left w:val="none" w:sz="0" w:space="0" w:color="auto"/>
        <w:bottom w:val="none" w:sz="0" w:space="0" w:color="auto"/>
        <w:right w:val="none" w:sz="0" w:space="0" w:color="auto"/>
      </w:divBdr>
    </w:div>
    <w:div w:id="887187197">
      <w:marLeft w:val="0"/>
      <w:marRight w:val="0"/>
      <w:marTop w:val="0"/>
      <w:marBottom w:val="0"/>
      <w:divBdr>
        <w:top w:val="none" w:sz="0" w:space="0" w:color="auto"/>
        <w:left w:val="none" w:sz="0" w:space="0" w:color="auto"/>
        <w:bottom w:val="none" w:sz="0" w:space="0" w:color="auto"/>
        <w:right w:val="none" w:sz="0" w:space="0" w:color="auto"/>
      </w:divBdr>
    </w:div>
    <w:div w:id="887187198">
      <w:marLeft w:val="0"/>
      <w:marRight w:val="0"/>
      <w:marTop w:val="0"/>
      <w:marBottom w:val="0"/>
      <w:divBdr>
        <w:top w:val="none" w:sz="0" w:space="0" w:color="auto"/>
        <w:left w:val="none" w:sz="0" w:space="0" w:color="auto"/>
        <w:bottom w:val="none" w:sz="0" w:space="0" w:color="auto"/>
        <w:right w:val="none" w:sz="0" w:space="0" w:color="auto"/>
      </w:divBdr>
    </w:div>
    <w:div w:id="887187199">
      <w:marLeft w:val="0"/>
      <w:marRight w:val="0"/>
      <w:marTop w:val="0"/>
      <w:marBottom w:val="0"/>
      <w:divBdr>
        <w:top w:val="none" w:sz="0" w:space="0" w:color="auto"/>
        <w:left w:val="none" w:sz="0" w:space="0" w:color="auto"/>
        <w:bottom w:val="none" w:sz="0" w:space="0" w:color="auto"/>
        <w:right w:val="none" w:sz="0" w:space="0" w:color="auto"/>
      </w:divBdr>
    </w:div>
    <w:div w:id="887187200">
      <w:marLeft w:val="0"/>
      <w:marRight w:val="0"/>
      <w:marTop w:val="0"/>
      <w:marBottom w:val="0"/>
      <w:divBdr>
        <w:top w:val="none" w:sz="0" w:space="0" w:color="auto"/>
        <w:left w:val="none" w:sz="0" w:space="0" w:color="auto"/>
        <w:bottom w:val="none" w:sz="0" w:space="0" w:color="auto"/>
        <w:right w:val="none" w:sz="0" w:space="0" w:color="auto"/>
      </w:divBdr>
    </w:div>
    <w:div w:id="887187201">
      <w:marLeft w:val="0"/>
      <w:marRight w:val="0"/>
      <w:marTop w:val="0"/>
      <w:marBottom w:val="0"/>
      <w:divBdr>
        <w:top w:val="none" w:sz="0" w:space="0" w:color="auto"/>
        <w:left w:val="none" w:sz="0" w:space="0" w:color="auto"/>
        <w:bottom w:val="none" w:sz="0" w:space="0" w:color="auto"/>
        <w:right w:val="none" w:sz="0" w:space="0" w:color="auto"/>
      </w:divBdr>
    </w:div>
    <w:div w:id="887187202">
      <w:marLeft w:val="0"/>
      <w:marRight w:val="0"/>
      <w:marTop w:val="0"/>
      <w:marBottom w:val="0"/>
      <w:divBdr>
        <w:top w:val="none" w:sz="0" w:space="0" w:color="auto"/>
        <w:left w:val="none" w:sz="0" w:space="0" w:color="auto"/>
        <w:bottom w:val="none" w:sz="0" w:space="0" w:color="auto"/>
        <w:right w:val="none" w:sz="0" w:space="0" w:color="auto"/>
      </w:divBdr>
    </w:div>
    <w:div w:id="887187203">
      <w:marLeft w:val="0"/>
      <w:marRight w:val="0"/>
      <w:marTop w:val="0"/>
      <w:marBottom w:val="0"/>
      <w:divBdr>
        <w:top w:val="none" w:sz="0" w:space="0" w:color="auto"/>
        <w:left w:val="none" w:sz="0" w:space="0" w:color="auto"/>
        <w:bottom w:val="none" w:sz="0" w:space="0" w:color="auto"/>
        <w:right w:val="none" w:sz="0" w:space="0" w:color="auto"/>
      </w:divBdr>
    </w:div>
    <w:div w:id="887187204">
      <w:marLeft w:val="0"/>
      <w:marRight w:val="0"/>
      <w:marTop w:val="0"/>
      <w:marBottom w:val="0"/>
      <w:divBdr>
        <w:top w:val="none" w:sz="0" w:space="0" w:color="auto"/>
        <w:left w:val="none" w:sz="0" w:space="0" w:color="auto"/>
        <w:bottom w:val="none" w:sz="0" w:space="0" w:color="auto"/>
        <w:right w:val="none" w:sz="0" w:space="0" w:color="auto"/>
      </w:divBdr>
    </w:div>
    <w:div w:id="887187205">
      <w:marLeft w:val="0"/>
      <w:marRight w:val="0"/>
      <w:marTop w:val="0"/>
      <w:marBottom w:val="0"/>
      <w:divBdr>
        <w:top w:val="none" w:sz="0" w:space="0" w:color="auto"/>
        <w:left w:val="none" w:sz="0" w:space="0" w:color="auto"/>
        <w:bottom w:val="none" w:sz="0" w:space="0" w:color="auto"/>
        <w:right w:val="none" w:sz="0" w:space="0" w:color="auto"/>
      </w:divBdr>
    </w:div>
    <w:div w:id="887187206">
      <w:marLeft w:val="0"/>
      <w:marRight w:val="0"/>
      <w:marTop w:val="0"/>
      <w:marBottom w:val="0"/>
      <w:divBdr>
        <w:top w:val="none" w:sz="0" w:space="0" w:color="auto"/>
        <w:left w:val="none" w:sz="0" w:space="0" w:color="auto"/>
        <w:bottom w:val="none" w:sz="0" w:space="0" w:color="auto"/>
        <w:right w:val="none" w:sz="0" w:space="0" w:color="auto"/>
      </w:divBdr>
    </w:div>
    <w:div w:id="887187208">
      <w:marLeft w:val="0"/>
      <w:marRight w:val="0"/>
      <w:marTop w:val="0"/>
      <w:marBottom w:val="0"/>
      <w:divBdr>
        <w:top w:val="none" w:sz="0" w:space="0" w:color="auto"/>
        <w:left w:val="none" w:sz="0" w:space="0" w:color="auto"/>
        <w:bottom w:val="none" w:sz="0" w:space="0" w:color="auto"/>
        <w:right w:val="none" w:sz="0" w:space="0" w:color="auto"/>
      </w:divBdr>
    </w:div>
    <w:div w:id="887187209">
      <w:marLeft w:val="0"/>
      <w:marRight w:val="0"/>
      <w:marTop w:val="0"/>
      <w:marBottom w:val="0"/>
      <w:divBdr>
        <w:top w:val="none" w:sz="0" w:space="0" w:color="auto"/>
        <w:left w:val="none" w:sz="0" w:space="0" w:color="auto"/>
        <w:bottom w:val="none" w:sz="0" w:space="0" w:color="auto"/>
        <w:right w:val="none" w:sz="0" w:space="0" w:color="auto"/>
      </w:divBdr>
    </w:div>
    <w:div w:id="887187210">
      <w:marLeft w:val="0"/>
      <w:marRight w:val="0"/>
      <w:marTop w:val="0"/>
      <w:marBottom w:val="0"/>
      <w:divBdr>
        <w:top w:val="none" w:sz="0" w:space="0" w:color="auto"/>
        <w:left w:val="none" w:sz="0" w:space="0" w:color="auto"/>
        <w:bottom w:val="none" w:sz="0" w:space="0" w:color="auto"/>
        <w:right w:val="none" w:sz="0" w:space="0" w:color="auto"/>
      </w:divBdr>
    </w:div>
    <w:div w:id="887187211">
      <w:marLeft w:val="0"/>
      <w:marRight w:val="0"/>
      <w:marTop w:val="0"/>
      <w:marBottom w:val="0"/>
      <w:divBdr>
        <w:top w:val="none" w:sz="0" w:space="0" w:color="auto"/>
        <w:left w:val="none" w:sz="0" w:space="0" w:color="auto"/>
        <w:bottom w:val="none" w:sz="0" w:space="0" w:color="auto"/>
        <w:right w:val="none" w:sz="0" w:space="0" w:color="auto"/>
      </w:divBdr>
      <w:divsChild>
        <w:div w:id="887187304">
          <w:marLeft w:val="0"/>
          <w:marRight w:val="0"/>
          <w:marTop w:val="0"/>
          <w:marBottom w:val="0"/>
          <w:divBdr>
            <w:top w:val="none" w:sz="0" w:space="0" w:color="auto"/>
            <w:left w:val="none" w:sz="0" w:space="0" w:color="auto"/>
            <w:bottom w:val="none" w:sz="0" w:space="0" w:color="auto"/>
            <w:right w:val="none" w:sz="0" w:space="0" w:color="auto"/>
          </w:divBdr>
        </w:div>
        <w:div w:id="887187320">
          <w:marLeft w:val="0"/>
          <w:marRight w:val="0"/>
          <w:marTop w:val="0"/>
          <w:marBottom w:val="0"/>
          <w:divBdr>
            <w:top w:val="none" w:sz="0" w:space="0" w:color="auto"/>
            <w:left w:val="none" w:sz="0" w:space="0" w:color="auto"/>
            <w:bottom w:val="none" w:sz="0" w:space="0" w:color="auto"/>
            <w:right w:val="none" w:sz="0" w:space="0" w:color="auto"/>
          </w:divBdr>
        </w:div>
      </w:divsChild>
    </w:div>
    <w:div w:id="887187212">
      <w:marLeft w:val="0"/>
      <w:marRight w:val="0"/>
      <w:marTop w:val="0"/>
      <w:marBottom w:val="0"/>
      <w:divBdr>
        <w:top w:val="none" w:sz="0" w:space="0" w:color="auto"/>
        <w:left w:val="none" w:sz="0" w:space="0" w:color="auto"/>
        <w:bottom w:val="none" w:sz="0" w:space="0" w:color="auto"/>
        <w:right w:val="none" w:sz="0" w:space="0" w:color="auto"/>
      </w:divBdr>
    </w:div>
    <w:div w:id="887187213">
      <w:marLeft w:val="0"/>
      <w:marRight w:val="0"/>
      <w:marTop w:val="0"/>
      <w:marBottom w:val="0"/>
      <w:divBdr>
        <w:top w:val="none" w:sz="0" w:space="0" w:color="auto"/>
        <w:left w:val="none" w:sz="0" w:space="0" w:color="auto"/>
        <w:bottom w:val="none" w:sz="0" w:space="0" w:color="auto"/>
        <w:right w:val="none" w:sz="0" w:space="0" w:color="auto"/>
      </w:divBdr>
    </w:div>
    <w:div w:id="887187215">
      <w:marLeft w:val="0"/>
      <w:marRight w:val="0"/>
      <w:marTop w:val="0"/>
      <w:marBottom w:val="0"/>
      <w:divBdr>
        <w:top w:val="none" w:sz="0" w:space="0" w:color="auto"/>
        <w:left w:val="none" w:sz="0" w:space="0" w:color="auto"/>
        <w:bottom w:val="none" w:sz="0" w:space="0" w:color="auto"/>
        <w:right w:val="none" w:sz="0" w:space="0" w:color="auto"/>
      </w:divBdr>
      <w:divsChild>
        <w:div w:id="887187196">
          <w:marLeft w:val="0"/>
          <w:marRight w:val="0"/>
          <w:marTop w:val="0"/>
          <w:marBottom w:val="0"/>
          <w:divBdr>
            <w:top w:val="none" w:sz="0" w:space="0" w:color="auto"/>
            <w:left w:val="none" w:sz="0" w:space="0" w:color="auto"/>
            <w:bottom w:val="none" w:sz="0" w:space="0" w:color="auto"/>
            <w:right w:val="none" w:sz="0" w:space="0" w:color="auto"/>
          </w:divBdr>
          <w:divsChild>
            <w:div w:id="887187184">
              <w:marLeft w:val="0"/>
              <w:marRight w:val="0"/>
              <w:marTop w:val="0"/>
              <w:marBottom w:val="0"/>
              <w:divBdr>
                <w:top w:val="none" w:sz="0" w:space="0" w:color="auto"/>
                <w:left w:val="none" w:sz="0" w:space="0" w:color="auto"/>
                <w:bottom w:val="none" w:sz="0" w:space="0" w:color="auto"/>
                <w:right w:val="none" w:sz="0" w:space="0" w:color="auto"/>
              </w:divBdr>
            </w:div>
            <w:div w:id="887187261">
              <w:marLeft w:val="0"/>
              <w:marRight w:val="0"/>
              <w:marTop w:val="0"/>
              <w:marBottom w:val="0"/>
              <w:divBdr>
                <w:top w:val="none" w:sz="0" w:space="0" w:color="auto"/>
                <w:left w:val="none" w:sz="0" w:space="0" w:color="auto"/>
                <w:bottom w:val="none" w:sz="0" w:space="0" w:color="auto"/>
                <w:right w:val="none" w:sz="0" w:space="0" w:color="auto"/>
              </w:divBdr>
            </w:div>
            <w:div w:id="8871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7216">
      <w:marLeft w:val="0"/>
      <w:marRight w:val="0"/>
      <w:marTop w:val="0"/>
      <w:marBottom w:val="0"/>
      <w:divBdr>
        <w:top w:val="none" w:sz="0" w:space="0" w:color="auto"/>
        <w:left w:val="none" w:sz="0" w:space="0" w:color="auto"/>
        <w:bottom w:val="none" w:sz="0" w:space="0" w:color="auto"/>
        <w:right w:val="none" w:sz="0" w:space="0" w:color="auto"/>
      </w:divBdr>
    </w:div>
    <w:div w:id="887187217">
      <w:marLeft w:val="0"/>
      <w:marRight w:val="0"/>
      <w:marTop w:val="0"/>
      <w:marBottom w:val="0"/>
      <w:divBdr>
        <w:top w:val="none" w:sz="0" w:space="0" w:color="auto"/>
        <w:left w:val="none" w:sz="0" w:space="0" w:color="auto"/>
        <w:bottom w:val="none" w:sz="0" w:space="0" w:color="auto"/>
        <w:right w:val="none" w:sz="0" w:space="0" w:color="auto"/>
      </w:divBdr>
    </w:div>
    <w:div w:id="887187218">
      <w:marLeft w:val="0"/>
      <w:marRight w:val="0"/>
      <w:marTop w:val="0"/>
      <w:marBottom w:val="0"/>
      <w:divBdr>
        <w:top w:val="none" w:sz="0" w:space="0" w:color="auto"/>
        <w:left w:val="none" w:sz="0" w:space="0" w:color="auto"/>
        <w:bottom w:val="none" w:sz="0" w:space="0" w:color="auto"/>
        <w:right w:val="none" w:sz="0" w:space="0" w:color="auto"/>
      </w:divBdr>
    </w:div>
    <w:div w:id="887187219">
      <w:marLeft w:val="0"/>
      <w:marRight w:val="0"/>
      <w:marTop w:val="0"/>
      <w:marBottom w:val="0"/>
      <w:divBdr>
        <w:top w:val="none" w:sz="0" w:space="0" w:color="auto"/>
        <w:left w:val="none" w:sz="0" w:space="0" w:color="auto"/>
        <w:bottom w:val="none" w:sz="0" w:space="0" w:color="auto"/>
        <w:right w:val="none" w:sz="0" w:space="0" w:color="auto"/>
      </w:divBdr>
    </w:div>
    <w:div w:id="887187220">
      <w:marLeft w:val="0"/>
      <w:marRight w:val="0"/>
      <w:marTop w:val="0"/>
      <w:marBottom w:val="0"/>
      <w:divBdr>
        <w:top w:val="none" w:sz="0" w:space="0" w:color="auto"/>
        <w:left w:val="none" w:sz="0" w:space="0" w:color="auto"/>
        <w:bottom w:val="none" w:sz="0" w:space="0" w:color="auto"/>
        <w:right w:val="none" w:sz="0" w:space="0" w:color="auto"/>
      </w:divBdr>
    </w:div>
    <w:div w:id="887187221">
      <w:marLeft w:val="0"/>
      <w:marRight w:val="0"/>
      <w:marTop w:val="0"/>
      <w:marBottom w:val="0"/>
      <w:divBdr>
        <w:top w:val="none" w:sz="0" w:space="0" w:color="auto"/>
        <w:left w:val="none" w:sz="0" w:space="0" w:color="auto"/>
        <w:bottom w:val="none" w:sz="0" w:space="0" w:color="auto"/>
        <w:right w:val="none" w:sz="0" w:space="0" w:color="auto"/>
      </w:divBdr>
    </w:div>
    <w:div w:id="887187222">
      <w:marLeft w:val="0"/>
      <w:marRight w:val="0"/>
      <w:marTop w:val="0"/>
      <w:marBottom w:val="0"/>
      <w:divBdr>
        <w:top w:val="none" w:sz="0" w:space="0" w:color="auto"/>
        <w:left w:val="none" w:sz="0" w:space="0" w:color="auto"/>
        <w:bottom w:val="none" w:sz="0" w:space="0" w:color="auto"/>
        <w:right w:val="none" w:sz="0" w:space="0" w:color="auto"/>
      </w:divBdr>
    </w:div>
    <w:div w:id="887187223">
      <w:marLeft w:val="0"/>
      <w:marRight w:val="0"/>
      <w:marTop w:val="0"/>
      <w:marBottom w:val="0"/>
      <w:divBdr>
        <w:top w:val="none" w:sz="0" w:space="0" w:color="auto"/>
        <w:left w:val="none" w:sz="0" w:space="0" w:color="auto"/>
        <w:bottom w:val="none" w:sz="0" w:space="0" w:color="auto"/>
        <w:right w:val="none" w:sz="0" w:space="0" w:color="auto"/>
      </w:divBdr>
    </w:div>
    <w:div w:id="887187226">
      <w:marLeft w:val="0"/>
      <w:marRight w:val="0"/>
      <w:marTop w:val="0"/>
      <w:marBottom w:val="0"/>
      <w:divBdr>
        <w:top w:val="none" w:sz="0" w:space="0" w:color="auto"/>
        <w:left w:val="none" w:sz="0" w:space="0" w:color="auto"/>
        <w:bottom w:val="none" w:sz="0" w:space="0" w:color="auto"/>
        <w:right w:val="none" w:sz="0" w:space="0" w:color="auto"/>
      </w:divBdr>
    </w:div>
    <w:div w:id="887187228">
      <w:marLeft w:val="0"/>
      <w:marRight w:val="0"/>
      <w:marTop w:val="0"/>
      <w:marBottom w:val="0"/>
      <w:divBdr>
        <w:top w:val="none" w:sz="0" w:space="0" w:color="auto"/>
        <w:left w:val="none" w:sz="0" w:space="0" w:color="auto"/>
        <w:bottom w:val="none" w:sz="0" w:space="0" w:color="auto"/>
        <w:right w:val="none" w:sz="0" w:space="0" w:color="auto"/>
      </w:divBdr>
    </w:div>
    <w:div w:id="887187229">
      <w:marLeft w:val="0"/>
      <w:marRight w:val="0"/>
      <w:marTop w:val="0"/>
      <w:marBottom w:val="0"/>
      <w:divBdr>
        <w:top w:val="none" w:sz="0" w:space="0" w:color="auto"/>
        <w:left w:val="none" w:sz="0" w:space="0" w:color="auto"/>
        <w:bottom w:val="none" w:sz="0" w:space="0" w:color="auto"/>
        <w:right w:val="none" w:sz="0" w:space="0" w:color="auto"/>
      </w:divBdr>
    </w:div>
    <w:div w:id="887187230">
      <w:marLeft w:val="0"/>
      <w:marRight w:val="0"/>
      <w:marTop w:val="0"/>
      <w:marBottom w:val="0"/>
      <w:divBdr>
        <w:top w:val="none" w:sz="0" w:space="0" w:color="auto"/>
        <w:left w:val="none" w:sz="0" w:space="0" w:color="auto"/>
        <w:bottom w:val="none" w:sz="0" w:space="0" w:color="auto"/>
        <w:right w:val="none" w:sz="0" w:space="0" w:color="auto"/>
      </w:divBdr>
    </w:div>
    <w:div w:id="887187231">
      <w:marLeft w:val="0"/>
      <w:marRight w:val="0"/>
      <w:marTop w:val="0"/>
      <w:marBottom w:val="0"/>
      <w:divBdr>
        <w:top w:val="none" w:sz="0" w:space="0" w:color="auto"/>
        <w:left w:val="none" w:sz="0" w:space="0" w:color="auto"/>
        <w:bottom w:val="none" w:sz="0" w:space="0" w:color="auto"/>
        <w:right w:val="none" w:sz="0" w:space="0" w:color="auto"/>
      </w:divBdr>
    </w:div>
    <w:div w:id="887187233">
      <w:marLeft w:val="0"/>
      <w:marRight w:val="0"/>
      <w:marTop w:val="0"/>
      <w:marBottom w:val="0"/>
      <w:divBdr>
        <w:top w:val="none" w:sz="0" w:space="0" w:color="auto"/>
        <w:left w:val="none" w:sz="0" w:space="0" w:color="auto"/>
        <w:bottom w:val="none" w:sz="0" w:space="0" w:color="auto"/>
        <w:right w:val="none" w:sz="0" w:space="0" w:color="auto"/>
      </w:divBdr>
    </w:div>
    <w:div w:id="887187234">
      <w:marLeft w:val="0"/>
      <w:marRight w:val="0"/>
      <w:marTop w:val="0"/>
      <w:marBottom w:val="0"/>
      <w:divBdr>
        <w:top w:val="none" w:sz="0" w:space="0" w:color="auto"/>
        <w:left w:val="none" w:sz="0" w:space="0" w:color="auto"/>
        <w:bottom w:val="none" w:sz="0" w:space="0" w:color="auto"/>
        <w:right w:val="none" w:sz="0" w:space="0" w:color="auto"/>
      </w:divBdr>
    </w:div>
    <w:div w:id="887187235">
      <w:marLeft w:val="0"/>
      <w:marRight w:val="0"/>
      <w:marTop w:val="0"/>
      <w:marBottom w:val="0"/>
      <w:divBdr>
        <w:top w:val="none" w:sz="0" w:space="0" w:color="auto"/>
        <w:left w:val="none" w:sz="0" w:space="0" w:color="auto"/>
        <w:bottom w:val="none" w:sz="0" w:space="0" w:color="auto"/>
        <w:right w:val="none" w:sz="0" w:space="0" w:color="auto"/>
      </w:divBdr>
    </w:div>
    <w:div w:id="887187236">
      <w:marLeft w:val="0"/>
      <w:marRight w:val="0"/>
      <w:marTop w:val="0"/>
      <w:marBottom w:val="0"/>
      <w:divBdr>
        <w:top w:val="none" w:sz="0" w:space="0" w:color="auto"/>
        <w:left w:val="none" w:sz="0" w:space="0" w:color="auto"/>
        <w:bottom w:val="none" w:sz="0" w:space="0" w:color="auto"/>
        <w:right w:val="none" w:sz="0" w:space="0" w:color="auto"/>
      </w:divBdr>
    </w:div>
    <w:div w:id="887187237">
      <w:marLeft w:val="0"/>
      <w:marRight w:val="0"/>
      <w:marTop w:val="0"/>
      <w:marBottom w:val="0"/>
      <w:divBdr>
        <w:top w:val="none" w:sz="0" w:space="0" w:color="auto"/>
        <w:left w:val="none" w:sz="0" w:space="0" w:color="auto"/>
        <w:bottom w:val="none" w:sz="0" w:space="0" w:color="auto"/>
        <w:right w:val="none" w:sz="0" w:space="0" w:color="auto"/>
      </w:divBdr>
    </w:div>
    <w:div w:id="887187238">
      <w:marLeft w:val="0"/>
      <w:marRight w:val="0"/>
      <w:marTop w:val="0"/>
      <w:marBottom w:val="0"/>
      <w:divBdr>
        <w:top w:val="none" w:sz="0" w:space="0" w:color="auto"/>
        <w:left w:val="none" w:sz="0" w:space="0" w:color="auto"/>
        <w:bottom w:val="none" w:sz="0" w:space="0" w:color="auto"/>
        <w:right w:val="none" w:sz="0" w:space="0" w:color="auto"/>
      </w:divBdr>
    </w:div>
    <w:div w:id="887187239">
      <w:marLeft w:val="0"/>
      <w:marRight w:val="0"/>
      <w:marTop w:val="0"/>
      <w:marBottom w:val="0"/>
      <w:divBdr>
        <w:top w:val="none" w:sz="0" w:space="0" w:color="auto"/>
        <w:left w:val="none" w:sz="0" w:space="0" w:color="auto"/>
        <w:bottom w:val="none" w:sz="0" w:space="0" w:color="auto"/>
        <w:right w:val="none" w:sz="0" w:space="0" w:color="auto"/>
      </w:divBdr>
    </w:div>
    <w:div w:id="887187240">
      <w:marLeft w:val="0"/>
      <w:marRight w:val="0"/>
      <w:marTop w:val="0"/>
      <w:marBottom w:val="0"/>
      <w:divBdr>
        <w:top w:val="none" w:sz="0" w:space="0" w:color="auto"/>
        <w:left w:val="none" w:sz="0" w:space="0" w:color="auto"/>
        <w:bottom w:val="none" w:sz="0" w:space="0" w:color="auto"/>
        <w:right w:val="none" w:sz="0" w:space="0" w:color="auto"/>
      </w:divBdr>
    </w:div>
    <w:div w:id="887187241">
      <w:marLeft w:val="0"/>
      <w:marRight w:val="0"/>
      <w:marTop w:val="0"/>
      <w:marBottom w:val="0"/>
      <w:divBdr>
        <w:top w:val="none" w:sz="0" w:space="0" w:color="auto"/>
        <w:left w:val="none" w:sz="0" w:space="0" w:color="auto"/>
        <w:bottom w:val="none" w:sz="0" w:space="0" w:color="auto"/>
        <w:right w:val="none" w:sz="0" w:space="0" w:color="auto"/>
      </w:divBdr>
    </w:div>
    <w:div w:id="887187242">
      <w:marLeft w:val="0"/>
      <w:marRight w:val="0"/>
      <w:marTop w:val="0"/>
      <w:marBottom w:val="0"/>
      <w:divBdr>
        <w:top w:val="none" w:sz="0" w:space="0" w:color="auto"/>
        <w:left w:val="none" w:sz="0" w:space="0" w:color="auto"/>
        <w:bottom w:val="none" w:sz="0" w:space="0" w:color="auto"/>
        <w:right w:val="none" w:sz="0" w:space="0" w:color="auto"/>
      </w:divBdr>
    </w:div>
    <w:div w:id="887187243">
      <w:marLeft w:val="0"/>
      <w:marRight w:val="0"/>
      <w:marTop w:val="0"/>
      <w:marBottom w:val="0"/>
      <w:divBdr>
        <w:top w:val="none" w:sz="0" w:space="0" w:color="auto"/>
        <w:left w:val="none" w:sz="0" w:space="0" w:color="auto"/>
        <w:bottom w:val="none" w:sz="0" w:space="0" w:color="auto"/>
        <w:right w:val="none" w:sz="0" w:space="0" w:color="auto"/>
      </w:divBdr>
    </w:div>
    <w:div w:id="887187244">
      <w:marLeft w:val="0"/>
      <w:marRight w:val="0"/>
      <w:marTop w:val="0"/>
      <w:marBottom w:val="0"/>
      <w:divBdr>
        <w:top w:val="none" w:sz="0" w:space="0" w:color="auto"/>
        <w:left w:val="none" w:sz="0" w:space="0" w:color="auto"/>
        <w:bottom w:val="none" w:sz="0" w:space="0" w:color="auto"/>
        <w:right w:val="none" w:sz="0" w:space="0" w:color="auto"/>
      </w:divBdr>
    </w:div>
    <w:div w:id="887187245">
      <w:marLeft w:val="0"/>
      <w:marRight w:val="0"/>
      <w:marTop w:val="0"/>
      <w:marBottom w:val="0"/>
      <w:divBdr>
        <w:top w:val="none" w:sz="0" w:space="0" w:color="auto"/>
        <w:left w:val="none" w:sz="0" w:space="0" w:color="auto"/>
        <w:bottom w:val="none" w:sz="0" w:space="0" w:color="auto"/>
        <w:right w:val="none" w:sz="0" w:space="0" w:color="auto"/>
      </w:divBdr>
    </w:div>
    <w:div w:id="887187246">
      <w:marLeft w:val="0"/>
      <w:marRight w:val="0"/>
      <w:marTop w:val="0"/>
      <w:marBottom w:val="0"/>
      <w:divBdr>
        <w:top w:val="none" w:sz="0" w:space="0" w:color="auto"/>
        <w:left w:val="none" w:sz="0" w:space="0" w:color="auto"/>
        <w:bottom w:val="none" w:sz="0" w:space="0" w:color="auto"/>
        <w:right w:val="none" w:sz="0" w:space="0" w:color="auto"/>
      </w:divBdr>
    </w:div>
    <w:div w:id="887187248">
      <w:marLeft w:val="0"/>
      <w:marRight w:val="0"/>
      <w:marTop w:val="0"/>
      <w:marBottom w:val="0"/>
      <w:divBdr>
        <w:top w:val="none" w:sz="0" w:space="0" w:color="auto"/>
        <w:left w:val="none" w:sz="0" w:space="0" w:color="auto"/>
        <w:bottom w:val="none" w:sz="0" w:space="0" w:color="auto"/>
        <w:right w:val="none" w:sz="0" w:space="0" w:color="auto"/>
      </w:divBdr>
    </w:div>
    <w:div w:id="887187249">
      <w:marLeft w:val="0"/>
      <w:marRight w:val="0"/>
      <w:marTop w:val="0"/>
      <w:marBottom w:val="0"/>
      <w:divBdr>
        <w:top w:val="none" w:sz="0" w:space="0" w:color="auto"/>
        <w:left w:val="none" w:sz="0" w:space="0" w:color="auto"/>
        <w:bottom w:val="none" w:sz="0" w:space="0" w:color="auto"/>
        <w:right w:val="none" w:sz="0" w:space="0" w:color="auto"/>
      </w:divBdr>
    </w:div>
    <w:div w:id="887187250">
      <w:marLeft w:val="0"/>
      <w:marRight w:val="0"/>
      <w:marTop w:val="0"/>
      <w:marBottom w:val="0"/>
      <w:divBdr>
        <w:top w:val="none" w:sz="0" w:space="0" w:color="auto"/>
        <w:left w:val="none" w:sz="0" w:space="0" w:color="auto"/>
        <w:bottom w:val="none" w:sz="0" w:space="0" w:color="auto"/>
        <w:right w:val="none" w:sz="0" w:space="0" w:color="auto"/>
      </w:divBdr>
    </w:div>
    <w:div w:id="887187251">
      <w:marLeft w:val="0"/>
      <w:marRight w:val="0"/>
      <w:marTop w:val="0"/>
      <w:marBottom w:val="0"/>
      <w:divBdr>
        <w:top w:val="none" w:sz="0" w:space="0" w:color="auto"/>
        <w:left w:val="none" w:sz="0" w:space="0" w:color="auto"/>
        <w:bottom w:val="none" w:sz="0" w:space="0" w:color="auto"/>
        <w:right w:val="none" w:sz="0" w:space="0" w:color="auto"/>
      </w:divBdr>
    </w:div>
    <w:div w:id="887187252">
      <w:marLeft w:val="0"/>
      <w:marRight w:val="0"/>
      <w:marTop w:val="0"/>
      <w:marBottom w:val="0"/>
      <w:divBdr>
        <w:top w:val="none" w:sz="0" w:space="0" w:color="auto"/>
        <w:left w:val="none" w:sz="0" w:space="0" w:color="auto"/>
        <w:bottom w:val="none" w:sz="0" w:space="0" w:color="auto"/>
        <w:right w:val="none" w:sz="0" w:space="0" w:color="auto"/>
      </w:divBdr>
    </w:div>
    <w:div w:id="887187253">
      <w:marLeft w:val="0"/>
      <w:marRight w:val="0"/>
      <w:marTop w:val="0"/>
      <w:marBottom w:val="0"/>
      <w:divBdr>
        <w:top w:val="none" w:sz="0" w:space="0" w:color="auto"/>
        <w:left w:val="none" w:sz="0" w:space="0" w:color="auto"/>
        <w:bottom w:val="none" w:sz="0" w:space="0" w:color="auto"/>
        <w:right w:val="none" w:sz="0" w:space="0" w:color="auto"/>
      </w:divBdr>
    </w:div>
    <w:div w:id="887187254">
      <w:marLeft w:val="0"/>
      <w:marRight w:val="0"/>
      <w:marTop w:val="0"/>
      <w:marBottom w:val="0"/>
      <w:divBdr>
        <w:top w:val="none" w:sz="0" w:space="0" w:color="auto"/>
        <w:left w:val="none" w:sz="0" w:space="0" w:color="auto"/>
        <w:bottom w:val="none" w:sz="0" w:space="0" w:color="auto"/>
        <w:right w:val="none" w:sz="0" w:space="0" w:color="auto"/>
      </w:divBdr>
    </w:div>
    <w:div w:id="887187255">
      <w:marLeft w:val="0"/>
      <w:marRight w:val="0"/>
      <w:marTop w:val="0"/>
      <w:marBottom w:val="0"/>
      <w:divBdr>
        <w:top w:val="none" w:sz="0" w:space="0" w:color="auto"/>
        <w:left w:val="none" w:sz="0" w:space="0" w:color="auto"/>
        <w:bottom w:val="none" w:sz="0" w:space="0" w:color="auto"/>
        <w:right w:val="none" w:sz="0" w:space="0" w:color="auto"/>
      </w:divBdr>
    </w:div>
    <w:div w:id="887187256">
      <w:marLeft w:val="0"/>
      <w:marRight w:val="0"/>
      <w:marTop w:val="0"/>
      <w:marBottom w:val="0"/>
      <w:divBdr>
        <w:top w:val="none" w:sz="0" w:space="0" w:color="auto"/>
        <w:left w:val="none" w:sz="0" w:space="0" w:color="auto"/>
        <w:bottom w:val="none" w:sz="0" w:space="0" w:color="auto"/>
        <w:right w:val="none" w:sz="0" w:space="0" w:color="auto"/>
      </w:divBdr>
    </w:div>
    <w:div w:id="887187257">
      <w:marLeft w:val="0"/>
      <w:marRight w:val="0"/>
      <w:marTop w:val="0"/>
      <w:marBottom w:val="0"/>
      <w:divBdr>
        <w:top w:val="none" w:sz="0" w:space="0" w:color="auto"/>
        <w:left w:val="none" w:sz="0" w:space="0" w:color="auto"/>
        <w:bottom w:val="none" w:sz="0" w:space="0" w:color="auto"/>
        <w:right w:val="none" w:sz="0" w:space="0" w:color="auto"/>
      </w:divBdr>
    </w:div>
    <w:div w:id="887187258">
      <w:marLeft w:val="0"/>
      <w:marRight w:val="0"/>
      <w:marTop w:val="0"/>
      <w:marBottom w:val="0"/>
      <w:divBdr>
        <w:top w:val="none" w:sz="0" w:space="0" w:color="auto"/>
        <w:left w:val="none" w:sz="0" w:space="0" w:color="auto"/>
        <w:bottom w:val="none" w:sz="0" w:space="0" w:color="auto"/>
        <w:right w:val="none" w:sz="0" w:space="0" w:color="auto"/>
      </w:divBdr>
    </w:div>
    <w:div w:id="887187259">
      <w:marLeft w:val="0"/>
      <w:marRight w:val="0"/>
      <w:marTop w:val="0"/>
      <w:marBottom w:val="0"/>
      <w:divBdr>
        <w:top w:val="none" w:sz="0" w:space="0" w:color="auto"/>
        <w:left w:val="none" w:sz="0" w:space="0" w:color="auto"/>
        <w:bottom w:val="none" w:sz="0" w:space="0" w:color="auto"/>
        <w:right w:val="none" w:sz="0" w:space="0" w:color="auto"/>
      </w:divBdr>
    </w:div>
    <w:div w:id="887187262">
      <w:marLeft w:val="0"/>
      <w:marRight w:val="0"/>
      <w:marTop w:val="0"/>
      <w:marBottom w:val="0"/>
      <w:divBdr>
        <w:top w:val="none" w:sz="0" w:space="0" w:color="auto"/>
        <w:left w:val="none" w:sz="0" w:space="0" w:color="auto"/>
        <w:bottom w:val="none" w:sz="0" w:space="0" w:color="auto"/>
        <w:right w:val="none" w:sz="0" w:space="0" w:color="auto"/>
      </w:divBdr>
    </w:div>
    <w:div w:id="887187263">
      <w:marLeft w:val="0"/>
      <w:marRight w:val="0"/>
      <w:marTop w:val="0"/>
      <w:marBottom w:val="0"/>
      <w:divBdr>
        <w:top w:val="none" w:sz="0" w:space="0" w:color="auto"/>
        <w:left w:val="none" w:sz="0" w:space="0" w:color="auto"/>
        <w:bottom w:val="none" w:sz="0" w:space="0" w:color="auto"/>
        <w:right w:val="none" w:sz="0" w:space="0" w:color="auto"/>
      </w:divBdr>
    </w:div>
    <w:div w:id="887187264">
      <w:marLeft w:val="0"/>
      <w:marRight w:val="0"/>
      <w:marTop w:val="0"/>
      <w:marBottom w:val="0"/>
      <w:divBdr>
        <w:top w:val="none" w:sz="0" w:space="0" w:color="auto"/>
        <w:left w:val="none" w:sz="0" w:space="0" w:color="auto"/>
        <w:bottom w:val="none" w:sz="0" w:space="0" w:color="auto"/>
        <w:right w:val="none" w:sz="0" w:space="0" w:color="auto"/>
      </w:divBdr>
    </w:div>
    <w:div w:id="887187265">
      <w:marLeft w:val="0"/>
      <w:marRight w:val="0"/>
      <w:marTop w:val="0"/>
      <w:marBottom w:val="0"/>
      <w:divBdr>
        <w:top w:val="none" w:sz="0" w:space="0" w:color="auto"/>
        <w:left w:val="none" w:sz="0" w:space="0" w:color="auto"/>
        <w:bottom w:val="none" w:sz="0" w:space="0" w:color="auto"/>
        <w:right w:val="none" w:sz="0" w:space="0" w:color="auto"/>
      </w:divBdr>
    </w:div>
    <w:div w:id="887187266">
      <w:marLeft w:val="0"/>
      <w:marRight w:val="0"/>
      <w:marTop w:val="0"/>
      <w:marBottom w:val="0"/>
      <w:divBdr>
        <w:top w:val="none" w:sz="0" w:space="0" w:color="auto"/>
        <w:left w:val="none" w:sz="0" w:space="0" w:color="auto"/>
        <w:bottom w:val="none" w:sz="0" w:space="0" w:color="auto"/>
        <w:right w:val="none" w:sz="0" w:space="0" w:color="auto"/>
      </w:divBdr>
    </w:div>
    <w:div w:id="887187267">
      <w:marLeft w:val="0"/>
      <w:marRight w:val="0"/>
      <w:marTop w:val="0"/>
      <w:marBottom w:val="0"/>
      <w:divBdr>
        <w:top w:val="none" w:sz="0" w:space="0" w:color="auto"/>
        <w:left w:val="none" w:sz="0" w:space="0" w:color="auto"/>
        <w:bottom w:val="none" w:sz="0" w:space="0" w:color="auto"/>
        <w:right w:val="none" w:sz="0" w:space="0" w:color="auto"/>
      </w:divBdr>
    </w:div>
    <w:div w:id="887187268">
      <w:marLeft w:val="0"/>
      <w:marRight w:val="0"/>
      <w:marTop w:val="0"/>
      <w:marBottom w:val="0"/>
      <w:divBdr>
        <w:top w:val="none" w:sz="0" w:space="0" w:color="auto"/>
        <w:left w:val="none" w:sz="0" w:space="0" w:color="auto"/>
        <w:bottom w:val="none" w:sz="0" w:space="0" w:color="auto"/>
        <w:right w:val="none" w:sz="0" w:space="0" w:color="auto"/>
      </w:divBdr>
    </w:div>
    <w:div w:id="887187269">
      <w:marLeft w:val="0"/>
      <w:marRight w:val="0"/>
      <w:marTop w:val="0"/>
      <w:marBottom w:val="0"/>
      <w:divBdr>
        <w:top w:val="none" w:sz="0" w:space="0" w:color="auto"/>
        <w:left w:val="none" w:sz="0" w:space="0" w:color="auto"/>
        <w:bottom w:val="none" w:sz="0" w:space="0" w:color="auto"/>
        <w:right w:val="none" w:sz="0" w:space="0" w:color="auto"/>
      </w:divBdr>
      <w:divsChild>
        <w:div w:id="887187214">
          <w:marLeft w:val="0"/>
          <w:marRight w:val="0"/>
          <w:marTop w:val="0"/>
          <w:marBottom w:val="0"/>
          <w:divBdr>
            <w:top w:val="none" w:sz="0" w:space="0" w:color="auto"/>
            <w:left w:val="none" w:sz="0" w:space="0" w:color="auto"/>
            <w:bottom w:val="none" w:sz="0" w:space="0" w:color="auto"/>
            <w:right w:val="none" w:sz="0" w:space="0" w:color="auto"/>
          </w:divBdr>
        </w:div>
      </w:divsChild>
    </w:div>
    <w:div w:id="887187270">
      <w:marLeft w:val="0"/>
      <w:marRight w:val="0"/>
      <w:marTop w:val="0"/>
      <w:marBottom w:val="0"/>
      <w:divBdr>
        <w:top w:val="none" w:sz="0" w:space="0" w:color="auto"/>
        <w:left w:val="none" w:sz="0" w:space="0" w:color="auto"/>
        <w:bottom w:val="none" w:sz="0" w:space="0" w:color="auto"/>
        <w:right w:val="none" w:sz="0" w:space="0" w:color="auto"/>
      </w:divBdr>
    </w:div>
    <w:div w:id="887187271">
      <w:marLeft w:val="0"/>
      <w:marRight w:val="0"/>
      <w:marTop w:val="0"/>
      <w:marBottom w:val="0"/>
      <w:divBdr>
        <w:top w:val="none" w:sz="0" w:space="0" w:color="auto"/>
        <w:left w:val="none" w:sz="0" w:space="0" w:color="auto"/>
        <w:bottom w:val="none" w:sz="0" w:space="0" w:color="auto"/>
        <w:right w:val="none" w:sz="0" w:space="0" w:color="auto"/>
      </w:divBdr>
    </w:div>
    <w:div w:id="887187272">
      <w:marLeft w:val="0"/>
      <w:marRight w:val="0"/>
      <w:marTop w:val="0"/>
      <w:marBottom w:val="0"/>
      <w:divBdr>
        <w:top w:val="none" w:sz="0" w:space="0" w:color="auto"/>
        <w:left w:val="none" w:sz="0" w:space="0" w:color="auto"/>
        <w:bottom w:val="none" w:sz="0" w:space="0" w:color="auto"/>
        <w:right w:val="none" w:sz="0" w:space="0" w:color="auto"/>
      </w:divBdr>
    </w:div>
    <w:div w:id="887187273">
      <w:marLeft w:val="0"/>
      <w:marRight w:val="0"/>
      <w:marTop w:val="0"/>
      <w:marBottom w:val="0"/>
      <w:divBdr>
        <w:top w:val="none" w:sz="0" w:space="0" w:color="auto"/>
        <w:left w:val="none" w:sz="0" w:space="0" w:color="auto"/>
        <w:bottom w:val="none" w:sz="0" w:space="0" w:color="auto"/>
        <w:right w:val="none" w:sz="0" w:space="0" w:color="auto"/>
      </w:divBdr>
    </w:div>
    <w:div w:id="887187274">
      <w:marLeft w:val="0"/>
      <w:marRight w:val="0"/>
      <w:marTop w:val="0"/>
      <w:marBottom w:val="0"/>
      <w:divBdr>
        <w:top w:val="none" w:sz="0" w:space="0" w:color="auto"/>
        <w:left w:val="none" w:sz="0" w:space="0" w:color="auto"/>
        <w:bottom w:val="none" w:sz="0" w:space="0" w:color="auto"/>
        <w:right w:val="none" w:sz="0" w:space="0" w:color="auto"/>
      </w:divBdr>
    </w:div>
    <w:div w:id="887187276">
      <w:marLeft w:val="0"/>
      <w:marRight w:val="0"/>
      <w:marTop w:val="0"/>
      <w:marBottom w:val="0"/>
      <w:divBdr>
        <w:top w:val="none" w:sz="0" w:space="0" w:color="auto"/>
        <w:left w:val="none" w:sz="0" w:space="0" w:color="auto"/>
        <w:bottom w:val="none" w:sz="0" w:space="0" w:color="auto"/>
        <w:right w:val="none" w:sz="0" w:space="0" w:color="auto"/>
      </w:divBdr>
    </w:div>
    <w:div w:id="887187277">
      <w:marLeft w:val="0"/>
      <w:marRight w:val="0"/>
      <w:marTop w:val="0"/>
      <w:marBottom w:val="0"/>
      <w:divBdr>
        <w:top w:val="none" w:sz="0" w:space="0" w:color="auto"/>
        <w:left w:val="none" w:sz="0" w:space="0" w:color="auto"/>
        <w:bottom w:val="none" w:sz="0" w:space="0" w:color="auto"/>
        <w:right w:val="none" w:sz="0" w:space="0" w:color="auto"/>
      </w:divBdr>
      <w:divsChild>
        <w:div w:id="887187336">
          <w:marLeft w:val="0"/>
          <w:marRight w:val="0"/>
          <w:marTop w:val="0"/>
          <w:marBottom w:val="0"/>
          <w:divBdr>
            <w:top w:val="none" w:sz="0" w:space="0" w:color="auto"/>
            <w:left w:val="none" w:sz="0" w:space="0" w:color="auto"/>
            <w:bottom w:val="none" w:sz="0" w:space="0" w:color="auto"/>
            <w:right w:val="none" w:sz="0" w:space="0" w:color="auto"/>
          </w:divBdr>
        </w:div>
        <w:div w:id="887187349">
          <w:marLeft w:val="0"/>
          <w:marRight w:val="0"/>
          <w:marTop w:val="0"/>
          <w:marBottom w:val="0"/>
          <w:divBdr>
            <w:top w:val="none" w:sz="0" w:space="0" w:color="auto"/>
            <w:left w:val="none" w:sz="0" w:space="0" w:color="auto"/>
            <w:bottom w:val="none" w:sz="0" w:space="0" w:color="auto"/>
            <w:right w:val="none" w:sz="0" w:space="0" w:color="auto"/>
          </w:divBdr>
        </w:div>
      </w:divsChild>
    </w:div>
    <w:div w:id="887187279">
      <w:marLeft w:val="0"/>
      <w:marRight w:val="0"/>
      <w:marTop w:val="0"/>
      <w:marBottom w:val="0"/>
      <w:divBdr>
        <w:top w:val="none" w:sz="0" w:space="0" w:color="auto"/>
        <w:left w:val="none" w:sz="0" w:space="0" w:color="auto"/>
        <w:bottom w:val="none" w:sz="0" w:space="0" w:color="auto"/>
        <w:right w:val="none" w:sz="0" w:space="0" w:color="auto"/>
      </w:divBdr>
    </w:div>
    <w:div w:id="887187280">
      <w:marLeft w:val="0"/>
      <w:marRight w:val="0"/>
      <w:marTop w:val="0"/>
      <w:marBottom w:val="0"/>
      <w:divBdr>
        <w:top w:val="none" w:sz="0" w:space="0" w:color="auto"/>
        <w:left w:val="none" w:sz="0" w:space="0" w:color="auto"/>
        <w:bottom w:val="none" w:sz="0" w:space="0" w:color="auto"/>
        <w:right w:val="none" w:sz="0" w:space="0" w:color="auto"/>
      </w:divBdr>
    </w:div>
    <w:div w:id="887187281">
      <w:marLeft w:val="0"/>
      <w:marRight w:val="0"/>
      <w:marTop w:val="0"/>
      <w:marBottom w:val="0"/>
      <w:divBdr>
        <w:top w:val="none" w:sz="0" w:space="0" w:color="auto"/>
        <w:left w:val="none" w:sz="0" w:space="0" w:color="auto"/>
        <w:bottom w:val="none" w:sz="0" w:space="0" w:color="auto"/>
        <w:right w:val="none" w:sz="0" w:space="0" w:color="auto"/>
      </w:divBdr>
    </w:div>
    <w:div w:id="887187282">
      <w:marLeft w:val="0"/>
      <w:marRight w:val="0"/>
      <w:marTop w:val="0"/>
      <w:marBottom w:val="0"/>
      <w:divBdr>
        <w:top w:val="none" w:sz="0" w:space="0" w:color="auto"/>
        <w:left w:val="none" w:sz="0" w:space="0" w:color="auto"/>
        <w:bottom w:val="none" w:sz="0" w:space="0" w:color="auto"/>
        <w:right w:val="none" w:sz="0" w:space="0" w:color="auto"/>
      </w:divBdr>
    </w:div>
    <w:div w:id="887187283">
      <w:marLeft w:val="0"/>
      <w:marRight w:val="0"/>
      <w:marTop w:val="0"/>
      <w:marBottom w:val="0"/>
      <w:divBdr>
        <w:top w:val="none" w:sz="0" w:space="0" w:color="auto"/>
        <w:left w:val="none" w:sz="0" w:space="0" w:color="auto"/>
        <w:bottom w:val="none" w:sz="0" w:space="0" w:color="auto"/>
        <w:right w:val="none" w:sz="0" w:space="0" w:color="auto"/>
      </w:divBdr>
    </w:div>
    <w:div w:id="887187284">
      <w:marLeft w:val="0"/>
      <w:marRight w:val="0"/>
      <w:marTop w:val="0"/>
      <w:marBottom w:val="0"/>
      <w:divBdr>
        <w:top w:val="none" w:sz="0" w:space="0" w:color="auto"/>
        <w:left w:val="none" w:sz="0" w:space="0" w:color="auto"/>
        <w:bottom w:val="none" w:sz="0" w:space="0" w:color="auto"/>
        <w:right w:val="none" w:sz="0" w:space="0" w:color="auto"/>
      </w:divBdr>
    </w:div>
    <w:div w:id="887187285">
      <w:marLeft w:val="0"/>
      <w:marRight w:val="0"/>
      <w:marTop w:val="0"/>
      <w:marBottom w:val="0"/>
      <w:divBdr>
        <w:top w:val="none" w:sz="0" w:space="0" w:color="auto"/>
        <w:left w:val="none" w:sz="0" w:space="0" w:color="auto"/>
        <w:bottom w:val="none" w:sz="0" w:space="0" w:color="auto"/>
        <w:right w:val="none" w:sz="0" w:space="0" w:color="auto"/>
      </w:divBdr>
    </w:div>
    <w:div w:id="887187286">
      <w:marLeft w:val="0"/>
      <w:marRight w:val="0"/>
      <w:marTop w:val="0"/>
      <w:marBottom w:val="0"/>
      <w:divBdr>
        <w:top w:val="none" w:sz="0" w:space="0" w:color="auto"/>
        <w:left w:val="none" w:sz="0" w:space="0" w:color="auto"/>
        <w:bottom w:val="none" w:sz="0" w:space="0" w:color="auto"/>
        <w:right w:val="none" w:sz="0" w:space="0" w:color="auto"/>
      </w:divBdr>
    </w:div>
    <w:div w:id="887187287">
      <w:marLeft w:val="0"/>
      <w:marRight w:val="0"/>
      <w:marTop w:val="0"/>
      <w:marBottom w:val="0"/>
      <w:divBdr>
        <w:top w:val="none" w:sz="0" w:space="0" w:color="auto"/>
        <w:left w:val="none" w:sz="0" w:space="0" w:color="auto"/>
        <w:bottom w:val="none" w:sz="0" w:space="0" w:color="auto"/>
        <w:right w:val="none" w:sz="0" w:space="0" w:color="auto"/>
      </w:divBdr>
    </w:div>
    <w:div w:id="887187288">
      <w:marLeft w:val="0"/>
      <w:marRight w:val="0"/>
      <w:marTop w:val="0"/>
      <w:marBottom w:val="0"/>
      <w:divBdr>
        <w:top w:val="none" w:sz="0" w:space="0" w:color="auto"/>
        <w:left w:val="none" w:sz="0" w:space="0" w:color="auto"/>
        <w:bottom w:val="none" w:sz="0" w:space="0" w:color="auto"/>
        <w:right w:val="none" w:sz="0" w:space="0" w:color="auto"/>
      </w:divBdr>
    </w:div>
    <w:div w:id="887187289">
      <w:marLeft w:val="0"/>
      <w:marRight w:val="0"/>
      <w:marTop w:val="0"/>
      <w:marBottom w:val="0"/>
      <w:divBdr>
        <w:top w:val="none" w:sz="0" w:space="0" w:color="auto"/>
        <w:left w:val="none" w:sz="0" w:space="0" w:color="auto"/>
        <w:bottom w:val="none" w:sz="0" w:space="0" w:color="auto"/>
        <w:right w:val="none" w:sz="0" w:space="0" w:color="auto"/>
      </w:divBdr>
    </w:div>
    <w:div w:id="887187290">
      <w:marLeft w:val="0"/>
      <w:marRight w:val="0"/>
      <w:marTop w:val="0"/>
      <w:marBottom w:val="0"/>
      <w:divBdr>
        <w:top w:val="none" w:sz="0" w:space="0" w:color="auto"/>
        <w:left w:val="none" w:sz="0" w:space="0" w:color="auto"/>
        <w:bottom w:val="none" w:sz="0" w:space="0" w:color="auto"/>
        <w:right w:val="none" w:sz="0" w:space="0" w:color="auto"/>
      </w:divBdr>
    </w:div>
    <w:div w:id="887187291">
      <w:marLeft w:val="0"/>
      <w:marRight w:val="0"/>
      <w:marTop w:val="0"/>
      <w:marBottom w:val="0"/>
      <w:divBdr>
        <w:top w:val="none" w:sz="0" w:space="0" w:color="auto"/>
        <w:left w:val="none" w:sz="0" w:space="0" w:color="auto"/>
        <w:bottom w:val="none" w:sz="0" w:space="0" w:color="auto"/>
        <w:right w:val="none" w:sz="0" w:space="0" w:color="auto"/>
      </w:divBdr>
    </w:div>
    <w:div w:id="887187292">
      <w:marLeft w:val="0"/>
      <w:marRight w:val="0"/>
      <w:marTop w:val="0"/>
      <w:marBottom w:val="0"/>
      <w:divBdr>
        <w:top w:val="none" w:sz="0" w:space="0" w:color="auto"/>
        <w:left w:val="none" w:sz="0" w:space="0" w:color="auto"/>
        <w:bottom w:val="none" w:sz="0" w:space="0" w:color="auto"/>
        <w:right w:val="none" w:sz="0" w:space="0" w:color="auto"/>
      </w:divBdr>
    </w:div>
    <w:div w:id="887187293">
      <w:marLeft w:val="0"/>
      <w:marRight w:val="0"/>
      <w:marTop w:val="0"/>
      <w:marBottom w:val="0"/>
      <w:divBdr>
        <w:top w:val="none" w:sz="0" w:space="0" w:color="auto"/>
        <w:left w:val="none" w:sz="0" w:space="0" w:color="auto"/>
        <w:bottom w:val="none" w:sz="0" w:space="0" w:color="auto"/>
        <w:right w:val="none" w:sz="0" w:space="0" w:color="auto"/>
      </w:divBdr>
    </w:div>
    <w:div w:id="887187294">
      <w:marLeft w:val="0"/>
      <w:marRight w:val="0"/>
      <w:marTop w:val="0"/>
      <w:marBottom w:val="0"/>
      <w:divBdr>
        <w:top w:val="none" w:sz="0" w:space="0" w:color="auto"/>
        <w:left w:val="none" w:sz="0" w:space="0" w:color="auto"/>
        <w:bottom w:val="none" w:sz="0" w:space="0" w:color="auto"/>
        <w:right w:val="none" w:sz="0" w:space="0" w:color="auto"/>
      </w:divBdr>
    </w:div>
    <w:div w:id="887187296">
      <w:marLeft w:val="0"/>
      <w:marRight w:val="0"/>
      <w:marTop w:val="0"/>
      <w:marBottom w:val="0"/>
      <w:divBdr>
        <w:top w:val="none" w:sz="0" w:space="0" w:color="auto"/>
        <w:left w:val="none" w:sz="0" w:space="0" w:color="auto"/>
        <w:bottom w:val="none" w:sz="0" w:space="0" w:color="auto"/>
        <w:right w:val="none" w:sz="0" w:space="0" w:color="auto"/>
      </w:divBdr>
    </w:div>
    <w:div w:id="887187297">
      <w:marLeft w:val="0"/>
      <w:marRight w:val="0"/>
      <w:marTop w:val="0"/>
      <w:marBottom w:val="0"/>
      <w:divBdr>
        <w:top w:val="none" w:sz="0" w:space="0" w:color="auto"/>
        <w:left w:val="none" w:sz="0" w:space="0" w:color="auto"/>
        <w:bottom w:val="none" w:sz="0" w:space="0" w:color="auto"/>
        <w:right w:val="none" w:sz="0" w:space="0" w:color="auto"/>
      </w:divBdr>
    </w:div>
    <w:div w:id="887187298">
      <w:marLeft w:val="0"/>
      <w:marRight w:val="0"/>
      <w:marTop w:val="0"/>
      <w:marBottom w:val="0"/>
      <w:divBdr>
        <w:top w:val="none" w:sz="0" w:space="0" w:color="auto"/>
        <w:left w:val="none" w:sz="0" w:space="0" w:color="auto"/>
        <w:bottom w:val="none" w:sz="0" w:space="0" w:color="auto"/>
        <w:right w:val="none" w:sz="0" w:space="0" w:color="auto"/>
      </w:divBdr>
    </w:div>
    <w:div w:id="887187299">
      <w:marLeft w:val="0"/>
      <w:marRight w:val="0"/>
      <w:marTop w:val="0"/>
      <w:marBottom w:val="0"/>
      <w:divBdr>
        <w:top w:val="none" w:sz="0" w:space="0" w:color="auto"/>
        <w:left w:val="none" w:sz="0" w:space="0" w:color="auto"/>
        <w:bottom w:val="none" w:sz="0" w:space="0" w:color="auto"/>
        <w:right w:val="none" w:sz="0" w:space="0" w:color="auto"/>
      </w:divBdr>
    </w:div>
    <w:div w:id="887187301">
      <w:marLeft w:val="0"/>
      <w:marRight w:val="0"/>
      <w:marTop w:val="0"/>
      <w:marBottom w:val="0"/>
      <w:divBdr>
        <w:top w:val="none" w:sz="0" w:space="0" w:color="auto"/>
        <w:left w:val="none" w:sz="0" w:space="0" w:color="auto"/>
        <w:bottom w:val="none" w:sz="0" w:space="0" w:color="auto"/>
        <w:right w:val="none" w:sz="0" w:space="0" w:color="auto"/>
      </w:divBdr>
    </w:div>
    <w:div w:id="887187303">
      <w:marLeft w:val="0"/>
      <w:marRight w:val="0"/>
      <w:marTop w:val="0"/>
      <w:marBottom w:val="0"/>
      <w:divBdr>
        <w:top w:val="none" w:sz="0" w:space="0" w:color="auto"/>
        <w:left w:val="none" w:sz="0" w:space="0" w:color="auto"/>
        <w:bottom w:val="none" w:sz="0" w:space="0" w:color="auto"/>
        <w:right w:val="none" w:sz="0" w:space="0" w:color="auto"/>
      </w:divBdr>
    </w:div>
    <w:div w:id="887187305">
      <w:marLeft w:val="0"/>
      <w:marRight w:val="0"/>
      <w:marTop w:val="0"/>
      <w:marBottom w:val="0"/>
      <w:divBdr>
        <w:top w:val="none" w:sz="0" w:space="0" w:color="auto"/>
        <w:left w:val="none" w:sz="0" w:space="0" w:color="auto"/>
        <w:bottom w:val="none" w:sz="0" w:space="0" w:color="auto"/>
        <w:right w:val="none" w:sz="0" w:space="0" w:color="auto"/>
      </w:divBdr>
    </w:div>
    <w:div w:id="887187306">
      <w:marLeft w:val="0"/>
      <w:marRight w:val="0"/>
      <w:marTop w:val="0"/>
      <w:marBottom w:val="0"/>
      <w:divBdr>
        <w:top w:val="none" w:sz="0" w:space="0" w:color="auto"/>
        <w:left w:val="none" w:sz="0" w:space="0" w:color="auto"/>
        <w:bottom w:val="none" w:sz="0" w:space="0" w:color="auto"/>
        <w:right w:val="none" w:sz="0" w:space="0" w:color="auto"/>
      </w:divBdr>
    </w:div>
    <w:div w:id="887187307">
      <w:marLeft w:val="0"/>
      <w:marRight w:val="0"/>
      <w:marTop w:val="0"/>
      <w:marBottom w:val="0"/>
      <w:divBdr>
        <w:top w:val="none" w:sz="0" w:space="0" w:color="auto"/>
        <w:left w:val="none" w:sz="0" w:space="0" w:color="auto"/>
        <w:bottom w:val="none" w:sz="0" w:space="0" w:color="auto"/>
        <w:right w:val="none" w:sz="0" w:space="0" w:color="auto"/>
      </w:divBdr>
    </w:div>
    <w:div w:id="887187308">
      <w:marLeft w:val="0"/>
      <w:marRight w:val="0"/>
      <w:marTop w:val="0"/>
      <w:marBottom w:val="0"/>
      <w:divBdr>
        <w:top w:val="none" w:sz="0" w:space="0" w:color="auto"/>
        <w:left w:val="none" w:sz="0" w:space="0" w:color="auto"/>
        <w:bottom w:val="none" w:sz="0" w:space="0" w:color="auto"/>
        <w:right w:val="none" w:sz="0" w:space="0" w:color="auto"/>
      </w:divBdr>
    </w:div>
    <w:div w:id="887187309">
      <w:marLeft w:val="0"/>
      <w:marRight w:val="0"/>
      <w:marTop w:val="0"/>
      <w:marBottom w:val="0"/>
      <w:divBdr>
        <w:top w:val="none" w:sz="0" w:space="0" w:color="auto"/>
        <w:left w:val="none" w:sz="0" w:space="0" w:color="auto"/>
        <w:bottom w:val="none" w:sz="0" w:space="0" w:color="auto"/>
        <w:right w:val="none" w:sz="0" w:space="0" w:color="auto"/>
      </w:divBdr>
    </w:div>
    <w:div w:id="887187310">
      <w:marLeft w:val="0"/>
      <w:marRight w:val="0"/>
      <w:marTop w:val="0"/>
      <w:marBottom w:val="0"/>
      <w:divBdr>
        <w:top w:val="none" w:sz="0" w:space="0" w:color="auto"/>
        <w:left w:val="none" w:sz="0" w:space="0" w:color="auto"/>
        <w:bottom w:val="none" w:sz="0" w:space="0" w:color="auto"/>
        <w:right w:val="none" w:sz="0" w:space="0" w:color="auto"/>
      </w:divBdr>
    </w:div>
    <w:div w:id="887187311">
      <w:marLeft w:val="0"/>
      <w:marRight w:val="0"/>
      <w:marTop w:val="0"/>
      <w:marBottom w:val="0"/>
      <w:divBdr>
        <w:top w:val="none" w:sz="0" w:space="0" w:color="auto"/>
        <w:left w:val="none" w:sz="0" w:space="0" w:color="auto"/>
        <w:bottom w:val="none" w:sz="0" w:space="0" w:color="auto"/>
        <w:right w:val="none" w:sz="0" w:space="0" w:color="auto"/>
      </w:divBdr>
    </w:div>
    <w:div w:id="887187312">
      <w:marLeft w:val="0"/>
      <w:marRight w:val="0"/>
      <w:marTop w:val="0"/>
      <w:marBottom w:val="0"/>
      <w:divBdr>
        <w:top w:val="none" w:sz="0" w:space="0" w:color="auto"/>
        <w:left w:val="none" w:sz="0" w:space="0" w:color="auto"/>
        <w:bottom w:val="none" w:sz="0" w:space="0" w:color="auto"/>
        <w:right w:val="none" w:sz="0" w:space="0" w:color="auto"/>
      </w:divBdr>
    </w:div>
    <w:div w:id="887187313">
      <w:marLeft w:val="0"/>
      <w:marRight w:val="0"/>
      <w:marTop w:val="0"/>
      <w:marBottom w:val="0"/>
      <w:divBdr>
        <w:top w:val="none" w:sz="0" w:space="0" w:color="auto"/>
        <w:left w:val="none" w:sz="0" w:space="0" w:color="auto"/>
        <w:bottom w:val="none" w:sz="0" w:space="0" w:color="auto"/>
        <w:right w:val="none" w:sz="0" w:space="0" w:color="auto"/>
      </w:divBdr>
    </w:div>
    <w:div w:id="887187314">
      <w:marLeft w:val="0"/>
      <w:marRight w:val="0"/>
      <w:marTop w:val="0"/>
      <w:marBottom w:val="0"/>
      <w:divBdr>
        <w:top w:val="none" w:sz="0" w:space="0" w:color="auto"/>
        <w:left w:val="none" w:sz="0" w:space="0" w:color="auto"/>
        <w:bottom w:val="none" w:sz="0" w:space="0" w:color="auto"/>
        <w:right w:val="none" w:sz="0" w:space="0" w:color="auto"/>
      </w:divBdr>
    </w:div>
    <w:div w:id="887187315">
      <w:marLeft w:val="0"/>
      <w:marRight w:val="0"/>
      <w:marTop w:val="0"/>
      <w:marBottom w:val="0"/>
      <w:divBdr>
        <w:top w:val="none" w:sz="0" w:space="0" w:color="auto"/>
        <w:left w:val="none" w:sz="0" w:space="0" w:color="auto"/>
        <w:bottom w:val="none" w:sz="0" w:space="0" w:color="auto"/>
        <w:right w:val="none" w:sz="0" w:space="0" w:color="auto"/>
      </w:divBdr>
    </w:div>
    <w:div w:id="887187316">
      <w:marLeft w:val="0"/>
      <w:marRight w:val="0"/>
      <w:marTop w:val="0"/>
      <w:marBottom w:val="0"/>
      <w:divBdr>
        <w:top w:val="none" w:sz="0" w:space="0" w:color="auto"/>
        <w:left w:val="none" w:sz="0" w:space="0" w:color="auto"/>
        <w:bottom w:val="none" w:sz="0" w:space="0" w:color="auto"/>
        <w:right w:val="none" w:sz="0" w:space="0" w:color="auto"/>
      </w:divBdr>
    </w:div>
    <w:div w:id="887187317">
      <w:marLeft w:val="0"/>
      <w:marRight w:val="0"/>
      <w:marTop w:val="0"/>
      <w:marBottom w:val="0"/>
      <w:divBdr>
        <w:top w:val="none" w:sz="0" w:space="0" w:color="auto"/>
        <w:left w:val="none" w:sz="0" w:space="0" w:color="auto"/>
        <w:bottom w:val="none" w:sz="0" w:space="0" w:color="auto"/>
        <w:right w:val="none" w:sz="0" w:space="0" w:color="auto"/>
      </w:divBdr>
      <w:divsChild>
        <w:div w:id="887187302">
          <w:marLeft w:val="0"/>
          <w:marRight w:val="0"/>
          <w:marTop w:val="0"/>
          <w:marBottom w:val="0"/>
          <w:divBdr>
            <w:top w:val="none" w:sz="0" w:space="0" w:color="auto"/>
            <w:left w:val="none" w:sz="0" w:space="0" w:color="auto"/>
            <w:bottom w:val="none" w:sz="0" w:space="0" w:color="auto"/>
            <w:right w:val="none" w:sz="0" w:space="0" w:color="auto"/>
          </w:divBdr>
          <w:divsChild>
            <w:div w:id="887187182">
              <w:marLeft w:val="0"/>
              <w:marRight w:val="0"/>
              <w:marTop w:val="0"/>
              <w:marBottom w:val="0"/>
              <w:divBdr>
                <w:top w:val="none" w:sz="0" w:space="0" w:color="auto"/>
                <w:left w:val="none" w:sz="0" w:space="0" w:color="auto"/>
                <w:bottom w:val="none" w:sz="0" w:space="0" w:color="auto"/>
                <w:right w:val="none" w:sz="0" w:space="0" w:color="auto"/>
              </w:divBdr>
              <w:divsChild>
                <w:div w:id="887187339">
                  <w:marLeft w:val="0"/>
                  <w:marRight w:val="0"/>
                  <w:marTop w:val="0"/>
                  <w:marBottom w:val="0"/>
                  <w:divBdr>
                    <w:top w:val="none" w:sz="0" w:space="0" w:color="auto"/>
                    <w:left w:val="none" w:sz="0" w:space="0" w:color="auto"/>
                    <w:bottom w:val="none" w:sz="0" w:space="0" w:color="auto"/>
                    <w:right w:val="none" w:sz="0" w:space="0" w:color="auto"/>
                  </w:divBdr>
                  <w:divsChild>
                    <w:div w:id="887187225">
                      <w:marLeft w:val="0"/>
                      <w:marRight w:val="0"/>
                      <w:marTop w:val="0"/>
                      <w:marBottom w:val="0"/>
                      <w:divBdr>
                        <w:top w:val="single" w:sz="6" w:space="0" w:color="9E9C9C"/>
                        <w:left w:val="single" w:sz="6" w:space="0" w:color="9E9C9C"/>
                        <w:bottom w:val="single" w:sz="6" w:space="0" w:color="9E9C9C"/>
                        <w:right w:val="single" w:sz="6" w:space="0" w:color="9E9C9C"/>
                      </w:divBdr>
                      <w:divsChild>
                        <w:div w:id="887187186">
                          <w:marLeft w:val="0"/>
                          <w:marRight w:val="0"/>
                          <w:marTop w:val="0"/>
                          <w:marBottom w:val="0"/>
                          <w:divBdr>
                            <w:top w:val="none" w:sz="0" w:space="0" w:color="auto"/>
                            <w:left w:val="none" w:sz="0" w:space="0" w:color="auto"/>
                            <w:bottom w:val="none" w:sz="0" w:space="0" w:color="auto"/>
                            <w:right w:val="none" w:sz="0" w:space="0" w:color="auto"/>
                          </w:divBdr>
                          <w:divsChild>
                            <w:div w:id="8871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87318">
      <w:marLeft w:val="0"/>
      <w:marRight w:val="0"/>
      <w:marTop w:val="0"/>
      <w:marBottom w:val="0"/>
      <w:divBdr>
        <w:top w:val="none" w:sz="0" w:space="0" w:color="auto"/>
        <w:left w:val="none" w:sz="0" w:space="0" w:color="auto"/>
        <w:bottom w:val="none" w:sz="0" w:space="0" w:color="auto"/>
        <w:right w:val="none" w:sz="0" w:space="0" w:color="auto"/>
      </w:divBdr>
    </w:div>
    <w:div w:id="887187319">
      <w:marLeft w:val="0"/>
      <w:marRight w:val="0"/>
      <w:marTop w:val="0"/>
      <w:marBottom w:val="0"/>
      <w:divBdr>
        <w:top w:val="none" w:sz="0" w:space="0" w:color="auto"/>
        <w:left w:val="none" w:sz="0" w:space="0" w:color="auto"/>
        <w:bottom w:val="none" w:sz="0" w:space="0" w:color="auto"/>
        <w:right w:val="none" w:sz="0" w:space="0" w:color="auto"/>
      </w:divBdr>
    </w:div>
    <w:div w:id="887187321">
      <w:marLeft w:val="0"/>
      <w:marRight w:val="0"/>
      <w:marTop w:val="0"/>
      <w:marBottom w:val="0"/>
      <w:divBdr>
        <w:top w:val="none" w:sz="0" w:space="0" w:color="auto"/>
        <w:left w:val="none" w:sz="0" w:space="0" w:color="auto"/>
        <w:bottom w:val="none" w:sz="0" w:space="0" w:color="auto"/>
        <w:right w:val="none" w:sz="0" w:space="0" w:color="auto"/>
      </w:divBdr>
    </w:div>
    <w:div w:id="887187322">
      <w:marLeft w:val="0"/>
      <w:marRight w:val="0"/>
      <w:marTop w:val="0"/>
      <w:marBottom w:val="0"/>
      <w:divBdr>
        <w:top w:val="none" w:sz="0" w:space="0" w:color="auto"/>
        <w:left w:val="none" w:sz="0" w:space="0" w:color="auto"/>
        <w:bottom w:val="none" w:sz="0" w:space="0" w:color="auto"/>
        <w:right w:val="none" w:sz="0" w:space="0" w:color="auto"/>
      </w:divBdr>
    </w:div>
    <w:div w:id="887187323">
      <w:marLeft w:val="0"/>
      <w:marRight w:val="0"/>
      <w:marTop w:val="0"/>
      <w:marBottom w:val="0"/>
      <w:divBdr>
        <w:top w:val="none" w:sz="0" w:space="0" w:color="auto"/>
        <w:left w:val="none" w:sz="0" w:space="0" w:color="auto"/>
        <w:bottom w:val="none" w:sz="0" w:space="0" w:color="auto"/>
        <w:right w:val="none" w:sz="0" w:space="0" w:color="auto"/>
      </w:divBdr>
    </w:div>
    <w:div w:id="887187324">
      <w:marLeft w:val="0"/>
      <w:marRight w:val="0"/>
      <w:marTop w:val="0"/>
      <w:marBottom w:val="0"/>
      <w:divBdr>
        <w:top w:val="none" w:sz="0" w:space="0" w:color="auto"/>
        <w:left w:val="none" w:sz="0" w:space="0" w:color="auto"/>
        <w:bottom w:val="none" w:sz="0" w:space="0" w:color="auto"/>
        <w:right w:val="none" w:sz="0" w:space="0" w:color="auto"/>
      </w:divBdr>
    </w:div>
    <w:div w:id="887187325">
      <w:marLeft w:val="0"/>
      <w:marRight w:val="0"/>
      <w:marTop w:val="0"/>
      <w:marBottom w:val="0"/>
      <w:divBdr>
        <w:top w:val="none" w:sz="0" w:space="0" w:color="auto"/>
        <w:left w:val="none" w:sz="0" w:space="0" w:color="auto"/>
        <w:bottom w:val="none" w:sz="0" w:space="0" w:color="auto"/>
        <w:right w:val="none" w:sz="0" w:space="0" w:color="auto"/>
      </w:divBdr>
    </w:div>
    <w:div w:id="887187326">
      <w:marLeft w:val="0"/>
      <w:marRight w:val="0"/>
      <w:marTop w:val="0"/>
      <w:marBottom w:val="0"/>
      <w:divBdr>
        <w:top w:val="none" w:sz="0" w:space="0" w:color="auto"/>
        <w:left w:val="none" w:sz="0" w:space="0" w:color="auto"/>
        <w:bottom w:val="none" w:sz="0" w:space="0" w:color="auto"/>
        <w:right w:val="none" w:sz="0" w:space="0" w:color="auto"/>
      </w:divBdr>
    </w:div>
    <w:div w:id="887187327">
      <w:marLeft w:val="0"/>
      <w:marRight w:val="0"/>
      <w:marTop w:val="0"/>
      <w:marBottom w:val="0"/>
      <w:divBdr>
        <w:top w:val="none" w:sz="0" w:space="0" w:color="auto"/>
        <w:left w:val="none" w:sz="0" w:space="0" w:color="auto"/>
        <w:bottom w:val="none" w:sz="0" w:space="0" w:color="auto"/>
        <w:right w:val="none" w:sz="0" w:space="0" w:color="auto"/>
      </w:divBdr>
    </w:div>
    <w:div w:id="887187328">
      <w:marLeft w:val="0"/>
      <w:marRight w:val="0"/>
      <w:marTop w:val="0"/>
      <w:marBottom w:val="0"/>
      <w:divBdr>
        <w:top w:val="none" w:sz="0" w:space="0" w:color="auto"/>
        <w:left w:val="none" w:sz="0" w:space="0" w:color="auto"/>
        <w:bottom w:val="none" w:sz="0" w:space="0" w:color="auto"/>
        <w:right w:val="none" w:sz="0" w:space="0" w:color="auto"/>
      </w:divBdr>
    </w:div>
    <w:div w:id="887187329">
      <w:marLeft w:val="0"/>
      <w:marRight w:val="0"/>
      <w:marTop w:val="0"/>
      <w:marBottom w:val="0"/>
      <w:divBdr>
        <w:top w:val="none" w:sz="0" w:space="0" w:color="auto"/>
        <w:left w:val="none" w:sz="0" w:space="0" w:color="auto"/>
        <w:bottom w:val="none" w:sz="0" w:space="0" w:color="auto"/>
        <w:right w:val="none" w:sz="0" w:space="0" w:color="auto"/>
      </w:divBdr>
    </w:div>
    <w:div w:id="887187330">
      <w:marLeft w:val="0"/>
      <w:marRight w:val="0"/>
      <w:marTop w:val="0"/>
      <w:marBottom w:val="0"/>
      <w:divBdr>
        <w:top w:val="none" w:sz="0" w:space="0" w:color="auto"/>
        <w:left w:val="none" w:sz="0" w:space="0" w:color="auto"/>
        <w:bottom w:val="none" w:sz="0" w:space="0" w:color="auto"/>
        <w:right w:val="none" w:sz="0" w:space="0" w:color="auto"/>
      </w:divBdr>
    </w:div>
    <w:div w:id="887187331">
      <w:marLeft w:val="0"/>
      <w:marRight w:val="0"/>
      <w:marTop w:val="0"/>
      <w:marBottom w:val="0"/>
      <w:divBdr>
        <w:top w:val="none" w:sz="0" w:space="0" w:color="auto"/>
        <w:left w:val="none" w:sz="0" w:space="0" w:color="auto"/>
        <w:bottom w:val="none" w:sz="0" w:space="0" w:color="auto"/>
        <w:right w:val="none" w:sz="0" w:space="0" w:color="auto"/>
      </w:divBdr>
    </w:div>
    <w:div w:id="887187332">
      <w:marLeft w:val="0"/>
      <w:marRight w:val="0"/>
      <w:marTop w:val="0"/>
      <w:marBottom w:val="0"/>
      <w:divBdr>
        <w:top w:val="none" w:sz="0" w:space="0" w:color="auto"/>
        <w:left w:val="none" w:sz="0" w:space="0" w:color="auto"/>
        <w:bottom w:val="none" w:sz="0" w:space="0" w:color="auto"/>
        <w:right w:val="none" w:sz="0" w:space="0" w:color="auto"/>
      </w:divBdr>
    </w:div>
    <w:div w:id="887187334">
      <w:marLeft w:val="0"/>
      <w:marRight w:val="0"/>
      <w:marTop w:val="0"/>
      <w:marBottom w:val="0"/>
      <w:divBdr>
        <w:top w:val="none" w:sz="0" w:space="0" w:color="auto"/>
        <w:left w:val="none" w:sz="0" w:space="0" w:color="auto"/>
        <w:bottom w:val="none" w:sz="0" w:space="0" w:color="auto"/>
        <w:right w:val="none" w:sz="0" w:space="0" w:color="auto"/>
      </w:divBdr>
      <w:divsChild>
        <w:div w:id="887187180">
          <w:marLeft w:val="0"/>
          <w:marRight w:val="0"/>
          <w:marTop w:val="0"/>
          <w:marBottom w:val="0"/>
          <w:divBdr>
            <w:top w:val="none" w:sz="0" w:space="0" w:color="auto"/>
            <w:left w:val="none" w:sz="0" w:space="0" w:color="auto"/>
            <w:bottom w:val="none" w:sz="0" w:space="0" w:color="auto"/>
            <w:right w:val="none" w:sz="0" w:space="0" w:color="auto"/>
          </w:divBdr>
        </w:div>
      </w:divsChild>
    </w:div>
    <w:div w:id="887187335">
      <w:marLeft w:val="0"/>
      <w:marRight w:val="0"/>
      <w:marTop w:val="0"/>
      <w:marBottom w:val="0"/>
      <w:divBdr>
        <w:top w:val="none" w:sz="0" w:space="0" w:color="auto"/>
        <w:left w:val="none" w:sz="0" w:space="0" w:color="auto"/>
        <w:bottom w:val="none" w:sz="0" w:space="0" w:color="auto"/>
        <w:right w:val="none" w:sz="0" w:space="0" w:color="auto"/>
      </w:divBdr>
    </w:div>
    <w:div w:id="887187337">
      <w:marLeft w:val="0"/>
      <w:marRight w:val="0"/>
      <w:marTop w:val="0"/>
      <w:marBottom w:val="0"/>
      <w:divBdr>
        <w:top w:val="none" w:sz="0" w:space="0" w:color="auto"/>
        <w:left w:val="none" w:sz="0" w:space="0" w:color="auto"/>
        <w:bottom w:val="none" w:sz="0" w:space="0" w:color="auto"/>
        <w:right w:val="none" w:sz="0" w:space="0" w:color="auto"/>
      </w:divBdr>
    </w:div>
    <w:div w:id="887187340">
      <w:marLeft w:val="0"/>
      <w:marRight w:val="0"/>
      <w:marTop w:val="0"/>
      <w:marBottom w:val="0"/>
      <w:divBdr>
        <w:top w:val="none" w:sz="0" w:space="0" w:color="auto"/>
        <w:left w:val="none" w:sz="0" w:space="0" w:color="auto"/>
        <w:bottom w:val="none" w:sz="0" w:space="0" w:color="auto"/>
        <w:right w:val="none" w:sz="0" w:space="0" w:color="auto"/>
      </w:divBdr>
    </w:div>
    <w:div w:id="887187341">
      <w:marLeft w:val="0"/>
      <w:marRight w:val="0"/>
      <w:marTop w:val="0"/>
      <w:marBottom w:val="0"/>
      <w:divBdr>
        <w:top w:val="none" w:sz="0" w:space="0" w:color="auto"/>
        <w:left w:val="none" w:sz="0" w:space="0" w:color="auto"/>
        <w:bottom w:val="none" w:sz="0" w:space="0" w:color="auto"/>
        <w:right w:val="none" w:sz="0" w:space="0" w:color="auto"/>
      </w:divBdr>
    </w:div>
    <w:div w:id="887187342">
      <w:marLeft w:val="0"/>
      <w:marRight w:val="0"/>
      <w:marTop w:val="0"/>
      <w:marBottom w:val="0"/>
      <w:divBdr>
        <w:top w:val="none" w:sz="0" w:space="0" w:color="auto"/>
        <w:left w:val="none" w:sz="0" w:space="0" w:color="auto"/>
        <w:bottom w:val="none" w:sz="0" w:space="0" w:color="auto"/>
        <w:right w:val="none" w:sz="0" w:space="0" w:color="auto"/>
      </w:divBdr>
    </w:div>
    <w:div w:id="887187343">
      <w:marLeft w:val="0"/>
      <w:marRight w:val="0"/>
      <w:marTop w:val="0"/>
      <w:marBottom w:val="0"/>
      <w:divBdr>
        <w:top w:val="none" w:sz="0" w:space="0" w:color="auto"/>
        <w:left w:val="none" w:sz="0" w:space="0" w:color="auto"/>
        <w:bottom w:val="none" w:sz="0" w:space="0" w:color="auto"/>
        <w:right w:val="none" w:sz="0" w:space="0" w:color="auto"/>
      </w:divBdr>
    </w:div>
    <w:div w:id="887187344">
      <w:marLeft w:val="0"/>
      <w:marRight w:val="0"/>
      <w:marTop w:val="0"/>
      <w:marBottom w:val="0"/>
      <w:divBdr>
        <w:top w:val="none" w:sz="0" w:space="0" w:color="auto"/>
        <w:left w:val="none" w:sz="0" w:space="0" w:color="auto"/>
        <w:bottom w:val="none" w:sz="0" w:space="0" w:color="auto"/>
        <w:right w:val="none" w:sz="0" w:space="0" w:color="auto"/>
      </w:divBdr>
    </w:div>
    <w:div w:id="887187345">
      <w:marLeft w:val="0"/>
      <w:marRight w:val="0"/>
      <w:marTop w:val="0"/>
      <w:marBottom w:val="0"/>
      <w:divBdr>
        <w:top w:val="none" w:sz="0" w:space="0" w:color="auto"/>
        <w:left w:val="none" w:sz="0" w:space="0" w:color="auto"/>
        <w:bottom w:val="none" w:sz="0" w:space="0" w:color="auto"/>
        <w:right w:val="none" w:sz="0" w:space="0" w:color="auto"/>
      </w:divBdr>
    </w:div>
    <w:div w:id="887187346">
      <w:marLeft w:val="0"/>
      <w:marRight w:val="0"/>
      <w:marTop w:val="0"/>
      <w:marBottom w:val="0"/>
      <w:divBdr>
        <w:top w:val="none" w:sz="0" w:space="0" w:color="auto"/>
        <w:left w:val="none" w:sz="0" w:space="0" w:color="auto"/>
        <w:bottom w:val="none" w:sz="0" w:space="0" w:color="auto"/>
        <w:right w:val="none" w:sz="0" w:space="0" w:color="auto"/>
      </w:divBdr>
    </w:div>
    <w:div w:id="887187347">
      <w:marLeft w:val="0"/>
      <w:marRight w:val="0"/>
      <w:marTop w:val="0"/>
      <w:marBottom w:val="0"/>
      <w:divBdr>
        <w:top w:val="none" w:sz="0" w:space="0" w:color="auto"/>
        <w:left w:val="none" w:sz="0" w:space="0" w:color="auto"/>
        <w:bottom w:val="none" w:sz="0" w:space="0" w:color="auto"/>
        <w:right w:val="none" w:sz="0" w:space="0" w:color="auto"/>
      </w:divBdr>
    </w:div>
    <w:div w:id="887187348">
      <w:marLeft w:val="0"/>
      <w:marRight w:val="0"/>
      <w:marTop w:val="0"/>
      <w:marBottom w:val="0"/>
      <w:divBdr>
        <w:top w:val="none" w:sz="0" w:space="0" w:color="auto"/>
        <w:left w:val="none" w:sz="0" w:space="0" w:color="auto"/>
        <w:bottom w:val="none" w:sz="0" w:space="0" w:color="auto"/>
        <w:right w:val="none" w:sz="0" w:space="0" w:color="auto"/>
      </w:divBdr>
    </w:div>
    <w:div w:id="887187350">
      <w:marLeft w:val="0"/>
      <w:marRight w:val="0"/>
      <w:marTop w:val="0"/>
      <w:marBottom w:val="0"/>
      <w:divBdr>
        <w:top w:val="none" w:sz="0" w:space="0" w:color="auto"/>
        <w:left w:val="none" w:sz="0" w:space="0" w:color="auto"/>
        <w:bottom w:val="none" w:sz="0" w:space="0" w:color="auto"/>
        <w:right w:val="none" w:sz="0" w:space="0" w:color="auto"/>
      </w:divBdr>
    </w:div>
    <w:div w:id="887187351">
      <w:marLeft w:val="0"/>
      <w:marRight w:val="0"/>
      <w:marTop w:val="0"/>
      <w:marBottom w:val="0"/>
      <w:divBdr>
        <w:top w:val="none" w:sz="0" w:space="0" w:color="auto"/>
        <w:left w:val="none" w:sz="0" w:space="0" w:color="auto"/>
        <w:bottom w:val="none" w:sz="0" w:space="0" w:color="auto"/>
        <w:right w:val="none" w:sz="0" w:space="0" w:color="auto"/>
      </w:divBdr>
    </w:div>
    <w:div w:id="887187352">
      <w:marLeft w:val="0"/>
      <w:marRight w:val="0"/>
      <w:marTop w:val="0"/>
      <w:marBottom w:val="0"/>
      <w:divBdr>
        <w:top w:val="none" w:sz="0" w:space="0" w:color="auto"/>
        <w:left w:val="none" w:sz="0" w:space="0" w:color="auto"/>
        <w:bottom w:val="none" w:sz="0" w:space="0" w:color="auto"/>
        <w:right w:val="none" w:sz="0" w:space="0" w:color="auto"/>
      </w:divBdr>
      <w:divsChild>
        <w:div w:id="887187247">
          <w:marLeft w:val="0"/>
          <w:marRight w:val="0"/>
          <w:marTop w:val="0"/>
          <w:marBottom w:val="0"/>
          <w:divBdr>
            <w:top w:val="none" w:sz="0" w:space="0" w:color="auto"/>
            <w:left w:val="none" w:sz="0" w:space="0" w:color="auto"/>
            <w:bottom w:val="none" w:sz="0" w:space="0" w:color="auto"/>
            <w:right w:val="none" w:sz="0" w:space="0" w:color="auto"/>
          </w:divBdr>
        </w:div>
      </w:divsChild>
    </w:div>
    <w:div w:id="887187353">
      <w:marLeft w:val="0"/>
      <w:marRight w:val="0"/>
      <w:marTop w:val="0"/>
      <w:marBottom w:val="0"/>
      <w:divBdr>
        <w:top w:val="none" w:sz="0" w:space="0" w:color="auto"/>
        <w:left w:val="none" w:sz="0" w:space="0" w:color="auto"/>
        <w:bottom w:val="none" w:sz="0" w:space="0" w:color="auto"/>
        <w:right w:val="none" w:sz="0" w:space="0" w:color="auto"/>
      </w:divBdr>
    </w:div>
    <w:div w:id="887187354">
      <w:marLeft w:val="0"/>
      <w:marRight w:val="0"/>
      <w:marTop w:val="0"/>
      <w:marBottom w:val="0"/>
      <w:divBdr>
        <w:top w:val="none" w:sz="0" w:space="0" w:color="auto"/>
        <w:left w:val="none" w:sz="0" w:space="0" w:color="auto"/>
        <w:bottom w:val="none" w:sz="0" w:space="0" w:color="auto"/>
        <w:right w:val="none" w:sz="0" w:space="0" w:color="auto"/>
      </w:divBdr>
    </w:div>
    <w:div w:id="887187356">
      <w:marLeft w:val="0"/>
      <w:marRight w:val="0"/>
      <w:marTop w:val="0"/>
      <w:marBottom w:val="0"/>
      <w:divBdr>
        <w:top w:val="none" w:sz="0" w:space="0" w:color="auto"/>
        <w:left w:val="none" w:sz="0" w:space="0" w:color="auto"/>
        <w:bottom w:val="none" w:sz="0" w:space="0" w:color="auto"/>
        <w:right w:val="none" w:sz="0" w:space="0" w:color="auto"/>
      </w:divBdr>
    </w:div>
    <w:div w:id="887187357">
      <w:marLeft w:val="0"/>
      <w:marRight w:val="0"/>
      <w:marTop w:val="0"/>
      <w:marBottom w:val="0"/>
      <w:divBdr>
        <w:top w:val="none" w:sz="0" w:space="0" w:color="auto"/>
        <w:left w:val="none" w:sz="0" w:space="0" w:color="auto"/>
        <w:bottom w:val="none" w:sz="0" w:space="0" w:color="auto"/>
        <w:right w:val="none" w:sz="0" w:space="0" w:color="auto"/>
      </w:divBdr>
    </w:div>
    <w:div w:id="887187358">
      <w:marLeft w:val="0"/>
      <w:marRight w:val="0"/>
      <w:marTop w:val="0"/>
      <w:marBottom w:val="0"/>
      <w:divBdr>
        <w:top w:val="none" w:sz="0" w:space="0" w:color="auto"/>
        <w:left w:val="none" w:sz="0" w:space="0" w:color="auto"/>
        <w:bottom w:val="none" w:sz="0" w:space="0" w:color="auto"/>
        <w:right w:val="none" w:sz="0" w:space="0" w:color="auto"/>
      </w:divBdr>
    </w:div>
    <w:div w:id="887187359">
      <w:marLeft w:val="0"/>
      <w:marRight w:val="0"/>
      <w:marTop w:val="0"/>
      <w:marBottom w:val="0"/>
      <w:divBdr>
        <w:top w:val="none" w:sz="0" w:space="0" w:color="auto"/>
        <w:left w:val="none" w:sz="0" w:space="0" w:color="auto"/>
        <w:bottom w:val="none" w:sz="0" w:space="0" w:color="auto"/>
        <w:right w:val="none" w:sz="0" w:space="0" w:color="auto"/>
      </w:divBdr>
    </w:div>
    <w:div w:id="887187360">
      <w:marLeft w:val="0"/>
      <w:marRight w:val="0"/>
      <w:marTop w:val="0"/>
      <w:marBottom w:val="0"/>
      <w:divBdr>
        <w:top w:val="none" w:sz="0" w:space="0" w:color="auto"/>
        <w:left w:val="none" w:sz="0" w:space="0" w:color="auto"/>
        <w:bottom w:val="none" w:sz="0" w:space="0" w:color="auto"/>
        <w:right w:val="none" w:sz="0" w:space="0" w:color="auto"/>
      </w:divBdr>
    </w:div>
    <w:div w:id="887187362">
      <w:marLeft w:val="0"/>
      <w:marRight w:val="0"/>
      <w:marTop w:val="0"/>
      <w:marBottom w:val="0"/>
      <w:divBdr>
        <w:top w:val="none" w:sz="0" w:space="0" w:color="auto"/>
        <w:left w:val="none" w:sz="0" w:space="0" w:color="auto"/>
        <w:bottom w:val="none" w:sz="0" w:space="0" w:color="auto"/>
        <w:right w:val="none" w:sz="0" w:space="0" w:color="auto"/>
      </w:divBdr>
    </w:div>
    <w:div w:id="887187363">
      <w:marLeft w:val="0"/>
      <w:marRight w:val="0"/>
      <w:marTop w:val="0"/>
      <w:marBottom w:val="0"/>
      <w:divBdr>
        <w:top w:val="none" w:sz="0" w:space="0" w:color="auto"/>
        <w:left w:val="none" w:sz="0" w:space="0" w:color="auto"/>
        <w:bottom w:val="none" w:sz="0" w:space="0" w:color="auto"/>
        <w:right w:val="none" w:sz="0" w:space="0" w:color="auto"/>
      </w:divBdr>
    </w:div>
    <w:div w:id="887187364">
      <w:marLeft w:val="0"/>
      <w:marRight w:val="0"/>
      <w:marTop w:val="0"/>
      <w:marBottom w:val="0"/>
      <w:divBdr>
        <w:top w:val="none" w:sz="0" w:space="0" w:color="auto"/>
        <w:left w:val="none" w:sz="0" w:space="0" w:color="auto"/>
        <w:bottom w:val="none" w:sz="0" w:space="0" w:color="auto"/>
        <w:right w:val="none" w:sz="0" w:space="0" w:color="auto"/>
      </w:divBdr>
    </w:div>
    <w:div w:id="887187365">
      <w:marLeft w:val="0"/>
      <w:marRight w:val="0"/>
      <w:marTop w:val="0"/>
      <w:marBottom w:val="0"/>
      <w:divBdr>
        <w:top w:val="none" w:sz="0" w:space="0" w:color="auto"/>
        <w:left w:val="none" w:sz="0" w:space="0" w:color="auto"/>
        <w:bottom w:val="none" w:sz="0" w:space="0" w:color="auto"/>
        <w:right w:val="none" w:sz="0" w:space="0" w:color="auto"/>
      </w:divBdr>
    </w:div>
    <w:div w:id="887187366">
      <w:marLeft w:val="0"/>
      <w:marRight w:val="0"/>
      <w:marTop w:val="0"/>
      <w:marBottom w:val="0"/>
      <w:divBdr>
        <w:top w:val="none" w:sz="0" w:space="0" w:color="auto"/>
        <w:left w:val="none" w:sz="0" w:space="0" w:color="auto"/>
        <w:bottom w:val="none" w:sz="0" w:space="0" w:color="auto"/>
        <w:right w:val="none" w:sz="0" w:space="0" w:color="auto"/>
      </w:divBdr>
    </w:div>
    <w:div w:id="887187367">
      <w:marLeft w:val="0"/>
      <w:marRight w:val="0"/>
      <w:marTop w:val="0"/>
      <w:marBottom w:val="0"/>
      <w:divBdr>
        <w:top w:val="none" w:sz="0" w:space="0" w:color="auto"/>
        <w:left w:val="none" w:sz="0" w:space="0" w:color="auto"/>
        <w:bottom w:val="none" w:sz="0" w:space="0" w:color="auto"/>
        <w:right w:val="none" w:sz="0" w:space="0" w:color="auto"/>
      </w:divBdr>
    </w:div>
    <w:div w:id="887187368">
      <w:marLeft w:val="0"/>
      <w:marRight w:val="0"/>
      <w:marTop w:val="0"/>
      <w:marBottom w:val="0"/>
      <w:divBdr>
        <w:top w:val="none" w:sz="0" w:space="0" w:color="auto"/>
        <w:left w:val="none" w:sz="0" w:space="0" w:color="auto"/>
        <w:bottom w:val="none" w:sz="0" w:space="0" w:color="auto"/>
        <w:right w:val="none" w:sz="0" w:space="0" w:color="auto"/>
      </w:divBdr>
    </w:div>
    <w:div w:id="887187369">
      <w:marLeft w:val="0"/>
      <w:marRight w:val="0"/>
      <w:marTop w:val="0"/>
      <w:marBottom w:val="0"/>
      <w:divBdr>
        <w:top w:val="none" w:sz="0" w:space="0" w:color="auto"/>
        <w:left w:val="none" w:sz="0" w:space="0" w:color="auto"/>
        <w:bottom w:val="none" w:sz="0" w:space="0" w:color="auto"/>
        <w:right w:val="none" w:sz="0" w:space="0" w:color="auto"/>
      </w:divBdr>
    </w:div>
    <w:div w:id="887187370">
      <w:marLeft w:val="0"/>
      <w:marRight w:val="0"/>
      <w:marTop w:val="0"/>
      <w:marBottom w:val="0"/>
      <w:divBdr>
        <w:top w:val="none" w:sz="0" w:space="0" w:color="auto"/>
        <w:left w:val="none" w:sz="0" w:space="0" w:color="auto"/>
        <w:bottom w:val="none" w:sz="0" w:space="0" w:color="auto"/>
        <w:right w:val="none" w:sz="0" w:space="0" w:color="auto"/>
      </w:divBdr>
    </w:div>
    <w:div w:id="887187371">
      <w:marLeft w:val="0"/>
      <w:marRight w:val="0"/>
      <w:marTop w:val="0"/>
      <w:marBottom w:val="0"/>
      <w:divBdr>
        <w:top w:val="none" w:sz="0" w:space="0" w:color="auto"/>
        <w:left w:val="none" w:sz="0" w:space="0" w:color="auto"/>
        <w:bottom w:val="none" w:sz="0" w:space="0" w:color="auto"/>
        <w:right w:val="none" w:sz="0" w:space="0" w:color="auto"/>
      </w:divBdr>
    </w:div>
    <w:div w:id="887187372">
      <w:marLeft w:val="0"/>
      <w:marRight w:val="0"/>
      <w:marTop w:val="0"/>
      <w:marBottom w:val="0"/>
      <w:divBdr>
        <w:top w:val="none" w:sz="0" w:space="0" w:color="auto"/>
        <w:left w:val="none" w:sz="0" w:space="0" w:color="auto"/>
        <w:bottom w:val="none" w:sz="0" w:space="0" w:color="auto"/>
        <w:right w:val="none" w:sz="0" w:space="0" w:color="auto"/>
      </w:divBdr>
    </w:div>
    <w:div w:id="887187373">
      <w:marLeft w:val="0"/>
      <w:marRight w:val="0"/>
      <w:marTop w:val="0"/>
      <w:marBottom w:val="0"/>
      <w:divBdr>
        <w:top w:val="none" w:sz="0" w:space="0" w:color="auto"/>
        <w:left w:val="none" w:sz="0" w:space="0" w:color="auto"/>
        <w:bottom w:val="none" w:sz="0" w:space="0" w:color="auto"/>
        <w:right w:val="none" w:sz="0" w:space="0" w:color="auto"/>
      </w:divBdr>
    </w:div>
    <w:div w:id="887187374">
      <w:marLeft w:val="0"/>
      <w:marRight w:val="0"/>
      <w:marTop w:val="0"/>
      <w:marBottom w:val="0"/>
      <w:divBdr>
        <w:top w:val="none" w:sz="0" w:space="0" w:color="auto"/>
        <w:left w:val="none" w:sz="0" w:space="0" w:color="auto"/>
        <w:bottom w:val="none" w:sz="0" w:space="0" w:color="auto"/>
        <w:right w:val="none" w:sz="0" w:space="0" w:color="auto"/>
      </w:divBdr>
    </w:div>
    <w:div w:id="887187376">
      <w:marLeft w:val="0"/>
      <w:marRight w:val="0"/>
      <w:marTop w:val="0"/>
      <w:marBottom w:val="0"/>
      <w:divBdr>
        <w:top w:val="none" w:sz="0" w:space="0" w:color="auto"/>
        <w:left w:val="none" w:sz="0" w:space="0" w:color="auto"/>
        <w:bottom w:val="none" w:sz="0" w:space="0" w:color="auto"/>
        <w:right w:val="none" w:sz="0" w:space="0" w:color="auto"/>
      </w:divBdr>
    </w:div>
    <w:div w:id="887187377">
      <w:marLeft w:val="0"/>
      <w:marRight w:val="0"/>
      <w:marTop w:val="0"/>
      <w:marBottom w:val="0"/>
      <w:divBdr>
        <w:top w:val="none" w:sz="0" w:space="0" w:color="auto"/>
        <w:left w:val="none" w:sz="0" w:space="0" w:color="auto"/>
        <w:bottom w:val="none" w:sz="0" w:space="0" w:color="auto"/>
        <w:right w:val="none" w:sz="0" w:space="0" w:color="auto"/>
      </w:divBdr>
    </w:div>
    <w:div w:id="887187378">
      <w:marLeft w:val="0"/>
      <w:marRight w:val="0"/>
      <w:marTop w:val="0"/>
      <w:marBottom w:val="0"/>
      <w:divBdr>
        <w:top w:val="none" w:sz="0" w:space="0" w:color="auto"/>
        <w:left w:val="none" w:sz="0" w:space="0" w:color="auto"/>
        <w:bottom w:val="none" w:sz="0" w:space="0" w:color="auto"/>
        <w:right w:val="none" w:sz="0" w:space="0" w:color="auto"/>
      </w:divBdr>
    </w:div>
    <w:div w:id="887187379">
      <w:marLeft w:val="0"/>
      <w:marRight w:val="0"/>
      <w:marTop w:val="0"/>
      <w:marBottom w:val="0"/>
      <w:divBdr>
        <w:top w:val="none" w:sz="0" w:space="0" w:color="auto"/>
        <w:left w:val="none" w:sz="0" w:space="0" w:color="auto"/>
        <w:bottom w:val="none" w:sz="0" w:space="0" w:color="auto"/>
        <w:right w:val="none" w:sz="0" w:space="0" w:color="auto"/>
      </w:divBdr>
    </w:div>
    <w:div w:id="887187380">
      <w:marLeft w:val="0"/>
      <w:marRight w:val="0"/>
      <w:marTop w:val="0"/>
      <w:marBottom w:val="0"/>
      <w:divBdr>
        <w:top w:val="none" w:sz="0" w:space="0" w:color="auto"/>
        <w:left w:val="none" w:sz="0" w:space="0" w:color="auto"/>
        <w:bottom w:val="none" w:sz="0" w:space="0" w:color="auto"/>
        <w:right w:val="none" w:sz="0" w:space="0" w:color="auto"/>
      </w:divBdr>
      <w:divsChild>
        <w:div w:id="887187295">
          <w:marLeft w:val="0"/>
          <w:marRight w:val="0"/>
          <w:marTop w:val="0"/>
          <w:marBottom w:val="0"/>
          <w:divBdr>
            <w:top w:val="none" w:sz="0" w:space="0" w:color="auto"/>
            <w:left w:val="none" w:sz="0" w:space="0" w:color="auto"/>
            <w:bottom w:val="none" w:sz="0" w:space="0" w:color="auto"/>
            <w:right w:val="none" w:sz="0" w:space="0" w:color="auto"/>
          </w:divBdr>
        </w:div>
        <w:div w:id="887187300">
          <w:marLeft w:val="0"/>
          <w:marRight w:val="0"/>
          <w:marTop w:val="0"/>
          <w:marBottom w:val="0"/>
          <w:divBdr>
            <w:top w:val="none" w:sz="0" w:space="0" w:color="auto"/>
            <w:left w:val="none" w:sz="0" w:space="0" w:color="auto"/>
            <w:bottom w:val="none" w:sz="0" w:space="0" w:color="auto"/>
            <w:right w:val="none" w:sz="0" w:space="0" w:color="auto"/>
          </w:divBdr>
        </w:div>
      </w:divsChild>
    </w:div>
    <w:div w:id="887187381">
      <w:marLeft w:val="0"/>
      <w:marRight w:val="0"/>
      <w:marTop w:val="0"/>
      <w:marBottom w:val="0"/>
      <w:divBdr>
        <w:top w:val="none" w:sz="0" w:space="0" w:color="auto"/>
        <w:left w:val="none" w:sz="0" w:space="0" w:color="auto"/>
        <w:bottom w:val="none" w:sz="0" w:space="0" w:color="auto"/>
        <w:right w:val="none" w:sz="0" w:space="0" w:color="auto"/>
      </w:divBdr>
      <w:divsChild>
        <w:div w:id="887187361">
          <w:marLeft w:val="0"/>
          <w:marRight w:val="0"/>
          <w:marTop w:val="0"/>
          <w:marBottom w:val="0"/>
          <w:divBdr>
            <w:top w:val="none" w:sz="0" w:space="0" w:color="auto"/>
            <w:left w:val="none" w:sz="0" w:space="0" w:color="auto"/>
            <w:bottom w:val="none" w:sz="0" w:space="0" w:color="auto"/>
            <w:right w:val="none" w:sz="0" w:space="0" w:color="auto"/>
          </w:divBdr>
        </w:div>
      </w:divsChild>
    </w:div>
    <w:div w:id="887187382">
      <w:marLeft w:val="0"/>
      <w:marRight w:val="0"/>
      <w:marTop w:val="0"/>
      <w:marBottom w:val="0"/>
      <w:divBdr>
        <w:top w:val="none" w:sz="0" w:space="0" w:color="auto"/>
        <w:left w:val="none" w:sz="0" w:space="0" w:color="auto"/>
        <w:bottom w:val="none" w:sz="0" w:space="0" w:color="auto"/>
        <w:right w:val="none" w:sz="0" w:space="0" w:color="auto"/>
      </w:divBdr>
      <w:divsChild>
        <w:div w:id="887187275">
          <w:marLeft w:val="0"/>
          <w:marRight w:val="0"/>
          <w:marTop w:val="0"/>
          <w:marBottom w:val="0"/>
          <w:divBdr>
            <w:top w:val="none" w:sz="0" w:space="0" w:color="auto"/>
            <w:left w:val="none" w:sz="0" w:space="0" w:color="auto"/>
            <w:bottom w:val="none" w:sz="0" w:space="0" w:color="auto"/>
            <w:right w:val="none" w:sz="0" w:space="0" w:color="auto"/>
          </w:divBdr>
        </w:div>
      </w:divsChild>
    </w:div>
    <w:div w:id="887187383">
      <w:marLeft w:val="0"/>
      <w:marRight w:val="0"/>
      <w:marTop w:val="0"/>
      <w:marBottom w:val="0"/>
      <w:divBdr>
        <w:top w:val="none" w:sz="0" w:space="0" w:color="auto"/>
        <w:left w:val="none" w:sz="0" w:space="0" w:color="auto"/>
        <w:bottom w:val="none" w:sz="0" w:space="0" w:color="auto"/>
        <w:right w:val="none" w:sz="0" w:space="0" w:color="auto"/>
      </w:divBdr>
    </w:div>
    <w:div w:id="887187384">
      <w:marLeft w:val="0"/>
      <w:marRight w:val="0"/>
      <w:marTop w:val="0"/>
      <w:marBottom w:val="0"/>
      <w:divBdr>
        <w:top w:val="none" w:sz="0" w:space="0" w:color="auto"/>
        <w:left w:val="none" w:sz="0" w:space="0" w:color="auto"/>
        <w:bottom w:val="none" w:sz="0" w:space="0" w:color="auto"/>
        <w:right w:val="none" w:sz="0" w:space="0" w:color="auto"/>
      </w:divBdr>
    </w:div>
    <w:div w:id="887187385">
      <w:marLeft w:val="0"/>
      <w:marRight w:val="0"/>
      <w:marTop w:val="0"/>
      <w:marBottom w:val="0"/>
      <w:divBdr>
        <w:top w:val="none" w:sz="0" w:space="0" w:color="auto"/>
        <w:left w:val="none" w:sz="0" w:space="0" w:color="auto"/>
        <w:bottom w:val="none" w:sz="0" w:space="0" w:color="auto"/>
        <w:right w:val="none" w:sz="0" w:space="0" w:color="auto"/>
      </w:divBdr>
    </w:div>
    <w:div w:id="887187386">
      <w:marLeft w:val="0"/>
      <w:marRight w:val="0"/>
      <w:marTop w:val="0"/>
      <w:marBottom w:val="0"/>
      <w:divBdr>
        <w:top w:val="none" w:sz="0" w:space="0" w:color="auto"/>
        <w:left w:val="none" w:sz="0" w:space="0" w:color="auto"/>
        <w:bottom w:val="none" w:sz="0" w:space="0" w:color="auto"/>
        <w:right w:val="none" w:sz="0" w:space="0" w:color="auto"/>
      </w:divBdr>
    </w:div>
    <w:div w:id="887187387">
      <w:marLeft w:val="0"/>
      <w:marRight w:val="0"/>
      <w:marTop w:val="0"/>
      <w:marBottom w:val="0"/>
      <w:divBdr>
        <w:top w:val="none" w:sz="0" w:space="0" w:color="auto"/>
        <w:left w:val="none" w:sz="0" w:space="0" w:color="auto"/>
        <w:bottom w:val="none" w:sz="0" w:space="0" w:color="auto"/>
        <w:right w:val="none" w:sz="0" w:space="0" w:color="auto"/>
      </w:divBdr>
      <w:divsChild>
        <w:div w:id="887187260">
          <w:marLeft w:val="0"/>
          <w:marRight w:val="0"/>
          <w:marTop w:val="0"/>
          <w:marBottom w:val="0"/>
          <w:divBdr>
            <w:top w:val="none" w:sz="0" w:space="0" w:color="auto"/>
            <w:left w:val="none" w:sz="0" w:space="0" w:color="auto"/>
            <w:bottom w:val="none" w:sz="0" w:space="0" w:color="auto"/>
            <w:right w:val="none" w:sz="0" w:space="0" w:color="auto"/>
          </w:divBdr>
          <w:divsChild>
            <w:div w:id="887187207">
              <w:marLeft w:val="0"/>
              <w:marRight w:val="0"/>
              <w:marTop w:val="0"/>
              <w:marBottom w:val="0"/>
              <w:divBdr>
                <w:top w:val="none" w:sz="0" w:space="0" w:color="auto"/>
                <w:left w:val="none" w:sz="0" w:space="0" w:color="auto"/>
                <w:bottom w:val="none" w:sz="0" w:space="0" w:color="auto"/>
                <w:right w:val="none" w:sz="0" w:space="0" w:color="auto"/>
              </w:divBdr>
            </w:div>
            <w:div w:id="887187227">
              <w:marLeft w:val="0"/>
              <w:marRight w:val="0"/>
              <w:marTop w:val="0"/>
              <w:marBottom w:val="0"/>
              <w:divBdr>
                <w:top w:val="none" w:sz="0" w:space="0" w:color="auto"/>
                <w:left w:val="none" w:sz="0" w:space="0" w:color="auto"/>
                <w:bottom w:val="none" w:sz="0" w:space="0" w:color="auto"/>
                <w:right w:val="none" w:sz="0" w:space="0" w:color="auto"/>
              </w:divBdr>
            </w:div>
            <w:div w:id="8871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7388">
      <w:marLeft w:val="0"/>
      <w:marRight w:val="0"/>
      <w:marTop w:val="0"/>
      <w:marBottom w:val="0"/>
      <w:divBdr>
        <w:top w:val="none" w:sz="0" w:space="0" w:color="auto"/>
        <w:left w:val="none" w:sz="0" w:space="0" w:color="auto"/>
        <w:bottom w:val="none" w:sz="0" w:space="0" w:color="auto"/>
        <w:right w:val="none" w:sz="0" w:space="0" w:color="auto"/>
      </w:divBdr>
    </w:div>
    <w:div w:id="887187389">
      <w:marLeft w:val="0"/>
      <w:marRight w:val="0"/>
      <w:marTop w:val="0"/>
      <w:marBottom w:val="0"/>
      <w:divBdr>
        <w:top w:val="none" w:sz="0" w:space="0" w:color="auto"/>
        <w:left w:val="none" w:sz="0" w:space="0" w:color="auto"/>
        <w:bottom w:val="none" w:sz="0" w:space="0" w:color="auto"/>
        <w:right w:val="none" w:sz="0" w:space="0" w:color="auto"/>
      </w:divBdr>
    </w:div>
    <w:div w:id="887187391">
      <w:marLeft w:val="0"/>
      <w:marRight w:val="0"/>
      <w:marTop w:val="0"/>
      <w:marBottom w:val="0"/>
      <w:divBdr>
        <w:top w:val="none" w:sz="0" w:space="0" w:color="auto"/>
        <w:left w:val="none" w:sz="0" w:space="0" w:color="auto"/>
        <w:bottom w:val="none" w:sz="0" w:space="0" w:color="auto"/>
        <w:right w:val="none" w:sz="0" w:space="0" w:color="auto"/>
      </w:divBdr>
      <w:divsChild>
        <w:div w:id="887187181">
          <w:marLeft w:val="0"/>
          <w:marRight w:val="0"/>
          <w:marTop w:val="0"/>
          <w:marBottom w:val="0"/>
          <w:divBdr>
            <w:top w:val="none" w:sz="0" w:space="0" w:color="auto"/>
            <w:left w:val="none" w:sz="0" w:space="0" w:color="auto"/>
            <w:bottom w:val="none" w:sz="0" w:space="0" w:color="auto"/>
            <w:right w:val="none" w:sz="0" w:space="0" w:color="auto"/>
          </w:divBdr>
        </w:div>
        <w:div w:id="887187190">
          <w:marLeft w:val="0"/>
          <w:marRight w:val="0"/>
          <w:marTop w:val="0"/>
          <w:marBottom w:val="0"/>
          <w:divBdr>
            <w:top w:val="none" w:sz="0" w:space="0" w:color="auto"/>
            <w:left w:val="none" w:sz="0" w:space="0" w:color="auto"/>
            <w:bottom w:val="none" w:sz="0" w:space="0" w:color="auto"/>
            <w:right w:val="none" w:sz="0" w:space="0" w:color="auto"/>
          </w:divBdr>
        </w:div>
        <w:div w:id="887187278">
          <w:marLeft w:val="0"/>
          <w:marRight w:val="0"/>
          <w:marTop w:val="0"/>
          <w:marBottom w:val="0"/>
          <w:divBdr>
            <w:top w:val="none" w:sz="0" w:space="0" w:color="auto"/>
            <w:left w:val="none" w:sz="0" w:space="0" w:color="auto"/>
            <w:bottom w:val="none" w:sz="0" w:space="0" w:color="auto"/>
            <w:right w:val="none" w:sz="0" w:space="0" w:color="auto"/>
          </w:divBdr>
        </w:div>
        <w:div w:id="887187333">
          <w:marLeft w:val="0"/>
          <w:marRight w:val="0"/>
          <w:marTop w:val="0"/>
          <w:marBottom w:val="0"/>
          <w:divBdr>
            <w:top w:val="none" w:sz="0" w:space="0" w:color="auto"/>
            <w:left w:val="none" w:sz="0" w:space="0" w:color="auto"/>
            <w:bottom w:val="none" w:sz="0" w:space="0" w:color="auto"/>
            <w:right w:val="none" w:sz="0" w:space="0" w:color="auto"/>
          </w:divBdr>
        </w:div>
        <w:div w:id="887187338">
          <w:marLeft w:val="0"/>
          <w:marRight w:val="0"/>
          <w:marTop w:val="0"/>
          <w:marBottom w:val="0"/>
          <w:divBdr>
            <w:top w:val="none" w:sz="0" w:space="0" w:color="auto"/>
            <w:left w:val="none" w:sz="0" w:space="0" w:color="auto"/>
            <w:bottom w:val="none" w:sz="0" w:space="0" w:color="auto"/>
            <w:right w:val="none" w:sz="0" w:space="0" w:color="auto"/>
          </w:divBdr>
        </w:div>
        <w:div w:id="887187355">
          <w:marLeft w:val="0"/>
          <w:marRight w:val="0"/>
          <w:marTop w:val="0"/>
          <w:marBottom w:val="0"/>
          <w:divBdr>
            <w:top w:val="none" w:sz="0" w:space="0" w:color="auto"/>
            <w:left w:val="none" w:sz="0" w:space="0" w:color="auto"/>
            <w:bottom w:val="none" w:sz="0" w:space="0" w:color="auto"/>
            <w:right w:val="none" w:sz="0" w:space="0" w:color="auto"/>
          </w:divBdr>
        </w:div>
        <w:div w:id="887187375">
          <w:marLeft w:val="0"/>
          <w:marRight w:val="0"/>
          <w:marTop w:val="0"/>
          <w:marBottom w:val="0"/>
          <w:divBdr>
            <w:top w:val="none" w:sz="0" w:space="0" w:color="auto"/>
            <w:left w:val="none" w:sz="0" w:space="0" w:color="auto"/>
            <w:bottom w:val="none" w:sz="0" w:space="0" w:color="auto"/>
            <w:right w:val="none" w:sz="0" w:space="0" w:color="auto"/>
          </w:divBdr>
        </w:div>
      </w:divsChild>
    </w:div>
    <w:div w:id="887187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mailto:munozz@metro.net"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2</Pages>
  <Words>706</Words>
  <Characters>4025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December 28, 2012</dc:title>
  <dc:subject/>
  <dc:creator>Michelle Stewart</dc:creator>
  <cp:keywords/>
  <dc:description/>
  <cp:lastModifiedBy>testuser</cp:lastModifiedBy>
  <cp:revision>10</cp:revision>
  <cp:lastPrinted>2012-12-28T23:04:00Z</cp:lastPrinted>
  <dcterms:created xsi:type="dcterms:W3CDTF">2012-07-18T18:24:00Z</dcterms:created>
  <dcterms:modified xsi:type="dcterms:W3CDTF">2013-01-10T00:18:00Z</dcterms:modified>
</cp:coreProperties>
</file>