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FD4814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8"/>
            <w:bookmarkStart w:id="6" w:name="OLE_LINK9"/>
            <w:bookmarkStart w:id="7" w:name="OLE_LINK12"/>
            <w:bookmarkStart w:id="8" w:name="OLE_LINK13"/>
            <w:bookmarkStart w:id="9" w:name="OLE_LINK14"/>
            <w:bookmarkStart w:id="10" w:name="OLE_LINK15"/>
            <w:bookmarkStart w:id="11" w:name="OLE_LINK1"/>
            <w:bookmarkStart w:id="12" w:name="OLE_LINK2"/>
            <w:bookmarkStart w:id="13" w:name="OLE_LINK10"/>
            <w:bookmarkStart w:id="14" w:name="OLE_LINK11"/>
            <w:r>
              <w:rPr>
                <w:rFonts w:ascii="Arial" w:hAnsi="Arial" w:cs="Arial"/>
                <w:b/>
                <w:sz w:val="20"/>
                <w:szCs w:val="20"/>
              </w:rPr>
              <w:t>Wednesday, July 11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>, 2012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11"/>
            <w:bookmarkEnd w:id="12"/>
            <w:bookmarkEnd w:id="13"/>
            <w:bookmarkEnd w:id="14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711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064E1B" w:rsidRPr="00F14240" w:rsidRDefault="00244E0B" w:rsidP="006074F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06183C" w:rsidRDefault="00773625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Source Promotes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dineLA</w:t>
            </w:r>
            <w:proofErr w:type="spellEnd"/>
          </w:p>
          <w:p w:rsidR="006074FA" w:rsidRPr="00F14240" w:rsidRDefault="006074FA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73625" w:rsidRDefault="00773625" w:rsidP="00773625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773625" w:rsidRDefault="00773625" w:rsidP="00773625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Source Promotes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dineLA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  <w:p w:rsidR="00773625" w:rsidRDefault="00773625" w:rsidP="00773625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F5C58" w:rsidRDefault="00C53DEF" w:rsidP="00773625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Metro </w:t>
            </w:r>
            <w:r w:rsidR="00B53143">
              <w:rPr>
                <w:rFonts w:ascii="Arial" w:hAnsi="Arial" w:cs="Arial"/>
                <w:sz w:val="20"/>
                <w:szCs w:val="20"/>
              </w:rPr>
              <w:t xml:space="preserve">and </w:t>
            </w:r>
            <w:proofErr w:type="spellStart"/>
            <w:r w:rsidR="00773625" w:rsidRPr="009F5C58">
              <w:rPr>
                <w:rFonts w:ascii="Arial" w:hAnsi="Arial" w:cs="Arial"/>
                <w:sz w:val="20"/>
                <w:szCs w:val="20"/>
              </w:rPr>
              <w:t>dineLA</w:t>
            </w:r>
            <w:proofErr w:type="spellEnd"/>
            <w:r w:rsidR="00B53143">
              <w:rPr>
                <w:rFonts w:ascii="Arial" w:hAnsi="Arial" w:cs="Arial"/>
                <w:sz w:val="20"/>
                <w:szCs w:val="20"/>
              </w:rPr>
              <w:t xml:space="preserve"> are having a cross-promotion in support of</w:t>
            </w:r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 a two-week dining event involving restaurants across Los Angeles County. From July 16 to July 27, restaurants participating in </w:t>
            </w:r>
            <w:proofErr w:type="spellStart"/>
            <w:r w:rsidR="00773625" w:rsidRPr="009F5C58">
              <w:rPr>
                <w:rFonts w:ascii="Arial" w:hAnsi="Arial" w:cs="Arial"/>
                <w:sz w:val="20"/>
                <w:szCs w:val="20"/>
              </w:rPr>
              <w:t>dineLA</w:t>
            </w:r>
            <w:proofErr w:type="spellEnd"/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 will offer a fixed price 3-course menu for lunch and/or dinner that may include specialty or seasonal dishes</w:t>
            </w:r>
            <w:proofErr w:type="gramStart"/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End"/>
            <w:r w:rsidR="00773625" w:rsidRPr="009F5C58">
              <w:rPr>
                <w:rFonts w:ascii="Arial" w:hAnsi="Arial" w:cs="Arial"/>
                <w:sz w:val="20"/>
                <w:szCs w:val="20"/>
              </w:rPr>
              <w:t>dineLA</w:t>
            </w:r>
            <w:proofErr w:type="spellEnd"/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 has put out a press release detailing a few of the participating restaurants that can be easily reached by Metro bus or rail</w:t>
            </w:r>
            <w:proofErr w:type="gramStart"/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773625" w:rsidRPr="009F5C58">
              <w:rPr>
                <w:rFonts w:ascii="Arial" w:hAnsi="Arial" w:cs="Arial"/>
                <w:sz w:val="20"/>
                <w:szCs w:val="20"/>
              </w:rPr>
              <w:t>This press release was sent out to news media that mainly covers food, travel and lifestyle, giving Metro exposure in new media circles</w:t>
            </w:r>
            <w:proofErr w:type="gramStart"/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In return, Metro has promoted </w:t>
            </w:r>
            <w:proofErr w:type="spellStart"/>
            <w:r w:rsidR="00773625" w:rsidRPr="009F5C58">
              <w:rPr>
                <w:rFonts w:ascii="Arial" w:hAnsi="Arial" w:cs="Arial"/>
                <w:sz w:val="20"/>
                <w:szCs w:val="20"/>
              </w:rPr>
              <w:t>dineLA</w:t>
            </w:r>
            <w:proofErr w:type="spellEnd"/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773625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hyperlink r:id="rId5" w:history="1">
              <w:r w:rsidR="00773625" w:rsidRPr="009F5C58">
                <w:rPr>
                  <w:rStyle w:val="Hyperlink"/>
                  <w:rFonts w:ascii="Arial" w:hAnsi="Arial" w:cs="Arial"/>
                  <w:sz w:val="20"/>
                  <w:szCs w:val="20"/>
                </w:rPr>
                <w:t>The Source</w:t>
              </w:r>
            </w:hyperlink>
            <w:r w:rsidR="00773625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773625" w:rsidRPr="009F5C58">
              <w:rPr>
                <w:rFonts w:ascii="Arial" w:hAnsi="Arial" w:cs="Arial"/>
                <w:sz w:val="20"/>
                <w:szCs w:val="20"/>
              </w:rPr>
              <w:t>and encourages everyone to ride Metro to some fine dining</w:t>
            </w:r>
            <w:proofErr w:type="gramStart"/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For a full list of </w:t>
            </w:r>
            <w:proofErr w:type="spellStart"/>
            <w:r w:rsidR="00773625" w:rsidRPr="009F5C58">
              <w:rPr>
                <w:rFonts w:ascii="Arial" w:hAnsi="Arial" w:cs="Arial"/>
                <w:sz w:val="20"/>
                <w:szCs w:val="20"/>
              </w:rPr>
              <w:t>dineLA</w:t>
            </w:r>
            <w:proofErr w:type="spellEnd"/>
            <w:r w:rsidR="00773625" w:rsidRPr="009F5C58">
              <w:rPr>
                <w:rFonts w:ascii="Arial" w:hAnsi="Arial" w:cs="Arial"/>
                <w:sz w:val="20"/>
                <w:szCs w:val="20"/>
              </w:rPr>
              <w:t xml:space="preserve"> restaurants and more details about the event, </w:t>
            </w:r>
            <w:r w:rsidR="009F5C58" w:rsidRPr="009F5C58">
              <w:rPr>
                <w:rFonts w:ascii="Arial" w:hAnsi="Arial" w:cs="Arial"/>
                <w:sz w:val="20"/>
                <w:szCs w:val="20"/>
              </w:rPr>
              <w:t xml:space="preserve">please click </w:t>
            </w:r>
            <w:hyperlink r:id="rId6" w:history="1">
              <w:r w:rsidR="009F5C58" w:rsidRPr="009F5C58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9F5C58" w:rsidRPr="009F5C58">
              <w:rPr>
                <w:rFonts w:ascii="Arial" w:hAnsi="Arial" w:cs="Arial"/>
                <w:sz w:val="20"/>
                <w:szCs w:val="20"/>
              </w:rPr>
              <w:t>.</w:t>
            </w:r>
            <w:r w:rsidR="009F5C58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  <w:p w:rsidR="009F5C58" w:rsidRDefault="009F5C58" w:rsidP="00773625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773625" w:rsidRDefault="00773625" w:rsidP="00773625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http://discoverlosangeles.com/restaurantweekv2/index.html</w:t>
              </w:r>
            </w:hyperlink>
            <w:r>
              <w:rPr>
                <w:rFonts w:ascii="Arial" w:hAnsi="Arial" w:cs="Arial"/>
                <w:color w:val="0000FF"/>
                <w:sz w:val="20"/>
                <w:szCs w:val="20"/>
              </w:rPr>
              <w:t>.</w:t>
            </w:r>
          </w:p>
          <w:p w:rsidR="009F5C58" w:rsidRDefault="009F5C58" w:rsidP="00773625">
            <w:pPr>
              <w:rPr>
                <w:rFonts w:ascii="Times New Roman" w:hAnsi="Times New Roman"/>
              </w:rPr>
            </w:pPr>
          </w:p>
          <w:p w:rsidR="00247F00" w:rsidRPr="00F14240" w:rsidRDefault="00247F00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0E3C10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284D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04ED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E3C10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4DC2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34DB"/>
    <w:rsid w:val="002D53E9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22CF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15F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015B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4E23"/>
    <w:rsid w:val="005F6C09"/>
    <w:rsid w:val="00600146"/>
    <w:rsid w:val="006008DB"/>
    <w:rsid w:val="00601033"/>
    <w:rsid w:val="00602A16"/>
    <w:rsid w:val="006034D2"/>
    <w:rsid w:val="006074FA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2381A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3625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54B2"/>
    <w:rsid w:val="008930F5"/>
    <w:rsid w:val="0089777A"/>
    <w:rsid w:val="008A6583"/>
    <w:rsid w:val="008B121F"/>
    <w:rsid w:val="008B32AA"/>
    <w:rsid w:val="008B3CDE"/>
    <w:rsid w:val="008B4FF7"/>
    <w:rsid w:val="008B73C0"/>
    <w:rsid w:val="008C2E27"/>
    <w:rsid w:val="008D0164"/>
    <w:rsid w:val="008D276F"/>
    <w:rsid w:val="008D2A76"/>
    <w:rsid w:val="008D6566"/>
    <w:rsid w:val="008E25FD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2760"/>
    <w:rsid w:val="009F28BE"/>
    <w:rsid w:val="009F5C58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51B1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3143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21587"/>
    <w:rsid w:val="00C27AFD"/>
    <w:rsid w:val="00C305A0"/>
    <w:rsid w:val="00C3244D"/>
    <w:rsid w:val="00C34B5C"/>
    <w:rsid w:val="00C53DEF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0AEE"/>
    <w:rsid w:val="00D96ACD"/>
    <w:rsid w:val="00D97A1A"/>
    <w:rsid w:val="00DA0439"/>
    <w:rsid w:val="00DA44F5"/>
    <w:rsid w:val="00DA6024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91B99"/>
    <w:rsid w:val="00E96184"/>
    <w:rsid w:val="00EA0A02"/>
    <w:rsid w:val="00EA27A4"/>
    <w:rsid w:val="00EA38A9"/>
    <w:rsid w:val="00EA4FF4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1DA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16C0"/>
    <w:rsid w:val="00FD4814"/>
    <w:rsid w:val="00FD5618"/>
    <w:rsid w:val="00FD6065"/>
    <w:rsid w:val="00FD7C3A"/>
    <w:rsid w:val="00FE0709"/>
    <w:rsid w:val="00FE60B5"/>
    <w:rsid w:val="00FE7D2C"/>
    <w:rsid w:val="00FF4649"/>
    <w:rsid w:val="00FF6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1">
    <w:name w:val="EmailStyle30"/>
    <w:aliases w:val="EmailStyle30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iscoverlosangeles.com/restaurantweekv2/index.html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coverlosangeles.com/restaurantweekv2/index.html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hyperlink" Target="http://thesource.metro.net/2012/07/11/dinela-with-metro/?utm_source=rss&amp;utm_medium=rss&amp;utm_campaign=dinela-with-metr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Wednesday, June 23, 2012</vt:lpstr>
    </vt:vector>
  </TitlesOfParts>
  <Company>mta</Company>
  <LinksUpToDate>false</LinksUpToDate>
  <CharactersWithSpaces>1789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Wednesday, July 11, 2012</dc:title>
  <dc:subject/>
  <dc:creator>testuser</dc:creator>
  <cp:keywords/>
  <dc:description/>
  <cp:lastModifiedBy>saravian</cp:lastModifiedBy>
  <cp:revision>50</cp:revision>
  <cp:lastPrinted>2009-11-13T00:30:00Z</cp:lastPrinted>
  <dcterms:created xsi:type="dcterms:W3CDTF">2012-05-31T15:22:00Z</dcterms:created>
  <dcterms:modified xsi:type="dcterms:W3CDTF">2012-07-11T20:18:00Z</dcterms:modified>
</cp:coreProperties>
</file>