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9624D6"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2"/>
            <w:bookmarkStart w:id="8" w:name="OLE_LINK13"/>
            <w:bookmarkStart w:id="9" w:name="OLE_LINK14"/>
            <w:bookmarkStart w:id="10" w:name="OLE_LINK15"/>
            <w:bookmarkStart w:id="11" w:name="OLE_LINK16"/>
            <w:bookmarkStart w:id="12" w:name="OLE_LINK18"/>
            <w:bookmarkStart w:id="13" w:name="OLE_LINK19"/>
            <w:bookmarkStart w:id="14" w:name="OLE_LINK20"/>
            <w:bookmarkStart w:id="15" w:name="OLE_LINK21"/>
            <w:bookmarkStart w:id="16" w:name="OLE_LINK1"/>
            <w:bookmarkStart w:id="17" w:name="OLE_LINK2"/>
            <w:bookmarkStart w:id="18" w:name="OLE_LINK10"/>
            <w:bookmarkStart w:id="19" w:name="OLE_LINK11"/>
            <w:bookmarkStart w:id="20" w:name="OLE_LINK17"/>
            <w:r>
              <w:rPr>
                <w:rFonts w:ascii="Arial" w:hAnsi="Arial" w:cs="Arial"/>
                <w:b/>
                <w:sz w:val="20"/>
                <w:szCs w:val="20"/>
              </w:rPr>
              <w:t>Monday, July 23</w:t>
            </w:r>
            <w:r w:rsidR="007128FB">
              <w:rPr>
                <w:rFonts w:ascii="Arial" w:hAnsi="Arial" w:cs="Arial"/>
                <w:b/>
                <w:sz w:val="20"/>
                <w:szCs w:val="20"/>
              </w:rPr>
              <w:t>,</w:t>
            </w:r>
            <w:r w:rsidR="005B0ECB" w:rsidRPr="00F14240">
              <w:rPr>
                <w:rFonts w:ascii="Arial" w:hAnsi="Arial" w:cs="Arial"/>
                <w:b/>
                <w:sz w:val="20"/>
                <w:szCs w:val="20"/>
              </w:rPr>
              <w:t xml:space="preserve"> 2012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5B0ECB" w:rsidRPr="00F14240">
              <w:rPr>
                <w:rFonts w:ascii="Arial" w:hAnsi="Arial" w:cs="Arial"/>
                <w:b/>
                <w:sz w:val="20"/>
                <w:szCs w:val="20"/>
              </w:rPr>
              <w:br/>
            </w:r>
            <w:bookmarkEnd w:id="16"/>
            <w:bookmarkEnd w:id="17"/>
            <w:bookmarkEnd w:id="18"/>
            <w:bookmarkEnd w:id="19"/>
            <w:bookmarkEnd w:id="20"/>
            <w:r w:rsidR="0097237E" w:rsidRPr="00F14240">
              <w:rPr>
                <w:rFonts w:ascii="Arial" w:hAnsi="Arial" w:cs="Arial"/>
                <w:b/>
                <w:sz w:val="20"/>
                <w:szCs w:val="20"/>
              </w:rPr>
              <w:t>120</w:t>
            </w:r>
            <w:r>
              <w:rPr>
                <w:rFonts w:ascii="Arial" w:hAnsi="Arial" w:cs="Arial"/>
                <w:b/>
                <w:sz w:val="20"/>
                <w:szCs w:val="20"/>
              </w:rPr>
              <w:t>723</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06183C" w:rsidRPr="005C26AE" w:rsidRDefault="000128FE" w:rsidP="000128FE">
            <w:pPr>
              <w:pStyle w:val="ListParagraph"/>
              <w:numPr>
                <w:ilvl w:val="0"/>
                <w:numId w:val="9"/>
              </w:numPr>
              <w:spacing w:before="100" w:beforeAutospacing="1" w:after="100" w:afterAutospacing="1"/>
              <w:rPr>
                <w:rFonts w:ascii="Arial" w:hAnsi="Arial" w:cs="Arial"/>
                <w:b/>
                <w:sz w:val="20"/>
                <w:szCs w:val="20"/>
              </w:rPr>
            </w:pPr>
            <w:r w:rsidRPr="000128FE">
              <w:rPr>
                <w:rFonts w:ascii="Arial" w:hAnsi="Arial" w:cs="Arial"/>
                <w:b/>
                <w:bCs/>
                <w:sz w:val="20"/>
                <w:szCs w:val="20"/>
              </w:rPr>
              <w:t>ABC7 Features Segment on Taking Metro to </w:t>
            </w:r>
            <w:proofErr w:type="spellStart"/>
            <w:r w:rsidRPr="000128FE">
              <w:rPr>
                <w:rFonts w:ascii="Arial" w:hAnsi="Arial" w:cs="Arial"/>
                <w:b/>
                <w:bCs/>
                <w:sz w:val="20"/>
                <w:szCs w:val="20"/>
              </w:rPr>
              <w:t>dineLA</w:t>
            </w:r>
            <w:proofErr w:type="spellEnd"/>
          </w:p>
          <w:p w:rsidR="005C26AE" w:rsidRDefault="005C26AE" w:rsidP="005C26AE">
            <w:pPr>
              <w:pStyle w:val="ListParagraph"/>
              <w:numPr>
                <w:ilvl w:val="0"/>
                <w:numId w:val="9"/>
              </w:numPr>
              <w:rPr>
                <w:rFonts w:ascii="Arial" w:hAnsi="Arial" w:cs="Arial"/>
                <w:b/>
                <w:bCs/>
                <w:sz w:val="20"/>
                <w:szCs w:val="20"/>
              </w:rPr>
            </w:pPr>
            <w:r w:rsidRPr="005C26AE">
              <w:rPr>
                <w:rFonts w:ascii="Arial" w:hAnsi="Arial" w:cs="Arial"/>
                <w:b/>
                <w:bCs/>
                <w:sz w:val="20"/>
                <w:szCs w:val="20"/>
              </w:rPr>
              <w:t>Silver Line Accident</w:t>
            </w:r>
          </w:p>
          <w:p w:rsidR="00861B52" w:rsidRDefault="0022708A" w:rsidP="00861B52">
            <w:pPr>
              <w:pStyle w:val="ListParagraph"/>
              <w:numPr>
                <w:ilvl w:val="0"/>
                <w:numId w:val="9"/>
              </w:numPr>
              <w:rPr>
                <w:rFonts w:ascii="Arial" w:hAnsi="Arial" w:cs="Arial"/>
                <w:b/>
                <w:bCs/>
                <w:sz w:val="20"/>
                <w:szCs w:val="20"/>
              </w:rPr>
            </w:pPr>
            <w:r>
              <w:rPr>
                <w:rFonts w:ascii="Arial" w:hAnsi="Arial" w:cs="Arial"/>
                <w:b/>
                <w:bCs/>
                <w:sz w:val="20"/>
                <w:szCs w:val="20"/>
              </w:rPr>
              <w:t>GAO Issues Report to Congress o</w:t>
            </w:r>
            <w:r w:rsidR="00861B52" w:rsidRPr="00861B52">
              <w:rPr>
                <w:rFonts w:ascii="Arial" w:hAnsi="Arial" w:cs="Arial"/>
                <w:b/>
                <w:bCs/>
                <w:sz w:val="20"/>
                <w:szCs w:val="20"/>
              </w:rPr>
              <w:t>n TIFIA Program</w:t>
            </w:r>
          </w:p>
          <w:p w:rsidR="000353A1" w:rsidRPr="000353A1" w:rsidRDefault="000353A1" w:rsidP="000353A1">
            <w:pPr>
              <w:pStyle w:val="ListParagraph"/>
              <w:numPr>
                <w:ilvl w:val="0"/>
                <w:numId w:val="9"/>
              </w:numPr>
              <w:rPr>
                <w:rFonts w:ascii="Arial" w:hAnsi="Arial"/>
                <w:b/>
                <w:sz w:val="20"/>
                <w:szCs w:val="20"/>
              </w:rPr>
            </w:pPr>
            <w:r w:rsidRPr="000353A1">
              <w:rPr>
                <w:rFonts w:ascii="Arial" w:hAnsi="Arial"/>
                <w:b/>
                <w:sz w:val="20"/>
                <w:szCs w:val="20"/>
              </w:rPr>
              <w:t xml:space="preserve">Measure R Oversight Committee </w:t>
            </w:r>
            <w:r w:rsidRPr="000353A1">
              <w:rPr>
                <w:rFonts w:ascii="Arial" w:hAnsi="Arial"/>
                <w:b/>
                <w:sz w:val="20"/>
                <w:szCs w:val="20"/>
              </w:rPr>
              <w:t>Finding</w:t>
            </w:r>
          </w:p>
          <w:p w:rsidR="00E14069" w:rsidRDefault="00AC32DB" w:rsidP="00E14069">
            <w:pPr>
              <w:pStyle w:val="NormalWeb"/>
              <w:numPr>
                <w:ilvl w:val="0"/>
                <w:numId w:val="9"/>
              </w:numPr>
              <w:rPr>
                <w:rFonts w:ascii="Arial" w:hAnsi="Arial" w:cs="Arial"/>
                <w:b/>
                <w:sz w:val="20"/>
                <w:szCs w:val="20"/>
              </w:rPr>
            </w:pPr>
            <w:r>
              <w:rPr>
                <w:rFonts w:ascii="Arial" w:hAnsi="Arial" w:cs="Arial"/>
                <w:b/>
                <w:sz w:val="20"/>
                <w:szCs w:val="20"/>
              </w:rPr>
              <w:t xml:space="preserve">Metro ExpressLanes </w:t>
            </w:r>
            <w:r w:rsidR="00E14069" w:rsidRPr="00E14069">
              <w:rPr>
                <w:rFonts w:ascii="Arial" w:hAnsi="Arial" w:cs="Arial"/>
                <w:b/>
                <w:sz w:val="20"/>
                <w:szCs w:val="20"/>
              </w:rPr>
              <w:t>Program Construction Notices</w:t>
            </w:r>
          </w:p>
          <w:p w:rsidR="00C74AAE" w:rsidRPr="00C74AAE" w:rsidRDefault="00C74AAE" w:rsidP="00C74AAE">
            <w:pPr>
              <w:pStyle w:val="ListParagraph"/>
              <w:numPr>
                <w:ilvl w:val="0"/>
                <w:numId w:val="9"/>
              </w:numPr>
              <w:rPr>
                <w:rFonts w:ascii="Arial" w:hAnsi="Arial" w:cs="Arial"/>
                <w:b/>
                <w:sz w:val="20"/>
                <w:szCs w:val="20"/>
              </w:rPr>
            </w:pPr>
            <w:r w:rsidRPr="00C74AAE">
              <w:rPr>
                <w:rFonts w:ascii="Arial" w:hAnsi="Arial" w:cs="Arial"/>
                <w:b/>
                <w:sz w:val="20"/>
                <w:szCs w:val="20"/>
              </w:rPr>
              <w:t>I-405 Sepulveda Pass Improvements Project Construction Notice</w:t>
            </w:r>
          </w:p>
          <w:p w:rsidR="00E14069" w:rsidRPr="00F14240" w:rsidRDefault="00E14069" w:rsidP="00E14069">
            <w:pPr>
              <w:pStyle w:val="ListParagraph"/>
              <w:spacing w:before="100" w:beforeAutospacing="1" w:after="100" w:afterAutospacing="1"/>
              <w:rPr>
                <w:rFonts w:ascii="Arial" w:hAnsi="Arial" w:cs="Arial"/>
                <w:b/>
                <w:sz w:val="20"/>
                <w:szCs w:val="20"/>
              </w:rPr>
            </w:pPr>
          </w:p>
        </w:tc>
      </w:tr>
      <w:tr w:rsidR="006472BB" w:rsidRPr="0061720B" w:rsidTr="00D118FF">
        <w:trPr>
          <w:trHeight w:val="557"/>
          <w:jc w:val="center"/>
        </w:trPr>
        <w:tc>
          <w:tcPr>
            <w:tcW w:w="7999" w:type="dxa"/>
            <w:gridSpan w:val="2"/>
            <w:vAlign w:val="center"/>
          </w:tcPr>
          <w:p w:rsidR="00C77305" w:rsidRDefault="000128FE" w:rsidP="000128FE">
            <w:pPr>
              <w:spacing w:before="100" w:beforeAutospacing="1" w:after="100" w:afterAutospacing="1"/>
              <w:rPr>
                <w:rFonts w:ascii="Arial" w:hAnsi="Arial" w:cs="Arial"/>
                <w:b/>
                <w:bCs/>
                <w:sz w:val="20"/>
                <w:szCs w:val="20"/>
              </w:rPr>
            </w:pPr>
            <w:r>
              <w:rPr>
                <w:rFonts w:ascii="Arial" w:hAnsi="Arial" w:cs="Arial"/>
                <w:b/>
                <w:bCs/>
                <w:sz w:val="20"/>
                <w:szCs w:val="20"/>
              </w:rPr>
              <w:t>ABC7 F</w:t>
            </w:r>
            <w:r w:rsidRPr="000128FE">
              <w:rPr>
                <w:rFonts w:ascii="Arial" w:hAnsi="Arial" w:cs="Arial"/>
                <w:b/>
                <w:bCs/>
                <w:sz w:val="20"/>
                <w:szCs w:val="20"/>
              </w:rPr>
              <w:t xml:space="preserve">eatures </w:t>
            </w:r>
            <w:r>
              <w:rPr>
                <w:rFonts w:ascii="Arial" w:hAnsi="Arial" w:cs="Arial"/>
                <w:b/>
                <w:bCs/>
                <w:sz w:val="20"/>
                <w:szCs w:val="20"/>
              </w:rPr>
              <w:t>Segment on T</w:t>
            </w:r>
            <w:r w:rsidRPr="000128FE">
              <w:rPr>
                <w:rFonts w:ascii="Arial" w:hAnsi="Arial" w:cs="Arial"/>
                <w:b/>
                <w:bCs/>
                <w:sz w:val="20"/>
                <w:szCs w:val="20"/>
              </w:rPr>
              <w:t>aking Metro to </w:t>
            </w:r>
            <w:proofErr w:type="spellStart"/>
            <w:r w:rsidRPr="000128FE">
              <w:rPr>
                <w:rFonts w:ascii="Arial" w:hAnsi="Arial" w:cs="Arial"/>
                <w:b/>
                <w:bCs/>
                <w:sz w:val="20"/>
                <w:szCs w:val="20"/>
              </w:rPr>
              <w:t>dineLA</w:t>
            </w:r>
            <w:proofErr w:type="spellEnd"/>
          </w:p>
          <w:p w:rsidR="000128FE" w:rsidRPr="000128FE" w:rsidRDefault="00C77305" w:rsidP="000128FE">
            <w:pPr>
              <w:spacing w:before="100" w:beforeAutospacing="1" w:after="100" w:afterAutospacing="1"/>
              <w:rPr>
                <w:rFonts w:ascii="Arial" w:hAnsi="Arial" w:cs="Arial"/>
                <w:b/>
                <w:bCs/>
                <w:sz w:val="20"/>
                <w:szCs w:val="20"/>
              </w:rPr>
            </w:pPr>
            <w:r w:rsidRPr="00C77305">
              <w:rPr>
                <w:rFonts w:ascii="Arial" w:hAnsi="Arial" w:cs="Arial"/>
                <w:bCs/>
                <w:sz w:val="20"/>
                <w:szCs w:val="20"/>
              </w:rPr>
              <w:t>Today morning</w:t>
            </w:r>
            <w:r>
              <w:rPr>
                <w:rFonts w:ascii="Arial" w:hAnsi="Arial" w:cs="Arial"/>
                <w:b/>
                <w:bCs/>
                <w:sz w:val="20"/>
                <w:szCs w:val="20"/>
              </w:rPr>
              <w:t xml:space="preserve">, </w:t>
            </w:r>
            <w:r w:rsidR="000128FE" w:rsidRPr="000128FE">
              <w:rPr>
                <w:rFonts w:ascii="Arial" w:hAnsi="Arial" w:cs="Arial"/>
                <w:sz w:val="20"/>
                <w:szCs w:val="20"/>
              </w:rPr>
              <w:t xml:space="preserve">Media Relations staff was interviewed by ABC7 for a story on taking Metro to </w:t>
            </w:r>
            <w:proofErr w:type="spellStart"/>
            <w:r w:rsidR="000128FE" w:rsidRPr="000128FE">
              <w:rPr>
                <w:rFonts w:ascii="Arial" w:hAnsi="Arial" w:cs="Arial"/>
                <w:sz w:val="20"/>
                <w:szCs w:val="20"/>
              </w:rPr>
              <w:t>dineLA</w:t>
            </w:r>
            <w:proofErr w:type="spellEnd"/>
            <w:r w:rsidR="000128FE" w:rsidRPr="000128FE">
              <w:rPr>
                <w:rFonts w:ascii="Arial" w:hAnsi="Arial" w:cs="Arial"/>
                <w:sz w:val="20"/>
                <w:szCs w:val="20"/>
              </w:rPr>
              <w:t xml:space="preserve"> restaurants</w:t>
            </w:r>
            <w:proofErr w:type="gramStart"/>
            <w:r w:rsidR="000128FE" w:rsidRPr="000128FE">
              <w:rPr>
                <w:rFonts w:ascii="Arial" w:hAnsi="Arial" w:cs="Arial"/>
                <w:sz w:val="20"/>
                <w:szCs w:val="20"/>
              </w:rPr>
              <w:t xml:space="preserve">. </w:t>
            </w:r>
            <w:proofErr w:type="gramEnd"/>
            <w:r w:rsidR="000128FE" w:rsidRPr="000128FE">
              <w:rPr>
                <w:rFonts w:ascii="Arial" w:hAnsi="Arial" w:cs="Arial"/>
                <w:sz w:val="20"/>
                <w:szCs w:val="20"/>
              </w:rPr>
              <w:t>(</w:t>
            </w:r>
            <w:proofErr w:type="spellStart"/>
            <w:r w:rsidR="000128FE" w:rsidRPr="000128FE">
              <w:rPr>
                <w:rFonts w:ascii="Arial" w:hAnsi="Arial" w:cs="Arial"/>
                <w:sz w:val="20"/>
                <w:szCs w:val="20"/>
              </w:rPr>
              <w:t>dineLA</w:t>
            </w:r>
            <w:proofErr w:type="spellEnd"/>
            <w:r w:rsidR="000128FE" w:rsidRPr="000128FE">
              <w:rPr>
                <w:rFonts w:ascii="Arial" w:hAnsi="Arial" w:cs="Arial"/>
                <w:sz w:val="20"/>
                <w:szCs w:val="20"/>
              </w:rPr>
              <w:t xml:space="preserve"> is a 12-day </w:t>
            </w:r>
            <w:r>
              <w:rPr>
                <w:rFonts w:ascii="Arial" w:hAnsi="Arial" w:cs="Arial"/>
                <w:sz w:val="20"/>
                <w:szCs w:val="20"/>
              </w:rPr>
              <w:t>celebration of Los Angeles</w:t>
            </w:r>
            <w:r w:rsidR="000128FE" w:rsidRPr="000128FE">
              <w:rPr>
                <w:rFonts w:ascii="Arial" w:hAnsi="Arial" w:cs="Arial"/>
                <w:sz w:val="20"/>
                <w:szCs w:val="20"/>
              </w:rPr>
              <w:t xml:space="preserve"> restaurants</w:t>
            </w:r>
            <w:proofErr w:type="gramStart"/>
            <w:r w:rsidR="000128FE" w:rsidRPr="000128FE">
              <w:rPr>
                <w:rFonts w:ascii="Arial" w:hAnsi="Arial" w:cs="Arial"/>
                <w:sz w:val="20"/>
                <w:szCs w:val="20"/>
              </w:rPr>
              <w:t xml:space="preserve">. </w:t>
            </w:r>
            <w:proofErr w:type="gramEnd"/>
            <w:r w:rsidR="000128FE" w:rsidRPr="000128FE">
              <w:rPr>
                <w:rFonts w:ascii="Arial" w:hAnsi="Arial" w:cs="Arial"/>
                <w:sz w:val="20"/>
                <w:szCs w:val="20"/>
              </w:rPr>
              <w:t>Participating restaurants put together special menus at fixed prices.</w:t>
            </w:r>
            <w:proofErr w:type="gramStart"/>
            <w:r w:rsidR="000128FE" w:rsidRPr="000128FE">
              <w:rPr>
                <w:rFonts w:ascii="Arial" w:hAnsi="Arial" w:cs="Arial"/>
                <w:sz w:val="20"/>
                <w:szCs w:val="20"/>
              </w:rPr>
              <w:t>) </w:t>
            </w:r>
            <w:proofErr w:type="gramEnd"/>
            <w:r w:rsidR="000128FE" w:rsidRPr="000128FE">
              <w:rPr>
                <w:rFonts w:ascii="Arial" w:hAnsi="Arial" w:cs="Arial"/>
                <w:sz w:val="20"/>
                <w:szCs w:val="20"/>
              </w:rPr>
              <w:t>The story focuses on healthy living and "beating the bulge" by taking Metro and walking to healthy eating options</w:t>
            </w:r>
            <w:proofErr w:type="gramStart"/>
            <w:r w:rsidR="000128FE" w:rsidRPr="000128FE">
              <w:rPr>
                <w:rFonts w:ascii="Arial" w:hAnsi="Arial" w:cs="Arial"/>
                <w:sz w:val="20"/>
                <w:szCs w:val="20"/>
              </w:rPr>
              <w:t xml:space="preserve">. </w:t>
            </w:r>
            <w:proofErr w:type="gramEnd"/>
            <w:r w:rsidR="000128FE" w:rsidRPr="000128FE">
              <w:rPr>
                <w:rFonts w:ascii="Arial" w:hAnsi="Arial" w:cs="Arial"/>
                <w:sz w:val="20"/>
                <w:szCs w:val="20"/>
              </w:rPr>
              <w:t xml:space="preserve">It also mentions Metro's cross promotion with </w:t>
            </w:r>
            <w:proofErr w:type="spellStart"/>
            <w:r w:rsidR="000128FE" w:rsidRPr="000128FE">
              <w:rPr>
                <w:rFonts w:ascii="Arial" w:hAnsi="Arial" w:cs="Arial"/>
                <w:sz w:val="20"/>
                <w:szCs w:val="20"/>
              </w:rPr>
              <w:t>dineLA</w:t>
            </w:r>
            <w:proofErr w:type="spellEnd"/>
            <w:proofErr w:type="gramStart"/>
            <w:r w:rsidR="000128FE" w:rsidRPr="000128FE">
              <w:rPr>
                <w:rFonts w:ascii="Arial" w:hAnsi="Arial" w:cs="Arial"/>
                <w:sz w:val="20"/>
                <w:szCs w:val="20"/>
              </w:rPr>
              <w:t xml:space="preserve">. </w:t>
            </w:r>
            <w:proofErr w:type="gramEnd"/>
            <w:r w:rsidR="000128FE" w:rsidRPr="000128FE">
              <w:rPr>
                <w:rFonts w:ascii="Arial" w:hAnsi="Arial" w:cs="Arial"/>
                <w:sz w:val="20"/>
                <w:szCs w:val="20"/>
              </w:rPr>
              <w:t xml:space="preserve">Staff noted that it is the first time Metro has officially partnered up with </w:t>
            </w:r>
            <w:proofErr w:type="spellStart"/>
            <w:r w:rsidR="000128FE" w:rsidRPr="000128FE">
              <w:rPr>
                <w:rFonts w:ascii="Arial" w:hAnsi="Arial" w:cs="Arial"/>
                <w:sz w:val="20"/>
                <w:szCs w:val="20"/>
              </w:rPr>
              <w:t>dineLA</w:t>
            </w:r>
            <w:proofErr w:type="spellEnd"/>
            <w:proofErr w:type="gramStart"/>
            <w:r w:rsidR="000128FE" w:rsidRPr="000128FE">
              <w:rPr>
                <w:rFonts w:ascii="Arial" w:hAnsi="Arial" w:cs="Arial"/>
                <w:sz w:val="20"/>
                <w:szCs w:val="20"/>
              </w:rPr>
              <w:t xml:space="preserve">. </w:t>
            </w:r>
            <w:proofErr w:type="gramEnd"/>
            <w:r w:rsidR="000128FE" w:rsidRPr="000128FE">
              <w:rPr>
                <w:rFonts w:ascii="Arial" w:hAnsi="Arial" w:cs="Arial"/>
                <w:sz w:val="20"/>
                <w:szCs w:val="20"/>
              </w:rPr>
              <w:t xml:space="preserve">There are many great participating </w:t>
            </w:r>
            <w:proofErr w:type="spellStart"/>
            <w:r w:rsidR="000128FE" w:rsidRPr="000128FE">
              <w:rPr>
                <w:rFonts w:ascii="Arial" w:hAnsi="Arial" w:cs="Arial"/>
                <w:sz w:val="20"/>
                <w:szCs w:val="20"/>
              </w:rPr>
              <w:t>dineLA</w:t>
            </w:r>
            <w:proofErr w:type="spellEnd"/>
            <w:r w:rsidR="000128FE" w:rsidRPr="000128FE">
              <w:rPr>
                <w:rFonts w:ascii="Arial" w:hAnsi="Arial" w:cs="Arial"/>
                <w:sz w:val="20"/>
                <w:szCs w:val="20"/>
              </w:rPr>
              <w:t> restaurants all across L</w:t>
            </w:r>
            <w:r>
              <w:rPr>
                <w:rFonts w:ascii="Arial" w:hAnsi="Arial" w:cs="Arial"/>
                <w:sz w:val="20"/>
                <w:szCs w:val="20"/>
              </w:rPr>
              <w:t>os Angeles</w:t>
            </w:r>
            <w:r w:rsidR="000128FE" w:rsidRPr="000128FE">
              <w:rPr>
                <w:rFonts w:ascii="Arial" w:hAnsi="Arial" w:cs="Arial"/>
                <w:sz w:val="20"/>
                <w:szCs w:val="20"/>
              </w:rPr>
              <w:t xml:space="preserve"> County easily accessible by Metro</w:t>
            </w:r>
            <w:proofErr w:type="gramStart"/>
            <w:r w:rsidR="000128FE" w:rsidRPr="000128FE">
              <w:rPr>
                <w:rFonts w:ascii="Arial" w:hAnsi="Arial" w:cs="Arial"/>
                <w:sz w:val="20"/>
                <w:szCs w:val="20"/>
              </w:rPr>
              <w:t>. </w:t>
            </w:r>
            <w:proofErr w:type="gramEnd"/>
            <w:r w:rsidR="000128FE" w:rsidRPr="000128FE">
              <w:rPr>
                <w:rFonts w:ascii="Arial" w:hAnsi="Arial" w:cs="Arial"/>
                <w:sz w:val="20"/>
                <w:szCs w:val="20"/>
              </w:rPr>
              <w:t xml:space="preserve">Instead of </w:t>
            </w:r>
            <w:r>
              <w:rPr>
                <w:rFonts w:ascii="Arial" w:hAnsi="Arial" w:cs="Arial"/>
                <w:sz w:val="20"/>
                <w:szCs w:val="20"/>
              </w:rPr>
              <w:t>p</w:t>
            </w:r>
            <w:r w:rsidR="000128FE" w:rsidRPr="000128FE">
              <w:rPr>
                <w:rFonts w:ascii="Arial" w:hAnsi="Arial" w:cs="Arial"/>
                <w:sz w:val="20"/>
                <w:szCs w:val="20"/>
              </w:rPr>
              <w:t>aying for parking and sitting in traffic, Metro offers an affordable travel option and a smooth ride to fine dining</w:t>
            </w:r>
            <w:proofErr w:type="gramStart"/>
            <w:r w:rsidR="000128FE" w:rsidRPr="000128FE">
              <w:rPr>
                <w:rFonts w:ascii="Arial" w:hAnsi="Arial" w:cs="Arial"/>
                <w:sz w:val="20"/>
                <w:szCs w:val="20"/>
              </w:rPr>
              <w:t>. </w:t>
            </w:r>
            <w:proofErr w:type="gramEnd"/>
            <w:r w:rsidR="000128FE" w:rsidRPr="000128FE">
              <w:rPr>
                <w:rFonts w:ascii="Arial" w:hAnsi="Arial" w:cs="Arial"/>
                <w:sz w:val="20"/>
                <w:szCs w:val="20"/>
              </w:rPr>
              <w:t xml:space="preserve">ABC7 then filmed patrons heading out to lunch boarding a Metro Expo Line train at La Cienega/Jefferson Station to visit </w:t>
            </w:r>
            <w:proofErr w:type="spellStart"/>
            <w:r w:rsidR="000128FE" w:rsidRPr="000128FE">
              <w:rPr>
                <w:rFonts w:ascii="Arial" w:hAnsi="Arial" w:cs="Arial"/>
                <w:sz w:val="20"/>
                <w:szCs w:val="20"/>
              </w:rPr>
              <w:t>Industriel</w:t>
            </w:r>
            <w:proofErr w:type="spellEnd"/>
            <w:r w:rsidR="000128FE" w:rsidRPr="000128FE">
              <w:rPr>
                <w:rFonts w:ascii="Arial" w:hAnsi="Arial" w:cs="Arial"/>
                <w:sz w:val="20"/>
                <w:szCs w:val="20"/>
              </w:rPr>
              <w:t>, a participating </w:t>
            </w:r>
            <w:proofErr w:type="spellStart"/>
            <w:r w:rsidR="000128FE" w:rsidRPr="000128FE">
              <w:rPr>
                <w:rFonts w:ascii="Arial" w:hAnsi="Arial" w:cs="Arial"/>
                <w:sz w:val="20"/>
                <w:szCs w:val="20"/>
              </w:rPr>
              <w:t>dineLA</w:t>
            </w:r>
            <w:proofErr w:type="spellEnd"/>
            <w:r w:rsidR="000128FE" w:rsidRPr="000128FE">
              <w:rPr>
                <w:rFonts w:ascii="Arial" w:hAnsi="Arial" w:cs="Arial"/>
                <w:sz w:val="20"/>
                <w:szCs w:val="20"/>
              </w:rPr>
              <w:t xml:space="preserve"> restaurant located near 7th/Metro Station that features farm fresh fare</w:t>
            </w:r>
            <w:proofErr w:type="gramStart"/>
            <w:r w:rsidR="000128FE" w:rsidRPr="000128FE">
              <w:rPr>
                <w:rFonts w:ascii="Arial" w:hAnsi="Arial" w:cs="Arial"/>
                <w:sz w:val="20"/>
                <w:szCs w:val="20"/>
              </w:rPr>
              <w:t xml:space="preserve">. </w:t>
            </w:r>
            <w:proofErr w:type="gramEnd"/>
            <w:r w:rsidR="000128FE" w:rsidRPr="000128FE">
              <w:rPr>
                <w:rFonts w:ascii="Arial" w:hAnsi="Arial" w:cs="Arial"/>
                <w:sz w:val="20"/>
                <w:szCs w:val="20"/>
              </w:rPr>
              <w:t>The patrons were interviewed on board the train and talked about their reasons for riding Metro and other Metro-convenient restaurants they were looking forward to trying</w:t>
            </w:r>
            <w:proofErr w:type="gramStart"/>
            <w:r w:rsidR="000128FE" w:rsidRPr="000128FE">
              <w:rPr>
                <w:rFonts w:ascii="Arial" w:hAnsi="Arial" w:cs="Arial"/>
                <w:sz w:val="20"/>
                <w:szCs w:val="20"/>
              </w:rPr>
              <w:t>. </w:t>
            </w:r>
            <w:proofErr w:type="gramEnd"/>
            <w:r w:rsidR="000128FE" w:rsidRPr="000128FE">
              <w:rPr>
                <w:rFonts w:ascii="Arial" w:hAnsi="Arial" w:cs="Arial"/>
                <w:sz w:val="20"/>
                <w:szCs w:val="20"/>
              </w:rPr>
              <w:t>The segment will air this evening at 5</w:t>
            </w:r>
            <w:r>
              <w:rPr>
                <w:rFonts w:ascii="Arial" w:hAnsi="Arial" w:cs="Arial"/>
                <w:sz w:val="20"/>
                <w:szCs w:val="20"/>
              </w:rPr>
              <w:t>:00</w:t>
            </w:r>
            <w:r w:rsidR="000128FE" w:rsidRPr="000128FE">
              <w:rPr>
                <w:rFonts w:ascii="Arial" w:hAnsi="Arial" w:cs="Arial"/>
                <w:sz w:val="20"/>
                <w:szCs w:val="20"/>
              </w:rPr>
              <w:t xml:space="preserve"> p.m. and</w:t>
            </w:r>
            <w:r>
              <w:rPr>
                <w:rFonts w:ascii="Arial" w:hAnsi="Arial" w:cs="Arial"/>
                <w:sz w:val="20"/>
                <w:szCs w:val="20"/>
              </w:rPr>
              <w:t xml:space="preserve"> at</w:t>
            </w:r>
            <w:r w:rsidR="000128FE" w:rsidRPr="000128FE">
              <w:rPr>
                <w:rFonts w:ascii="Arial" w:hAnsi="Arial" w:cs="Arial"/>
                <w:sz w:val="20"/>
                <w:szCs w:val="20"/>
              </w:rPr>
              <w:t xml:space="preserve"> 6</w:t>
            </w:r>
            <w:r>
              <w:rPr>
                <w:rFonts w:ascii="Arial" w:hAnsi="Arial" w:cs="Arial"/>
                <w:sz w:val="20"/>
                <w:szCs w:val="20"/>
              </w:rPr>
              <w:t>:00</w:t>
            </w:r>
            <w:r w:rsidR="000128FE" w:rsidRPr="000128FE">
              <w:rPr>
                <w:rFonts w:ascii="Arial" w:hAnsi="Arial" w:cs="Arial"/>
                <w:sz w:val="20"/>
                <w:szCs w:val="20"/>
              </w:rPr>
              <w:t xml:space="preserve"> p.m.</w:t>
            </w:r>
          </w:p>
          <w:p w:rsidR="00B37BDB" w:rsidRDefault="00B37BDB" w:rsidP="00B37BDB">
            <w:pPr>
              <w:rPr>
                <w:rFonts w:ascii="Arial" w:hAnsi="Arial" w:cs="Arial"/>
                <w:b/>
                <w:bCs/>
                <w:sz w:val="20"/>
                <w:szCs w:val="20"/>
              </w:rPr>
            </w:pPr>
            <w:r>
              <w:rPr>
                <w:rFonts w:ascii="Arial" w:hAnsi="Arial" w:cs="Arial"/>
                <w:b/>
                <w:bCs/>
                <w:sz w:val="20"/>
                <w:szCs w:val="20"/>
              </w:rPr>
              <w:t>Silver Line Accident</w:t>
            </w:r>
          </w:p>
          <w:p w:rsidR="00B37BDB" w:rsidRDefault="00B37BDB" w:rsidP="00B37BDB">
            <w:pPr>
              <w:rPr>
                <w:rFonts w:ascii="Arial" w:hAnsi="Arial" w:cs="Arial"/>
                <w:sz w:val="20"/>
                <w:szCs w:val="20"/>
              </w:rPr>
            </w:pPr>
          </w:p>
          <w:p w:rsidR="00B37BDB" w:rsidRDefault="00B37BDB" w:rsidP="00B37BDB">
            <w:pPr>
              <w:rPr>
                <w:rFonts w:ascii="Arial" w:hAnsi="Arial" w:cs="Arial"/>
                <w:sz w:val="20"/>
                <w:szCs w:val="20"/>
              </w:rPr>
            </w:pPr>
            <w:r>
              <w:rPr>
                <w:rFonts w:ascii="Arial" w:hAnsi="Arial" w:cs="Arial"/>
                <w:sz w:val="20"/>
                <w:szCs w:val="20"/>
              </w:rPr>
              <w:t>Earlier this morning, Metro Bus Operations reported that a Silver Line Bus traveling northbound on Figueroa in Downtown Los Angeles was involved in a vehicular accident.  Preliminary reports indicate the auto may have been trying to get around the bus at the time</w:t>
            </w:r>
            <w:proofErr w:type="gramStart"/>
            <w:r>
              <w:rPr>
                <w:rFonts w:ascii="Arial" w:hAnsi="Arial" w:cs="Arial"/>
                <w:sz w:val="20"/>
                <w:szCs w:val="20"/>
              </w:rPr>
              <w:t xml:space="preserve">. </w:t>
            </w:r>
            <w:proofErr w:type="gramEnd"/>
            <w:r>
              <w:rPr>
                <w:rFonts w:ascii="Arial" w:hAnsi="Arial" w:cs="Arial"/>
                <w:sz w:val="20"/>
                <w:szCs w:val="20"/>
              </w:rPr>
              <w:t>The bus struck the vehicle, which hit another vehicle</w:t>
            </w:r>
            <w:proofErr w:type="gramStart"/>
            <w:r>
              <w:rPr>
                <w:rFonts w:ascii="Arial" w:hAnsi="Arial" w:cs="Arial"/>
                <w:sz w:val="20"/>
                <w:szCs w:val="20"/>
              </w:rPr>
              <w:t>. </w:t>
            </w:r>
            <w:proofErr w:type="gramEnd"/>
            <w:r>
              <w:rPr>
                <w:rFonts w:ascii="Arial" w:hAnsi="Arial" w:cs="Arial"/>
                <w:sz w:val="20"/>
                <w:szCs w:val="20"/>
              </w:rPr>
              <w:t xml:space="preserve">At approximately 8:25 a.m., an on-scene supervisor reported that the bus operator and three patrons claimed injury and were transported to Good Samaritan and </w:t>
            </w:r>
            <w:smartTag w:uri="urn:schemas-microsoft-com:office:smarttags" w:element="PlaceName">
              <w:r>
                <w:rPr>
                  <w:rFonts w:ascii="Arial" w:hAnsi="Arial" w:cs="Arial"/>
                  <w:sz w:val="20"/>
                  <w:szCs w:val="20"/>
                </w:rPr>
                <w:t>California</w:t>
              </w:r>
            </w:smartTag>
            <w:r>
              <w:rPr>
                <w:rFonts w:ascii="Arial" w:hAnsi="Arial" w:cs="Arial"/>
                <w:sz w:val="20"/>
                <w:szCs w:val="20"/>
              </w:rPr>
              <w:t xml:space="preserve"> Hospitals</w:t>
            </w:r>
            <w:proofErr w:type="gramStart"/>
            <w:r>
              <w:rPr>
                <w:rFonts w:ascii="Arial" w:hAnsi="Arial" w:cs="Arial"/>
                <w:sz w:val="20"/>
                <w:szCs w:val="20"/>
              </w:rPr>
              <w:t>. </w:t>
            </w:r>
            <w:proofErr w:type="gramEnd"/>
            <w:r>
              <w:rPr>
                <w:rFonts w:ascii="Arial" w:hAnsi="Arial" w:cs="Arial"/>
                <w:sz w:val="20"/>
                <w:szCs w:val="20"/>
              </w:rPr>
              <w:t xml:space="preserve">The scene cleared at 9:20 a.m. City News and KPCC have made inquiries into the accident.  </w:t>
            </w:r>
          </w:p>
          <w:p w:rsidR="00902AC0" w:rsidRDefault="00902AC0" w:rsidP="00902AC0">
            <w:pPr>
              <w:rPr>
                <w:rFonts w:ascii="Arial" w:hAnsi="Arial" w:cs="Arial"/>
                <w:b/>
                <w:bCs/>
              </w:rPr>
            </w:pPr>
          </w:p>
          <w:p w:rsidR="00902AC0" w:rsidRPr="00902AC0" w:rsidRDefault="00902AC0" w:rsidP="00902AC0">
            <w:pPr>
              <w:rPr>
                <w:rFonts w:ascii="Arial" w:hAnsi="Arial" w:cs="Arial"/>
                <w:b/>
                <w:bCs/>
                <w:sz w:val="20"/>
                <w:szCs w:val="20"/>
              </w:rPr>
            </w:pPr>
            <w:r w:rsidRPr="00902AC0">
              <w:rPr>
                <w:rFonts w:ascii="Arial" w:hAnsi="Arial" w:cs="Arial"/>
                <w:b/>
                <w:bCs/>
                <w:sz w:val="20"/>
                <w:szCs w:val="20"/>
              </w:rPr>
              <w:t>GAO Issues Report To Congress On TIFIA Program</w:t>
            </w:r>
          </w:p>
          <w:p w:rsidR="00902AC0" w:rsidRPr="00902AC0" w:rsidRDefault="00902AC0" w:rsidP="00902AC0">
            <w:pPr>
              <w:rPr>
                <w:rFonts w:ascii="Arial" w:hAnsi="Arial" w:cs="Arial"/>
                <w:sz w:val="20"/>
                <w:szCs w:val="20"/>
              </w:rPr>
            </w:pPr>
          </w:p>
          <w:p w:rsidR="00902AC0" w:rsidRDefault="008127C4" w:rsidP="00902AC0">
            <w:pPr>
              <w:rPr>
                <w:rFonts w:ascii="Arial" w:hAnsi="Arial" w:cs="Arial"/>
                <w:sz w:val="20"/>
                <w:szCs w:val="20"/>
              </w:rPr>
            </w:pPr>
            <w:r>
              <w:rPr>
                <w:rFonts w:ascii="Arial" w:hAnsi="Arial" w:cs="Arial"/>
                <w:sz w:val="20"/>
                <w:szCs w:val="20"/>
              </w:rPr>
              <w:t>T</w:t>
            </w:r>
            <w:r w:rsidR="00902AC0" w:rsidRPr="00902AC0">
              <w:rPr>
                <w:rFonts w:ascii="Arial" w:hAnsi="Arial" w:cs="Arial"/>
                <w:sz w:val="20"/>
                <w:szCs w:val="20"/>
              </w:rPr>
              <w:t>he U.S. Government Accountability Office</w:t>
            </w:r>
            <w:r>
              <w:rPr>
                <w:rFonts w:ascii="Arial" w:hAnsi="Arial" w:cs="Arial"/>
                <w:sz w:val="20"/>
                <w:szCs w:val="20"/>
              </w:rPr>
              <w:t xml:space="preserve"> has</w:t>
            </w:r>
            <w:r w:rsidR="00902AC0" w:rsidRPr="00902AC0">
              <w:rPr>
                <w:rFonts w:ascii="Arial" w:hAnsi="Arial" w:cs="Arial"/>
                <w:sz w:val="20"/>
                <w:szCs w:val="20"/>
              </w:rPr>
              <w:t xml:space="preserve"> issued a report entitled, “Surface Transportation: Financing Program Could Benefit from Increased Performance Focus and Better Communication” regarding the Transportation Infrastructure Finance and Innovation Act (TIFIA) program</w:t>
            </w:r>
            <w:proofErr w:type="gramStart"/>
            <w:r w:rsidR="00902AC0" w:rsidRPr="00902AC0">
              <w:rPr>
                <w:rFonts w:ascii="Arial" w:hAnsi="Arial" w:cs="Arial"/>
                <w:sz w:val="20"/>
                <w:szCs w:val="20"/>
              </w:rPr>
              <w:t xml:space="preserve">. </w:t>
            </w:r>
            <w:proofErr w:type="gramEnd"/>
            <w:r w:rsidR="00902AC0" w:rsidRPr="00902AC0">
              <w:rPr>
                <w:rFonts w:ascii="Arial" w:hAnsi="Arial" w:cs="Arial"/>
                <w:sz w:val="20"/>
                <w:szCs w:val="20"/>
              </w:rPr>
              <w:t>The report, prepared at the request of the Chairman and Ranking Members of the U.S. Senate Environment and Public Works Committee, answers a series of questions regarding the characteristics of TIFIA projects, how the U.S. Department of Transportation (USDOT) tracks these projects and how the USDOT selected projects during feder</w:t>
            </w:r>
            <w:r w:rsidR="00C4311C">
              <w:rPr>
                <w:rFonts w:ascii="Arial" w:hAnsi="Arial" w:cs="Arial"/>
                <w:sz w:val="20"/>
                <w:szCs w:val="20"/>
              </w:rPr>
              <w:t>al fiscal years 2010 and 2011</w:t>
            </w:r>
            <w:proofErr w:type="gramStart"/>
            <w:r w:rsidR="00C4311C">
              <w:rPr>
                <w:rFonts w:ascii="Arial" w:hAnsi="Arial" w:cs="Arial"/>
                <w:sz w:val="20"/>
                <w:szCs w:val="20"/>
              </w:rPr>
              <w:t xml:space="preserve">. </w:t>
            </w:r>
            <w:proofErr w:type="gramEnd"/>
            <w:r w:rsidR="00902AC0" w:rsidRPr="00902AC0">
              <w:rPr>
                <w:rFonts w:ascii="Arial" w:hAnsi="Arial" w:cs="Arial"/>
                <w:sz w:val="20"/>
                <w:szCs w:val="20"/>
              </w:rPr>
              <w:t xml:space="preserve">Please </w:t>
            </w:r>
            <w:r w:rsidR="00C4311C">
              <w:rPr>
                <w:rFonts w:ascii="Arial" w:hAnsi="Arial" w:cs="Arial"/>
                <w:sz w:val="20"/>
                <w:szCs w:val="20"/>
              </w:rPr>
              <w:t xml:space="preserve">click </w:t>
            </w:r>
            <w:hyperlink r:id="rId5" w:history="1">
              <w:r w:rsidR="00C4311C" w:rsidRPr="00C4311C">
                <w:rPr>
                  <w:rStyle w:val="Hyperlink"/>
                  <w:rFonts w:ascii="Arial" w:hAnsi="Arial" w:cs="Arial"/>
                  <w:sz w:val="20"/>
                  <w:szCs w:val="20"/>
                </w:rPr>
                <w:t>here</w:t>
              </w:r>
            </w:hyperlink>
            <w:r w:rsidR="00C4311C">
              <w:rPr>
                <w:rFonts w:ascii="Arial" w:hAnsi="Arial" w:cs="Arial"/>
                <w:sz w:val="20"/>
                <w:szCs w:val="20"/>
              </w:rPr>
              <w:t xml:space="preserve"> to view the </w:t>
            </w:r>
            <w:r w:rsidR="00902AC0" w:rsidRPr="00902AC0">
              <w:rPr>
                <w:rFonts w:ascii="Arial" w:hAnsi="Arial" w:cs="Arial"/>
                <w:sz w:val="20"/>
                <w:szCs w:val="20"/>
              </w:rPr>
              <w:t>full GAO report on the TIFIA program</w:t>
            </w:r>
            <w:proofErr w:type="gramStart"/>
            <w:r w:rsidR="00C4311C">
              <w:rPr>
                <w:rFonts w:ascii="Arial" w:hAnsi="Arial" w:cs="Arial"/>
                <w:sz w:val="20"/>
                <w:szCs w:val="20"/>
              </w:rPr>
              <w:t>.</w:t>
            </w:r>
            <w:r w:rsidR="00902AC0" w:rsidRPr="00902AC0">
              <w:rPr>
                <w:rFonts w:ascii="Arial" w:hAnsi="Arial" w:cs="Arial"/>
                <w:sz w:val="20"/>
                <w:szCs w:val="20"/>
              </w:rPr>
              <w:t xml:space="preserve"> </w:t>
            </w:r>
            <w:proofErr w:type="gramEnd"/>
            <w:r w:rsidR="00902AC0" w:rsidRPr="00902AC0">
              <w:rPr>
                <w:rFonts w:ascii="Arial" w:hAnsi="Arial" w:cs="Arial"/>
                <w:sz w:val="20"/>
                <w:szCs w:val="20"/>
              </w:rPr>
              <w:t xml:space="preserve">Our agency staff will be reviewing the GAO report, including its conclusion that the Executive Branch “further develop and define performance measures to monitor and evaluate progress toward meeting the program’s goals and objectives” and </w:t>
            </w:r>
            <w:r w:rsidR="00902AC0" w:rsidRPr="00902AC0">
              <w:rPr>
                <w:rFonts w:ascii="Arial" w:hAnsi="Arial" w:cs="Arial"/>
                <w:sz w:val="20"/>
                <w:szCs w:val="20"/>
              </w:rPr>
              <w:lastRenderedPageBreak/>
              <w:t>its recommendation that the USDOT better disclose how it “evaluates and selects projects.”</w:t>
            </w:r>
          </w:p>
          <w:p w:rsidR="00703036" w:rsidRDefault="00703036" w:rsidP="00902AC0">
            <w:pPr>
              <w:rPr>
                <w:rFonts w:ascii="Arial" w:hAnsi="Arial" w:cs="Arial"/>
                <w:sz w:val="20"/>
                <w:szCs w:val="20"/>
              </w:rPr>
            </w:pPr>
          </w:p>
          <w:p w:rsidR="00703036" w:rsidRDefault="00703036" w:rsidP="00703036">
            <w:pPr>
              <w:pStyle w:val="NormalWeb"/>
              <w:rPr>
                <w:rFonts w:ascii="Arial" w:hAnsi="Arial" w:cs="Arial"/>
                <w:b/>
                <w:sz w:val="20"/>
                <w:szCs w:val="20"/>
              </w:rPr>
            </w:pPr>
            <w:hyperlink r:id="rId6" w:history="1">
              <w:r w:rsidRPr="00902AC0">
                <w:rPr>
                  <w:rStyle w:val="Hyperlink"/>
                  <w:rFonts w:ascii="Arial" w:hAnsi="Arial" w:cs="Arial"/>
                  <w:sz w:val="20"/>
                  <w:szCs w:val="20"/>
                </w:rPr>
                <w:t>http://www.gao.gov/products/GAO-12-641</w:t>
              </w:r>
            </w:hyperlink>
          </w:p>
          <w:p w:rsidR="000353A1" w:rsidRDefault="000353A1" w:rsidP="000353A1">
            <w:pPr>
              <w:rPr>
                <w:rFonts w:ascii="Arial" w:hAnsi="Arial"/>
                <w:b/>
                <w:sz w:val="20"/>
                <w:szCs w:val="20"/>
              </w:rPr>
            </w:pPr>
            <w:r w:rsidRPr="000353A1">
              <w:rPr>
                <w:rFonts w:ascii="Arial" w:hAnsi="Arial"/>
                <w:b/>
                <w:sz w:val="20"/>
                <w:szCs w:val="20"/>
              </w:rPr>
              <w:t xml:space="preserve">Measure R Oversight Committee </w:t>
            </w:r>
            <w:r w:rsidRPr="000353A1">
              <w:rPr>
                <w:rFonts w:ascii="Arial" w:hAnsi="Arial"/>
                <w:b/>
                <w:sz w:val="20"/>
                <w:szCs w:val="20"/>
              </w:rPr>
              <w:t>Finding</w:t>
            </w:r>
          </w:p>
          <w:p w:rsidR="000353A1" w:rsidRPr="000353A1" w:rsidRDefault="000353A1" w:rsidP="000353A1">
            <w:pPr>
              <w:rPr>
                <w:rFonts w:ascii="Arial" w:hAnsi="Arial"/>
                <w:b/>
                <w:sz w:val="20"/>
                <w:szCs w:val="20"/>
              </w:rPr>
            </w:pPr>
          </w:p>
          <w:p w:rsidR="00703036" w:rsidRDefault="000353A1" w:rsidP="000353A1">
            <w:pPr>
              <w:rPr>
                <w:rFonts w:ascii="Arial" w:hAnsi="Arial"/>
                <w:sz w:val="20"/>
                <w:szCs w:val="20"/>
              </w:rPr>
            </w:pPr>
            <w:r w:rsidRPr="000353A1">
              <w:rPr>
                <w:rFonts w:ascii="Arial" w:hAnsi="Arial"/>
                <w:sz w:val="20"/>
                <w:szCs w:val="20"/>
              </w:rPr>
              <w:t xml:space="preserve">The Measure R Independent Taxpayer’s Oversight Committee </w:t>
            </w:r>
            <w:r w:rsidRPr="000353A1">
              <w:rPr>
                <w:rFonts w:ascii="Arial" w:hAnsi="Arial"/>
                <w:sz w:val="20"/>
                <w:szCs w:val="20"/>
              </w:rPr>
              <w:t>held a meeting today to be briefed on the proposed amendment to the Measure R Ordinanc</w:t>
            </w:r>
            <w:r>
              <w:rPr>
                <w:rFonts w:ascii="Arial" w:hAnsi="Arial"/>
                <w:sz w:val="20"/>
                <w:szCs w:val="20"/>
              </w:rPr>
              <w:t>e (Motion by Director Fasana)</w:t>
            </w:r>
            <w:proofErr w:type="gramStart"/>
            <w:r>
              <w:rPr>
                <w:rFonts w:ascii="Arial" w:hAnsi="Arial"/>
                <w:sz w:val="20"/>
                <w:szCs w:val="20"/>
              </w:rPr>
              <w:t xml:space="preserve">. </w:t>
            </w:r>
            <w:proofErr w:type="gramEnd"/>
            <w:r w:rsidRPr="000353A1">
              <w:rPr>
                <w:rFonts w:ascii="Arial" w:hAnsi="Arial"/>
                <w:sz w:val="20"/>
                <w:szCs w:val="20"/>
              </w:rPr>
              <w:t>As required by the Ordinance, the Committee made a finding that the proposed ordinance amendment furthers the purp</w:t>
            </w:r>
            <w:r>
              <w:rPr>
                <w:rFonts w:ascii="Arial" w:hAnsi="Arial"/>
                <w:sz w:val="20"/>
                <w:szCs w:val="20"/>
              </w:rPr>
              <w:t>ose of the Measure R Ordinance</w:t>
            </w:r>
            <w:proofErr w:type="gramStart"/>
            <w:r>
              <w:rPr>
                <w:rFonts w:ascii="Arial" w:hAnsi="Arial"/>
                <w:sz w:val="20"/>
                <w:szCs w:val="20"/>
              </w:rPr>
              <w:t xml:space="preserve">. </w:t>
            </w:r>
            <w:proofErr w:type="gramEnd"/>
            <w:r w:rsidRPr="000353A1">
              <w:rPr>
                <w:rFonts w:ascii="Arial" w:hAnsi="Arial"/>
                <w:sz w:val="20"/>
                <w:szCs w:val="20"/>
              </w:rPr>
              <w:t>The finding was approved by the Committee with</w:t>
            </w:r>
            <w:r>
              <w:rPr>
                <w:rFonts w:ascii="Arial" w:hAnsi="Arial"/>
                <w:sz w:val="20"/>
                <w:szCs w:val="20"/>
              </w:rPr>
              <w:t xml:space="preserve"> a 2-1 vote</w:t>
            </w:r>
            <w:proofErr w:type="gramStart"/>
            <w:r>
              <w:rPr>
                <w:rFonts w:ascii="Arial" w:hAnsi="Arial"/>
                <w:sz w:val="20"/>
                <w:szCs w:val="20"/>
              </w:rPr>
              <w:t xml:space="preserve">. </w:t>
            </w:r>
            <w:proofErr w:type="gramEnd"/>
            <w:r w:rsidRPr="000353A1">
              <w:rPr>
                <w:rFonts w:ascii="Arial" w:hAnsi="Arial"/>
                <w:sz w:val="20"/>
                <w:szCs w:val="20"/>
              </w:rPr>
              <w:t xml:space="preserve">As required by the Ordinance, the finding will be presented to the Board at the July 26 Regular Board meeting. </w:t>
            </w:r>
            <w:r w:rsidR="00AC2B76">
              <w:rPr>
                <w:rFonts w:ascii="Arial" w:hAnsi="Arial"/>
                <w:sz w:val="20"/>
                <w:szCs w:val="20"/>
              </w:rPr>
              <w:t xml:space="preserve">Please click </w:t>
            </w:r>
            <w:hyperlink r:id="rId7" w:history="1">
              <w:r w:rsidR="00AC2B76" w:rsidRPr="00703036">
                <w:rPr>
                  <w:rStyle w:val="Hyperlink"/>
                  <w:rFonts w:ascii="Arial" w:hAnsi="Arial" w:cs="ScalaSansLF-Regular"/>
                  <w:sz w:val="20"/>
                  <w:szCs w:val="20"/>
                </w:rPr>
                <w:t>here</w:t>
              </w:r>
            </w:hyperlink>
            <w:r w:rsidR="00AC2B76">
              <w:rPr>
                <w:rFonts w:ascii="Arial" w:hAnsi="Arial"/>
                <w:sz w:val="20"/>
                <w:szCs w:val="20"/>
              </w:rPr>
              <w:t xml:space="preserve"> to view a</w:t>
            </w:r>
            <w:r w:rsidRPr="000353A1">
              <w:rPr>
                <w:rFonts w:ascii="Arial" w:hAnsi="Arial"/>
                <w:sz w:val="20"/>
                <w:szCs w:val="20"/>
              </w:rPr>
              <w:t xml:space="preserve"> copy of the Committee’s finding. </w:t>
            </w:r>
          </w:p>
          <w:p w:rsidR="000353A1" w:rsidRDefault="000353A1" w:rsidP="000353A1">
            <w:pPr>
              <w:rPr>
                <w:rFonts w:ascii="Arial" w:hAnsi="Arial"/>
                <w:sz w:val="20"/>
                <w:szCs w:val="20"/>
              </w:rPr>
            </w:pPr>
            <w:r w:rsidRPr="000353A1">
              <w:rPr>
                <w:rFonts w:ascii="Arial" w:hAnsi="Arial"/>
                <w:sz w:val="20"/>
                <w:szCs w:val="20"/>
              </w:rPr>
              <w:t xml:space="preserve"> </w:t>
            </w:r>
            <w:hyperlink r:id="rId8" w:history="1">
              <w:r w:rsidR="00703036" w:rsidRPr="00F92458">
                <w:rPr>
                  <w:rStyle w:val="Hyperlink"/>
                  <w:rFonts w:ascii="Arial" w:hAnsi="Arial" w:cs="ScalaSansLF-Regular"/>
                  <w:sz w:val="20"/>
                  <w:szCs w:val="20"/>
                </w:rPr>
                <w:t>http://libraryarchives.metro.net/DB_Attachments/120723_Resolution_Finding_Benefits_of_Measure_R_Amendmen</w:t>
              </w:r>
              <w:r w:rsidR="00703036" w:rsidRPr="00F92458">
                <w:rPr>
                  <w:rStyle w:val="Hyperlink"/>
                  <w:rFonts w:ascii="Arial" w:hAnsi="Arial" w:cs="ScalaSansLF-Regular"/>
                  <w:sz w:val="20"/>
                  <w:szCs w:val="20"/>
                </w:rPr>
                <w:t>t.pdf</w:t>
              </w:r>
            </w:hyperlink>
          </w:p>
          <w:p w:rsidR="00703036" w:rsidRPr="000353A1" w:rsidRDefault="00703036" w:rsidP="000353A1">
            <w:pPr>
              <w:rPr>
                <w:rFonts w:ascii="Arial" w:hAnsi="Arial" w:cs="Arial"/>
                <w:sz w:val="20"/>
                <w:szCs w:val="20"/>
              </w:rPr>
            </w:pPr>
          </w:p>
          <w:p w:rsidR="00247F00" w:rsidRDefault="00E14069" w:rsidP="007036B0">
            <w:pPr>
              <w:pStyle w:val="NormalWeb"/>
              <w:rPr>
                <w:rFonts w:ascii="Arial" w:hAnsi="Arial" w:cs="Arial"/>
                <w:b/>
                <w:sz w:val="20"/>
                <w:szCs w:val="20"/>
              </w:rPr>
            </w:pPr>
            <w:r w:rsidRPr="00E14069">
              <w:rPr>
                <w:rFonts w:ascii="Arial" w:hAnsi="Arial" w:cs="Arial"/>
                <w:b/>
                <w:sz w:val="20"/>
                <w:szCs w:val="20"/>
              </w:rPr>
              <w:t>Metro ExpressLanes Program Construction Notices</w:t>
            </w:r>
          </w:p>
          <w:p w:rsidR="003931BD" w:rsidRDefault="003931BD" w:rsidP="003931BD">
            <w:pPr>
              <w:pStyle w:val="NormalWeb"/>
              <w:spacing w:before="0" w:beforeAutospacing="0" w:after="0" w:afterAutospacing="0"/>
              <w:rPr>
                <w:rFonts w:ascii="Arial" w:hAnsi="Arial" w:cs="Arial"/>
                <w:sz w:val="20"/>
                <w:szCs w:val="20"/>
                <w:u w:val="single"/>
              </w:rPr>
            </w:pPr>
            <w:r w:rsidRPr="003931BD">
              <w:rPr>
                <w:rFonts w:ascii="Arial" w:hAnsi="Arial" w:cs="Arial"/>
                <w:sz w:val="20"/>
                <w:szCs w:val="20"/>
                <w:u w:val="single"/>
              </w:rPr>
              <w:t>Conduit Installation in City of Alhambra</w:t>
            </w:r>
          </w:p>
          <w:p w:rsidR="003931BD" w:rsidRDefault="003931BD" w:rsidP="006E3C5D">
            <w:pPr>
              <w:pStyle w:val="NormalWeb"/>
              <w:spacing w:before="0" w:beforeAutospacing="0" w:after="0" w:afterAutospacing="0"/>
              <w:rPr>
                <w:rFonts w:ascii="Arial" w:hAnsi="Arial" w:cs="Arial"/>
                <w:sz w:val="20"/>
                <w:szCs w:val="20"/>
              </w:rPr>
            </w:pPr>
            <w:r w:rsidRPr="003931BD">
              <w:rPr>
                <w:rFonts w:ascii="Arial" w:hAnsi="Arial" w:cs="Arial"/>
                <w:sz w:val="20"/>
                <w:szCs w:val="20"/>
              </w:rPr>
              <w:t>As part of the Los Angeles County Congestion Reduction D</w:t>
            </w:r>
            <w:r w:rsidR="0018495A">
              <w:rPr>
                <w:rFonts w:ascii="Arial" w:hAnsi="Arial" w:cs="Arial"/>
                <w:sz w:val="20"/>
                <w:szCs w:val="20"/>
              </w:rPr>
              <w:t>emonstration Program along the I</w:t>
            </w:r>
            <w:r w:rsidRPr="003931BD">
              <w:rPr>
                <w:rFonts w:ascii="Arial" w:hAnsi="Arial" w:cs="Arial"/>
                <w:sz w:val="20"/>
                <w:szCs w:val="20"/>
              </w:rPr>
              <w:t xml:space="preserve">-110 and the </w:t>
            </w:r>
            <w:r w:rsidR="0018495A">
              <w:rPr>
                <w:rFonts w:ascii="Arial" w:hAnsi="Arial" w:cs="Arial"/>
                <w:sz w:val="20"/>
                <w:szCs w:val="20"/>
              </w:rPr>
              <w:t>I</w:t>
            </w:r>
            <w:r w:rsidRPr="003931BD">
              <w:rPr>
                <w:rFonts w:ascii="Arial" w:hAnsi="Arial" w:cs="Arial"/>
                <w:sz w:val="20"/>
                <w:szCs w:val="20"/>
              </w:rPr>
              <w:t>-10 freeways, Metro’s Contractor is continuing with the installation of conduit as a means of providing power at numerous locations</w:t>
            </w:r>
            <w:proofErr w:type="gramStart"/>
            <w:r>
              <w:rPr>
                <w:rFonts w:ascii="Arial" w:hAnsi="Arial" w:cs="Arial"/>
                <w:sz w:val="20"/>
                <w:szCs w:val="20"/>
              </w:rPr>
              <w:t xml:space="preserve">. </w:t>
            </w:r>
            <w:proofErr w:type="gramEnd"/>
            <w:r>
              <w:rPr>
                <w:rFonts w:ascii="Arial" w:hAnsi="Arial" w:cs="Arial"/>
                <w:sz w:val="20"/>
                <w:szCs w:val="20"/>
              </w:rPr>
              <w:t>This work must be performed in order to place the conduit underground</w:t>
            </w:r>
            <w:proofErr w:type="gramStart"/>
            <w:r>
              <w:rPr>
                <w:rFonts w:ascii="Arial" w:hAnsi="Arial" w:cs="Arial"/>
                <w:sz w:val="20"/>
                <w:szCs w:val="20"/>
              </w:rPr>
              <w:t xml:space="preserve">. </w:t>
            </w:r>
            <w:proofErr w:type="gramEnd"/>
            <w:r>
              <w:rPr>
                <w:rFonts w:ascii="Arial" w:hAnsi="Arial" w:cs="Arial"/>
                <w:sz w:val="20"/>
                <w:szCs w:val="20"/>
              </w:rPr>
              <w:t>Upon completion of the installation of the conduit, each trench will be back filled, and returned to pre-existing conditions</w:t>
            </w:r>
            <w:proofErr w:type="gramStart"/>
            <w:r>
              <w:rPr>
                <w:rFonts w:ascii="Arial" w:hAnsi="Arial" w:cs="Arial"/>
                <w:sz w:val="20"/>
                <w:szCs w:val="20"/>
              </w:rPr>
              <w:t xml:space="preserve">. </w:t>
            </w:r>
            <w:proofErr w:type="gramEnd"/>
            <w:r>
              <w:rPr>
                <w:rFonts w:ascii="Arial" w:hAnsi="Arial" w:cs="Arial"/>
                <w:sz w:val="20"/>
                <w:szCs w:val="20"/>
              </w:rPr>
              <w:t>Boring work under the soun</w:t>
            </w:r>
            <w:r w:rsidR="00797AA8">
              <w:rPr>
                <w:rFonts w:ascii="Arial" w:hAnsi="Arial" w:cs="Arial"/>
                <w:sz w:val="20"/>
                <w:szCs w:val="20"/>
              </w:rPr>
              <w:t>d wall to the center median of westbound I</w:t>
            </w:r>
            <w:r>
              <w:rPr>
                <w:rFonts w:ascii="Arial" w:hAnsi="Arial" w:cs="Arial"/>
                <w:sz w:val="20"/>
                <w:szCs w:val="20"/>
              </w:rPr>
              <w:t xml:space="preserve">-10 </w:t>
            </w:r>
            <w:r w:rsidR="00797AA8">
              <w:rPr>
                <w:rFonts w:ascii="Arial" w:hAnsi="Arial" w:cs="Arial"/>
                <w:sz w:val="20"/>
                <w:szCs w:val="20"/>
              </w:rPr>
              <w:t>F</w:t>
            </w:r>
            <w:r w:rsidR="006E3C5D">
              <w:rPr>
                <w:rFonts w:ascii="Arial" w:hAnsi="Arial" w:cs="Arial"/>
                <w:sz w:val="20"/>
                <w:szCs w:val="20"/>
              </w:rPr>
              <w:t xml:space="preserve">reeway will take place on Wednesday, July 25, 2012 between </w:t>
            </w:r>
            <w:r w:rsidR="00797AA8">
              <w:rPr>
                <w:rFonts w:ascii="Arial" w:hAnsi="Arial" w:cs="Arial"/>
                <w:sz w:val="20"/>
                <w:szCs w:val="20"/>
              </w:rPr>
              <w:t xml:space="preserve">the hours of </w:t>
            </w:r>
            <w:r w:rsidR="006E3C5D">
              <w:rPr>
                <w:rFonts w:ascii="Arial" w:hAnsi="Arial" w:cs="Arial"/>
                <w:sz w:val="20"/>
                <w:szCs w:val="20"/>
              </w:rPr>
              <w:t>9:00 p.m. to 4:00 a.m., weather permitting</w:t>
            </w:r>
            <w:proofErr w:type="gramStart"/>
            <w:r w:rsidR="006E3C5D">
              <w:rPr>
                <w:rFonts w:ascii="Arial" w:hAnsi="Arial" w:cs="Arial"/>
                <w:sz w:val="20"/>
                <w:szCs w:val="20"/>
              </w:rPr>
              <w:t xml:space="preserve">. </w:t>
            </w:r>
            <w:proofErr w:type="gramEnd"/>
            <w:r w:rsidR="006E3C5D">
              <w:rPr>
                <w:rFonts w:ascii="Arial" w:hAnsi="Arial" w:cs="Arial"/>
                <w:sz w:val="20"/>
                <w:szCs w:val="20"/>
              </w:rPr>
              <w:t xml:space="preserve">This work will take place in the vicinity of 1803 Ross Avenue and Westbound </w:t>
            </w:r>
            <w:r w:rsidR="00797AA8">
              <w:rPr>
                <w:rFonts w:ascii="Arial" w:hAnsi="Arial" w:cs="Arial"/>
                <w:sz w:val="20"/>
                <w:szCs w:val="20"/>
              </w:rPr>
              <w:t>I</w:t>
            </w:r>
            <w:r w:rsidR="006E3C5D">
              <w:rPr>
                <w:rFonts w:ascii="Arial" w:hAnsi="Arial" w:cs="Arial"/>
                <w:sz w:val="20"/>
                <w:szCs w:val="20"/>
              </w:rPr>
              <w:t xml:space="preserve">-10 </w:t>
            </w:r>
            <w:r w:rsidR="00797AA8">
              <w:rPr>
                <w:rFonts w:ascii="Arial" w:hAnsi="Arial" w:cs="Arial"/>
                <w:sz w:val="20"/>
                <w:szCs w:val="20"/>
              </w:rPr>
              <w:t>F</w:t>
            </w:r>
            <w:r w:rsidR="00120E93">
              <w:rPr>
                <w:rFonts w:ascii="Arial" w:hAnsi="Arial" w:cs="Arial"/>
                <w:sz w:val="20"/>
                <w:szCs w:val="20"/>
              </w:rPr>
              <w:t>reeway in the City of Alhambra</w:t>
            </w:r>
            <w:proofErr w:type="gramStart"/>
            <w:r w:rsidR="00120E93">
              <w:rPr>
                <w:rFonts w:ascii="Arial" w:hAnsi="Arial" w:cs="Arial"/>
                <w:sz w:val="20"/>
                <w:szCs w:val="20"/>
              </w:rPr>
              <w:t xml:space="preserve">. </w:t>
            </w:r>
            <w:proofErr w:type="gramEnd"/>
            <w:r w:rsidR="006E3C5D">
              <w:rPr>
                <w:rFonts w:ascii="Arial" w:hAnsi="Arial" w:cs="Arial"/>
                <w:sz w:val="20"/>
                <w:szCs w:val="20"/>
              </w:rPr>
              <w:t xml:space="preserve">To view the complete construction notice, please click </w:t>
            </w:r>
            <w:hyperlink r:id="rId9" w:history="1">
              <w:r w:rsidR="006E3C5D" w:rsidRPr="003E014C">
                <w:rPr>
                  <w:rStyle w:val="Hyperlink"/>
                  <w:rFonts w:ascii="Arial" w:hAnsi="Arial" w:cs="Arial"/>
                  <w:sz w:val="20"/>
                  <w:szCs w:val="20"/>
                </w:rPr>
                <w:t>here</w:t>
              </w:r>
            </w:hyperlink>
            <w:r w:rsidR="006E3C5D">
              <w:rPr>
                <w:rFonts w:ascii="Arial" w:hAnsi="Arial" w:cs="Arial"/>
                <w:sz w:val="20"/>
                <w:szCs w:val="20"/>
              </w:rPr>
              <w:t xml:space="preserve">. </w:t>
            </w:r>
          </w:p>
          <w:p w:rsidR="005314C5" w:rsidRDefault="005314C5" w:rsidP="006E3C5D">
            <w:pPr>
              <w:pStyle w:val="NormalWeb"/>
              <w:spacing w:before="0" w:beforeAutospacing="0" w:after="0" w:afterAutospacing="0"/>
              <w:rPr>
                <w:rFonts w:ascii="Arial" w:hAnsi="Arial" w:cs="Arial"/>
                <w:sz w:val="20"/>
                <w:szCs w:val="20"/>
              </w:rPr>
            </w:pPr>
          </w:p>
          <w:p w:rsidR="005314C5" w:rsidRDefault="00EF07AB" w:rsidP="006E3C5D">
            <w:pPr>
              <w:pStyle w:val="NormalWeb"/>
              <w:spacing w:before="0" w:beforeAutospacing="0" w:after="0" w:afterAutospacing="0"/>
              <w:rPr>
                <w:rFonts w:ascii="Arial" w:hAnsi="Arial" w:cs="Arial"/>
                <w:sz w:val="20"/>
                <w:szCs w:val="20"/>
                <w:u w:val="single"/>
              </w:rPr>
            </w:pPr>
            <w:hyperlink r:id="rId10" w:history="1">
              <w:r w:rsidR="005314C5" w:rsidRPr="00F92458">
                <w:rPr>
                  <w:rStyle w:val="Hyperlink"/>
                  <w:rFonts w:ascii="Arial" w:hAnsi="Arial" w:cs="Arial"/>
                  <w:sz w:val="20"/>
                  <w:szCs w:val="20"/>
                </w:rPr>
                <w:t>http://libraryarchives.metro.net/DB_Attachments/120723_night_work_boring_for_conduit_installation_Ross_Ave_Alhambra.pdf</w:t>
              </w:r>
            </w:hyperlink>
          </w:p>
          <w:p w:rsidR="005314C5" w:rsidRPr="003931BD" w:rsidRDefault="005314C5" w:rsidP="006E3C5D">
            <w:pPr>
              <w:pStyle w:val="NormalWeb"/>
              <w:spacing w:before="0" w:beforeAutospacing="0" w:after="0" w:afterAutospacing="0"/>
              <w:rPr>
                <w:rFonts w:ascii="Arial" w:hAnsi="Arial" w:cs="Arial"/>
                <w:sz w:val="20"/>
                <w:szCs w:val="20"/>
                <w:u w:val="single"/>
              </w:rPr>
            </w:pPr>
          </w:p>
          <w:p w:rsidR="003D0443" w:rsidRDefault="003D0443" w:rsidP="001E4544">
            <w:pPr>
              <w:pStyle w:val="NormalWeb"/>
              <w:spacing w:before="0" w:beforeAutospacing="0" w:after="0" w:afterAutospacing="0"/>
              <w:rPr>
                <w:rFonts w:ascii="Arial" w:hAnsi="Arial" w:cs="Arial"/>
                <w:sz w:val="20"/>
                <w:szCs w:val="20"/>
                <w:u w:val="single"/>
              </w:rPr>
            </w:pPr>
          </w:p>
          <w:p w:rsidR="001E4544" w:rsidRDefault="003931BD" w:rsidP="001E4544">
            <w:pPr>
              <w:pStyle w:val="NormalWeb"/>
              <w:spacing w:before="0" w:beforeAutospacing="0" w:after="0" w:afterAutospacing="0"/>
              <w:rPr>
                <w:rFonts w:ascii="Arial" w:hAnsi="Arial" w:cs="Arial"/>
                <w:sz w:val="20"/>
                <w:szCs w:val="20"/>
                <w:u w:val="single"/>
              </w:rPr>
            </w:pPr>
            <w:r w:rsidRPr="003931BD">
              <w:rPr>
                <w:rFonts w:ascii="Arial" w:hAnsi="Arial" w:cs="Arial"/>
                <w:sz w:val="20"/>
                <w:szCs w:val="20"/>
                <w:u w:val="single"/>
              </w:rPr>
              <w:t>Conduit Installation in City of Rosemead</w:t>
            </w:r>
          </w:p>
          <w:p w:rsidR="005314C5" w:rsidRDefault="001E4544" w:rsidP="001E4544">
            <w:pPr>
              <w:pStyle w:val="NormalWeb"/>
              <w:spacing w:before="0" w:beforeAutospacing="0" w:after="0" w:afterAutospacing="0"/>
              <w:rPr>
                <w:rFonts w:ascii="Arial" w:hAnsi="Arial" w:cs="Arial"/>
                <w:sz w:val="20"/>
                <w:szCs w:val="20"/>
              </w:rPr>
            </w:pPr>
            <w:r w:rsidRPr="003931BD">
              <w:rPr>
                <w:rFonts w:ascii="Arial" w:hAnsi="Arial" w:cs="Arial"/>
                <w:sz w:val="20"/>
                <w:szCs w:val="20"/>
              </w:rPr>
              <w:t xml:space="preserve">As part of the Los Angeles County Congestion Reduction Demonstration Program along the </w:t>
            </w:r>
            <w:r w:rsidR="0018495A">
              <w:rPr>
                <w:rFonts w:ascii="Arial" w:hAnsi="Arial" w:cs="Arial"/>
                <w:sz w:val="20"/>
                <w:szCs w:val="20"/>
              </w:rPr>
              <w:t>I-110 and the I</w:t>
            </w:r>
            <w:r w:rsidRPr="003931BD">
              <w:rPr>
                <w:rFonts w:ascii="Arial" w:hAnsi="Arial" w:cs="Arial"/>
                <w:sz w:val="20"/>
                <w:szCs w:val="20"/>
              </w:rPr>
              <w:t>-10 freeways, Metro’s Contractor is continuing with the installation of conduit as a means of providing power at numerous locations</w:t>
            </w:r>
            <w:proofErr w:type="gramStart"/>
            <w:r>
              <w:rPr>
                <w:rFonts w:ascii="Arial" w:hAnsi="Arial" w:cs="Arial"/>
                <w:sz w:val="20"/>
                <w:szCs w:val="20"/>
              </w:rPr>
              <w:t xml:space="preserve">. </w:t>
            </w:r>
            <w:proofErr w:type="gramEnd"/>
            <w:r>
              <w:rPr>
                <w:rFonts w:ascii="Arial" w:hAnsi="Arial" w:cs="Arial"/>
                <w:sz w:val="20"/>
                <w:szCs w:val="20"/>
              </w:rPr>
              <w:t>This work must be performed in order to place the conduit underground</w:t>
            </w:r>
            <w:proofErr w:type="gramStart"/>
            <w:r>
              <w:rPr>
                <w:rFonts w:ascii="Arial" w:hAnsi="Arial" w:cs="Arial"/>
                <w:sz w:val="20"/>
                <w:szCs w:val="20"/>
              </w:rPr>
              <w:t xml:space="preserve">. </w:t>
            </w:r>
            <w:proofErr w:type="gramEnd"/>
            <w:r>
              <w:rPr>
                <w:rFonts w:ascii="Arial" w:hAnsi="Arial" w:cs="Arial"/>
                <w:sz w:val="20"/>
                <w:szCs w:val="20"/>
              </w:rPr>
              <w:t>Upon completion of the installation of the conduit, each trench will be back filled, and returned to pre-existing conditions</w:t>
            </w:r>
            <w:proofErr w:type="gramStart"/>
            <w:r>
              <w:rPr>
                <w:rFonts w:ascii="Arial" w:hAnsi="Arial" w:cs="Arial"/>
                <w:sz w:val="20"/>
                <w:szCs w:val="20"/>
              </w:rPr>
              <w:t xml:space="preserve">. </w:t>
            </w:r>
            <w:proofErr w:type="gramEnd"/>
            <w:r>
              <w:rPr>
                <w:rFonts w:ascii="Arial" w:hAnsi="Arial" w:cs="Arial"/>
                <w:sz w:val="20"/>
                <w:szCs w:val="20"/>
              </w:rPr>
              <w:t xml:space="preserve">Trenching across the freeway on/off ramp and placing equipment within Caltrans Right-of-Way will </w:t>
            </w:r>
            <w:r w:rsidR="0026707D">
              <w:rPr>
                <w:rFonts w:ascii="Arial" w:hAnsi="Arial" w:cs="Arial"/>
                <w:sz w:val="20"/>
                <w:szCs w:val="20"/>
              </w:rPr>
              <w:t>begin on Sunday, July 29, 2012 through Wednesday, August 8, 2012</w:t>
            </w:r>
            <w:proofErr w:type="gramStart"/>
            <w:r w:rsidR="0026707D">
              <w:rPr>
                <w:rFonts w:ascii="Arial" w:hAnsi="Arial" w:cs="Arial"/>
                <w:sz w:val="20"/>
                <w:szCs w:val="20"/>
              </w:rPr>
              <w:t xml:space="preserve">. </w:t>
            </w:r>
            <w:proofErr w:type="gramEnd"/>
            <w:r w:rsidR="0026707D">
              <w:rPr>
                <w:rFonts w:ascii="Arial" w:hAnsi="Arial" w:cs="Arial"/>
                <w:sz w:val="20"/>
                <w:szCs w:val="20"/>
              </w:rPr>
              <w:t>Work hours are scheduled from 10:00 p.m. to 4:00 a.m., weather permitting. This work will take place along the Westbound I-10 freeway on/off ramp at Temple City Boulevard in the City of Rosemead</w:t>
            </w:r>
            <w:proofErr w:type="gramStart"/>
            <w:r w:rsidR="0026707D">
              <w:rPr>
                <w:rFonts w:ascii="Arial" w:hAnsi="Arial" w:cs="Arial"/>
                <w:sz w:val="20"/>
                <w:szCs w:val="20"/>
              </w:rPr>
              <w:t xml:space="preserve">. </w:t>
            </w:r>
            <w:proofErr w:type="gramEnd"/>
            <w:r w:rsidR="0026707D">
              <w:rPr>
                <w:rFonts w:ascii="Arial" w:hAnsi="Arial" w:cs="Arial"/>
                <w:sz w:val="20"/>
                <w:szCs w:val="20"/>
              </w:rPr>
              <w:t xml:space="preserve">To view the complete construction notice, please click </w:t>
            </w:r>
            <w:hyperlink r:id="rId11" w:history="1">
              <w:r w:rsidR="0026707D" w:rsidRPr="003E014C">
                <w:rPr>
                  <w:rStyle w:val="Hyperlink"/>
                  <w:rFonts w:ascii="Arial" w:hAnsi="Arial" w:cs="Arial"/>
                  <w:sz w:val="20"/>
                  <w:szCs w:val="20"/>
                </w:rPr>
                <w:t>here</w:t>
              </w:r>
            </w:hyperlink>
            <w:r w:rsidR="0026707D">
              <w:rPr>
                <w:rFonts w:ascii="Arial" w:hAnsi="Arial" w:cs="Arial"/>
                <w:sz w:val="20"/>
                <w:szCs w:val="20"/>
              </w:rPr>
              <w:t>.</w:t>
            </w:r>
          </w:p>
          <w:p w:rsidR="005314C5" w:rsidRDefault="005314C5" w:rsidP="001E4544">
            <w:pPr>
              <w:pStyle w:val="NormalWeb"/>
              <w:spacing w:before="0" w:beforeAutospacing="0" w:after="0" w:afterAutospacing="0"/>
              <w:rPr>
                <w:rFonts w:ascii="Arial" w:hAnsi="Arial" w:cs="Arial"/>
                <w:sz w:val="20"/>
                <w:szCs w:val="20"/>
              </w:rPr>
            </w:pPr>
          </w:p>
          <w:p w:rsidR="005314C5" w:rsidRDefault="00EF07AB" w:rsidP="001E4544">
            <w:pPr>
              <w:pStyle w:val="NormalWeb"/>
              <w:spacing w:before="0" w:beforeAutospacing="0" w:after="0" w:afterAutospacing="0"/>
              <w:rPr>
                <w:rFonts w:ascii="Arial" w:hAnsi="Arial" w:cs="Arial"/>
                <w:sz w:val="20"/>
                <w:szCs w:val="20"/>
              </w:rPr>
            </w:pPr>
            <w:hyperlink r:id="rId12" w:history="1">
              <w:r w:rsidR="005314C5" w:rsidRPr="00F92458">
                <w:rPr>
                  <w:rStyle w:val="Hyperlink"/>
                  <w:rFonts w:ascii="Arial" w:hAnsi="Arial" w:cs="Arial"/>
                  <w:sz w:val="20"/>
                  <w:szCs w:val="20"/>
                </w:rPr>
                <w:t>http://libraryarchives.metro.net/DB_Attachments/120723_Night_work_trenching_for_conduit_installation_Temple_City_Blvd_Rosemead.pdf</w:t>
              </w:r>
            </w:hyperlink>
          </w:p>
          <w:p w:rsidR="005314C5" w:rsidRDefault="005314C5" w:rsidP="008A7D17">
            <w:pPr>
              <w:pStyle w:val="NormalWeb"/>
              <w:spacing w:before="0" w:beforeAutospacing="0" w:after="0" w:afterAutospacing="0"/>
              <w:rPr>
                <w:rFonts w:ascii="Arial" w:hAnsi="Arial" w:cs="Arial"/>
                <w:sz w:val="20"/>
                <w:szCs w:val="20"/>
                <w:u w:val="single"/>
              </w:rPr>
            </w:pPr>
          </w:p>
          <w:p w:rsidR="008A7D17" w:rsidRDefault="003931BD" w:rsidP="008A7D17">
            <w:pPr>
              <w:pStyle w:val="NormalWeb"/>
              <w:spacing w:before="0" w:beforeAutospacing="0" w:after="0" w:afterAutospacing="0"/>
              <w:rPr>
                <w:rFonts w:ascii="Arial" w:hAnsi="Arial" w:cs="Arial"/>
                <w:sz w:val="20"/>
                <w:szCs w:val="20"/>
                <w:u w:val="single"/>
              </w:rPr>
            </w:pPr>
            <w:r w:rsidRPr="003931BD">
              <w:rPr>
                <w:rFonts w:ascii="Arial" w:hAnsi="Arial" w:cs="Arial"/>
                <w:sz w:val="20"/>
                <w:szCs w:val="20"/>
                <w:u w:val="single"/>
              </w:rPr>
              <w:t>Conduit Installation in City of Los Angeles</w:t>
            </w:r>
          </w:p>
          <w:p w:rsidR="00E14069" w:rsidRDefault="008A7D17" w:rsidP="008A7D17">
            <w:pPr>
              <w:pStyle w:val="NormalWeb"/>
              <w:spacing w:before="0" w:beforeAutospacing="0" w:after="0" w:afterAutospacing="0"/>
              <w:rPr>
                <w:rFonts w:ascii="Arial" w:hAnsi="Arial" w:cs="Arial"/>
                <w:sz w:val="20"/>
                <w:szCs w:val="20"/>
              </w:rPr>
            </w:pPr>
            <w:r w:rsidRPr="003931BD">
              <w:rPr>
                <w:rFonts w:ascii="Arial" w:hAnsi="Arial" w:cs="Arial"/>
                <w:sz w:val="20"/>
                <w:szCs w:val="20"/>
              </w:rPr>
              <w:t>As part of the Los Angeles County Congestion Reduction D</w:t>
            </w:r>
            <w:r w:rsidR="0018495A">
              <w:rPr>
                <w:rFonts w:ascii="Arial" w:hAnsi="Arial" w:cs="Arial"/>
                <w:sz w:val="20"/>
                <w:szCs w:val="20"/>
              </w:rPr>
              <w:t xml:space="preserve">emonstration Program along </w:t>
            </w:r>
            <w:r w:rsidR="0018495A">
              <w:rPr>
                <w:rFonts w:ascii="Arial" w:hAnsi="Arial" w:cs="Arial"/>
                <w:sz w:val="20"/>
                <w:szCs w:val="20"/>
              </w:rPr>
              <w:lastRenderedPageBreak/>
              <w:t>the I-110 and the I</w:t>
            </w:r>
            <w:r w:rsidRPr="003931BD">
              <w:rPr>
                <w:rFonts w:ascii="Arial" w:hAnsi="Arial" w:cs="Arial"/>
                <w:sz w:val="20"/>
                <w:szCs w:val="20"/>
              </w:rPr>
              <w:t>-10 freeways, Metro’s Contractor is continuing with the installation of conduit as a means of providing power at numerous locations</w:t>
            </w:r>
            <w:proofErr w:type="gramStart"/>
            <w:r>
              <w:rPr>
                <w:rFonts w:ascii="Arial" w:hAnsi="Arial" w:cs="Arial"/>
                <w:sz w:val="20"/>
                <w:szCs w:val="20"/>
              </w:rPr>
              <w:t xml:space="preserve">. </w:t>
            </w:r>
            <w:proofErr w:type="gramEnd"/>
            <w:r>
              <w:rPr>
                <w:rFonts w:ascii="Arial" w:hAnsi="Arial" w:cs="Arial"/>
                <w:sz w:val="20"/>
                <w:szCs w:val="20"/>
              </w:rPr>
              <w:t>This work must be performed in order to place the conduit underground</w:t>
            </w:r>
            <w:proofErr w:type="gramStart"/>
            <w:r>
              <w:rPr>
                <w:rFonts w:ascii="Arial" w:hAnsi="Arial" w:cs="Arial"/>
                <w:sz w:val="20"/>
                <w:szCs w:val="20"/>
              </w:rPr>
              <w:t xml:space="preserve">. </w:t>
            </w:r>
            <w:proofErr w:type="gramEnd"/>
            <w:r>
              <w:rPr>
                <w:rFonts w:ascii="Arial" w:hAnsi="Arial" w:cs="Arial"/>
                <w:sz w:val="20"/>
                <w:szCs w:val="20"/>
              </w:rPr>
              <w:t>Upon completion of the installation of the conduit, each trench will be back filled, and returned to pre-existing conditions.</w:t>
            </w:r>
            <w:r w:rsidR="00490A8D">
              <w:rPr>
                <w:rFonts w:ascii="Arial" w:hAnsi="Arial" w:cs="Arial"/>
                <w:sz w:val="20"/>
                <w:szCs w:val="20"/>
              </w:rPr>
              <w:t xml:space="preserve"> </w:t>
            </w:r>
            <w:r w:rsidR="00797AA8">
              <w:rPr>
                <w:rFonts w:ascii="Arial" w:hAnsi="Arial" w:cs="Arial"/>
                <w:sz w:val="20"/>
                <w:szCs w:val="20"/>
              </w:rPr>
              <w:t>Boring work from Power Pole to the eastbound I-10 Freeway will take place on Thursday, August 2, 2012 through Friday, August 3, 2012 between the hours of 5:00 p.m. to 4:00 a.m., weather permitting</w:t>
            </w:r>
            <w:proofErr w:type="gramStart"/>
            <w:r w:rsidR="00797AA8">
              <w:rPr>
                <w:rFonts w:ascii="Arial" w:hAnsi="Arial" w:cs="Arial"/>
                <w:sz w:val="20"/>
                <w:szCs w:val="20"/>
              </w:rPr>
              <w:t xml:space="preserve">. </w:t>
            </w:r>
            <w:proofErr w:type="gramEnd"/>
            <w:r w:rsidR="00797AA8">
              <w:rPr>
                <w:rFonts w:ascii="Arial" w:hAnsi="Arial" w:cs="Arial"/>
                <w:sz w:val="20"/>
                <w:szCs w:val="20"/>
              </w:rPr>
              <w:t xml:space="preserve">This work will take place in the vicinity of 794 </w:t>
            </w:r>
            <w:proofErr w:type="spellStart"/>
            <w:r w:rsidR="00797AA8">
              <w:rPr>
                <w:rFonts w:ascii="Arial" w:hAnsi="Arial" w:cs="Arial"/>
                <w:sz w:val="20"/>
                <w:szCs w:val="20"/>
              </w:rPr>
              <w:t>Echandia</w:t>
            </w:r>
            <w:proofErr w:type="spellEnd"/>
            <w:r w:rsidR="00797AA8">
              <w:rPr>
                <w:rFonts w:ascii="Arial" w:hAnsi="Arial" w:cs="Arial"/>
                <w:sz w:val="20"/>
                <w:szCs w:val="20"/>
              </w:rPr>
              <w:t xml:space="preserve"> Street in the City of Los Angeles</w:t>
            </w:r>
            <w:proofErr w:type="gramStart"/>
            <w:r w:rsidR="00797AA8">
              <w:rPr>
                <w:rFonts w:ascii="Arial" w:hAnsi="Arial" w:cs="Arial"/>
                <w:sz w:val="20"/>
                <w:szCs w:val="20"/>
              </w:rPr>
              <w:t xml:space="preserve">. </w:t>
            </w:r>
            <w:proofErr w:type="gramEnd"/>
            <w:r w:rsidR="003526AC">
              <w:rPr>
                <w:rFonts w:ascii="Arial" w:hAnsi="Arial" w:cs="Arial"/>
                <w:sz w:val="20"/>
                <w:szCs w:val="20"/>
              </w:rPr>
              <w:t xml:space="preserve">To view the complete construction notice, please click </w:t>
            </w:r>
            <w:hyperlink r:id="rId13" w:history="1">
              <w:r w:rsidR="003526AC" w:rsidRPr="003E014C">
                <w:rPr>
                  <w:rStyle w:val="Hyperlink"/>
                  <w:rFonts w:ascii="Arial" w:hAnsi="Arial" w:cs="Arial"/>
                  <w:sz w:val="20"/>
                  <w:szCs w:val="20"/>
                </w:rPr>
                <w:t>here</w:t>
              </w:r>
            </w:hyperlink>
            <w:r w:rsidR="003526AC">
              <w:rPr>
                <w:rFonts w:ascii="Arial" w:hAnsi="Arial" w:cs="Arial"/>
                <w:sz w:val="20"/>
                <w:szCs w:val="20"/>
              </w:rPr>
              <w:t xml:space="preserve">.  </w:t>
            </w:r>
          </w:p>
          <w:p w:rsidR="005314C5" w:rsidRDefault="005314C5" w:rsidP="008A7D17">
            <w:pPr>
              <w:pStyle w:val="NormalWeb"/>
              <w:spacing w:before="0" w:beforeAutospacing="0" w:after="0" w:afterAutospacing="0"/>
              <w:rPr>
                <w:rFonts w:ascii="Arial" w:hAnsi="Arial" w:cs="Arial"/>
                <w:sz w:val="20"/>
                <w:szCs w:val="20"/>
              </w:rPr>
            </w:pPr>
          </w:p>
          <w:p w:rsidR="005314C5" w:rsidRDefault="00EF07AB" w:rsidP="008A7D17">
            <w:pPr>
              <w:pStyle w:val="NormalWeb"/>
              <w:spacing w:before="0" w:beforeAutospacing="0" w:after="0" w:afterAutospacing="0"/>
              <w:rPr>
                <w:rFonts w:ascii="Arial" w:hAnsi="Arial" w:cs="Arial"/>
                <w:sz w:val="20"/>
                <w:szCs w:val="20"/>
                <w:u w:val="single"/>
              </w:rPr>
            </w:pPr>
            <w:hyperlink r:id="rId14" w:history="1">
              <w:r w:rsidR="005314C5" w:rsidRPr="00F92458">
                <w:rPr>
                  <w:rStyle w:val="Hyperlink"/>
                  <w:rFonts w:ascii="Arial" w:hAnsi="Arial" w:cs="Arial"/>
                  <w:sz w:val="20"/>
                  <w:szCs w:val="20"/>
                </w:rPr>
                <w:t>http://libraryarchives.metro.net/DB_Attachments/120723_night_work_boring_for_conduit_installation_Echandia_St_Los_Angeles.pdf</w:t>
              </w:r>
            </w:hyperlink>
          </w:p>
          <w:p w:rsidR="005314C5" w:rsidRPr="008A7D17" w:rsidRDefault="005314C5" w:rsidP="008A7D17">
            <w:pPr>
              <w:pStyle w:val="NormalWeb"/>
              <w:spacing w:before="0" w:beforeAutospacing="0" w:after="0" w:afterAutospacing="0"/>
              <w:rPr>
                <w:rFonts w:ascii="Arial" w:hAnsi="Arial" w:cs="Arial"/>
                <w:sz w:val="20"/>
                <w:szCs w:val="20"/>
                <w:u w:val="single"/>
              </w:rPr>
            </w:pPr>
          </w:p>
          <w:p w:rsidR="00C74AAE" w:rsidRPr="00C74AAE" w:rsidRDefault="00C74AAE" w:rsidP="001F0580">
            <w:pPr>
              <w:rPr>
                <w:rFonts w:ascii="Arial" w:hAnsi="Arial" w:cs="Arial"/>
                <w:b/>
                <w:sz w:val="20"/>
                <w:szCs w:val="20"/>
              </w:rPr>
            </w:pPr>
            <w:r w:rsidRPr="00C74AAE">
              <w:rPr>
                <w:rFonts w:ascii="Arial" w:hAnsi="Arial" w:cs="Arial"/>
                <w:b/>
                <w:sz w:val="20"/>
                <w:szCs w:val="20"/>
              </w:rPr>
              <w:t>I-405 Sepulveda Pass Improvements Project Construction Notice</w:t>
            </w:r>
          </w:p>
          <w:p w:rsidR="005F2628" w:rsidRDefault="005F2628" w:rsidP="001F0580">
            <w:pPr>
              <w:rPr>
                <w:rFonts w:ascii="Arial" w:hAnsi="Arial" w:cs="Arial"/>
                <w:sz w:val="20"/>
                <w:szCs w:val="20"/>
              </w:rPr>
            </w:pPr>
          </w:p>
          <w:p w:rsidR="00C74AAE" w:rsidRDefault="00AF504F" w:rsidP="001F0580">
            <w:pPr>
              <w:rPr>
                <w:rFonts w:ascii="Arial" w:hAnsi="Arial" w:cs="Arial"/>
                <w:sz w:val="20"/>
                <w:szCs w:val="20"/>
              </w:rPr>
            </w:pPr>
            <w:r>
              <w:rPr>
                <w:rFonts w:ascii="Arial" w:hAnsi="Arial" w:cs="Arial"/>
                <w:sz w:val="20"/>
                <w:szCs w:val="20"/>
              </w:rPr>
              <w:t xml:space="preserve">The contractor will implement full direction freeway closures beginning the night of Tuesday, July 24, 2012 for approximately two weeks to prepare and conduct the demolition of the south half of </w:t>
            </w:r>
            <w:proofErr w:type="spellStart"/>
            <w:r>
              <w:rPr>
                <w:rFonts w:ascii="Arial" w:hAnsi="Arial" w:cs="Arial"/>
                <w:sz w:val="20"/>
                <w:szCs w:val="20"/>
              </w:rPr>
              <w:t>Skirball</w:t>
            </w:r>
            <w:proofErr w:type="spellEnd"/>
            <w:r>
              <w:rPr>
                <w:rFonts w:ascii="Arial" w:hAnsi="Arial" w:cs="Arial"/>
                <w:sz w:val="20"/>
                <w:szCs w:val="20"/>
              </w:rPr>
              <w:t xml:space="preserve"> Bridge</w:t>
            </w:r>
            <w:proofErr w:type="gramStart"/>
            <w:r>
              <w:rPr>
                <w:rFonts w:ascii="Arial" w:hAnsi="Arial" w:cs="Arial"/>
                <w:sz w:val="20"/>
                <w:szCs w:val="20"/>
              </w:rPr>
              <w:t xml:space="preserve">. </w:t>
            </w:r>
            <w:proofErr w:type="gramEnd"/>
            <w:r>
              <w:rPr>
                <w:rFonts w:ascii="Arial" w:hAnsi="Arial" w:cs="Arial"/>
                <w:sz w:val="20"/>
                <w:szCs w:val="20"/>
              </w:rPr>
              <w:t>Each night, ramps within the freeway closure limits will begin to close as early as 7:00 p.m. and freeway lanes will begin to close as early as 10:00 p.m., leading up to the full directional freeway closure between the hours of 12:00 a.m. midnight, to 5:00 a.m. Southbound I-405 freeway from the 1010 Freeway to Getty Center Drive closures will take place on July 24, 2012, July 25, 2012 and July 30, 2012</w:t>
            </w:r>
            <w:proofErr w:type="gramStart"/>
            <w:r>
              <w:rPr>
                <w:rFonts w:ascii="Arial" w:hAnsi="Arial" w:cs="Arial"/>
                <w:sz w:val="20"/>
                <w:szCs w:val="20"/>
              </w:rPr>
              <w:t xml:space="preserve">. </w:t>
            </w:r>
            <w:proofErr w:type="gramEnd"/>
            <w:r>
              <w:rPr>
                <w:rFonts w:ascii="Arial" w:hAnsi="Arial" w:cs="Arial"/>
                <w:sz w:val="20"/>
                <w:szCs w:val="20"/>
              </w:rPr>
              <w:t>Freeway lane closures will begin at 10:00 p.m. Northbound I-405 freeway from Getty Center Drive to Ventura Boulevard closures will take place on July 26, 2012, July 27, 2012, July 31, 2012, and August 1-3, 2012</w:t>
            </w:r>
            <w:proofErr w:type="gramStart"/>
            <w:r>
              <w:rPr>
                <w:rFonts w:ascii="Arial" w:hAnsi="Arial" w:cs="Arial"/>
                <w:sz w:val="20"/>
                <w:szCs w:val="20"/>
              </w:rPr>
              <w:t xml:space="preserve">. </w:t>
            </w:r>
            <w:proofErr w:type="gramEnd"/>
            <w:r>
              <w:rPr>
                <w:rFonts w:ascii="Arial" w:hAnsi="Arial" w:cs="Arial"/>
                <w:sz w:val="20"/>
                <w:szCs w:val="20"/>
              </w:rPr>
              <w:t xml:space="preserve">Freeway lane closures </w:t>
            </w:r>
            <w:r w:rsidR="008A7D65">
              <w:rPr>
                <w:rFonts w:ascii="Arial" w:hAnsi="Arial" w:cs="Arial"/>
                <w:sz w:val="20"/>
                <w:szCs w:val="20"/>
              </w:rPr>
              <w:t xml:space="preserve">will begin at 10:00 p.m. </w:t>
            </w:r>
            <w:proofErr w:type="spellStart"/>
            <w:r w:rsidR="008A7D65">
              <w:rPr>
                <w:rFonts w:ascii="Arial" w:hAnsi="Arial" w:cs="Arial"/>
                <w:sz w:val="20"/>
                <w:szCs w:val="20"/>
              </w:rPr>
              <w:t>Skirball</w:t>
            </w:r>
            <w:proofErr w:type="spellEnd"/>
            <w:r w:rsidR="008A7D65">
              <w:rPr>
                <w:rFonts w:ascii="Arial" w:hAnsi="Arial" w:cs="Arial"/>
                <w:sz w:val="20"/>
                <w:szCs w:val="20"/>
              </w:rPr>
              <w:t xml:space="preserve"> Bridge </w:t>
            </w:r>
            <w:r w:rsidR="00E87B35">
              <w:rPr>
                <w:rFonts w:ascii="Arial" w:hAnsi="Arial" w:cs="Arial"/>
                <w:sz w:val="20"/>
                <w:szCs w:val="20"/>
              </w:rPr>
              <w:t xml:space="preserve">Closure will take place on July 30, 2012 through August 3, 2012 and this closure will occur during the hours of 10:00 p.m. to 6:00 a.m. To view the complete construction notice, please click </w:t>
            </w:r>
            <w:hyperlink r:id="rId15" w:history="1">
              <w:r w:rsidR="00E87B35" w:rsidRPr="00137E88">
                <w:rPr>
                  <w:rStyle w:val="Hyperlink"/>
                  <w:rFonts w:ascii="Arial" w:hAnsi="Arial" w:cs="Arial"/>
                  <w:sz w:val="20"/>
                  <w:szCs w:val="20"/>
                </w:rPr>
                <w:t>here</w:t>
              </w:r>
            </w:hyperlink>
            <w:r w:rsidR="00E87B35">
              <w:rPr>
                <w:rFonts w:ascii="Arial" w:hAnsi="Arial" w:cs="Arial"/>
                <w:sz w:val="20"/>
                <w:szCs w:val="20"/>
              </w:rPr>
              <w:t xml:space="preserve">. </w:t>
            </w:r>
          </w:p>
          <w:p w:rsidR="001660E4" w:rsidRDefault="001660E4" w:rsidP="001F0580">
            <w:pPr>
              <w:rPr>
                <w:rFonts w:ascii="Arial" w:hAnsi="Arial" w:cs="Arial"/>
                <w:sz w:val="20"/>
                <w:szCs w:val="20"/>
              </w:rPr>
            </w:pPr>
          </w:p>
          <w:p w:rsidR="003526AC" w:rsidRDefault="001660E4" w:rsidP="007036B0">
            <w:pPr>
              <w:pStyle w:val="NormalWeb"/>
              <w:rPr>
                <w:rFonts w:ascii="Arial" w:hAnsi="Arial" w:cs="Arial"/>
                <w:b/>
                <w:color w:val="FF0000"/>
                <w:sz w:val="20"/>
                <w:szCs w:val="20"/>
              </w:rPr>
            </w:pPr>
            <w:hyperlink r:id="rId16" w:history="1">
              <w:r w:rsidRPr="00F92458">
                <w:rPr>
                  <w:rStyle w:val="Hyperlink"/>
                  <w:rFonts w:ascii="Arial" w:hAnsi="Arial" w:cs="Arial"/>
                  <w:b/>
                  <w:sz w:val="20"/>
                  <w:szCs w:val="20"/>
                </w:rPr>
                <w:t>http://libraryarchives.metro.net/DB_Attachments/120723_Skirball_Bridge_Demo.pdf</w:t>
              </w:r>
            </w:hyperlink>
          </w:p>
          <w:p w:rsidR="001660E4" w:rsidRPr="00F14240" w:rsidRDefault="001660E4" w:rsidP="007036B0">
            <w:pPr>
              <w:pStyle w:val="NormalWeb"/>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EF07AB" w:rsidP="006472BB">
            <w:pPr>
              <w:pStyle w:val="BodyText"/>
              <w:rPr>
                <w:sz w:val="20"/>
                <w:szCs w:val="20"/>
              </w:rPr>
            </w:pPr>
            <w:hyperlink r:id="rId17" w:history="1">
              <w:r w:rsidR="006472BB" w:rsidRPr="006D4268">
                <w:rPr>
                  <w:rStyle w:val="Hyperlink"/>
                  <w:rFonts w:cs="Arial"/>
                  <w:sz w:val="20"/>
                  <w:szCs w:val="20"/>
                </w:rPr>
                <w:t>Metro.net Home</w:t>
              </w:r>
            </w:hyperlink>
            <w:r w:rsidR="006472BB" w:rsidRPr="006D4268">
              <w:rPr>
                <w:sz w:val="20"/>
                <w:szCs w:val="20"/>
              </w:rPr>
              <w:t xml:space="preserve"> | </w:t>
            </w:r>
            <w:hyperlink r:id="rId18" w:history="1">
              <w:r w:rsidR="006472BB" w:rsidRPr="006D4268">
                <w:rPr>
                  <w:rStyle w:val="Hyperlink"/>
                  <w:rFonts w:cs="Arial"/>
                  <w:sz w:val="20"/>
                  <w:szCs w:val="20"/>
                </w:rPr>
                <w:t>Press Room</w:t>
              </w:r>
            </w:hyperlink>
            <w:r w:rsidR="006472BB" w:rsidRPr="006D4268">
              <w:rPr>
                <w:sz w:val="20"/>
                <w:szCs w:val="20"/>
              </w:rPr>
              <w:t xml:space="preserve"> | </w:t>
            </w:r>
            <w:hyperlink r:id="rId19" w:history="1">
              <w:r w:rsidR="006472BB" w:rsidRPr="006D4268">
                <w:rPr>
                  <w:rStyle w:val="Hyperlink"/>
                  <w:rFonts w:cs="Arial"/>
                  <w:sz w:val="20"/>
                  <w:szCs w:val="20"/>
                </w:rPr>
                <w:t>Projects &amp; Programs</w:t>
              </w:r>
            </w:hyperlink>
            <w:r w:rsidR="006472BB" w:rsidRPr="006D4268">
              <w:rPr>
                <w:sz w:val="20"/>
                <w:szCs w:val="20"/>
              </w:rPr>
              <w:t xml:space="preserve"> | </w:t>
            </w:r>
            <w:hyperlink r:id="rId20" w:history="1">
              <w:r w:rsidR="006472BB" w:rsidRPr="006D4268">
                <w:rPr>
                  <w:rStyle w:val="Hyperlink"/>
                  <w:rFonts w:cs="Arial"/>
                  <w:sz w:val="20"/>
                  <w:szCs w:val="20"/>
                </w:rPr>
                <w:t>Meeting Agendas</w:t>
              </w:r>
            </w:hyperlink>
            <w:r w:rsidR="006472BB" w:rsidRPr="006D4268">
              <w:rPr>
                <w:sz w:val="20"/>
                <w:szCs w:val="20"/>
              </w:rPr>
              <w:t xml:space="preserve"> | </w:t>
            </w:r>
            <w:hyperlink r:id="rId21" w:history="1">
              <w:r w:rsidR="006472BB" w:rsidRPr="006D4268">
                <w:rPr>
                  <w:rStyle w:val="Hyperlink"/>
                  <w:rFonts w:cs="Arial"/>
                  <w:sz w:val="20"/>
                  <w:szCs w:val="20"/>
                </w:rPr>
                <w:t>Riding Metro</w:t>
              </w:r>
            </w:hyperlink>
            <w:r w:rsidR="006472BB" w:rsidRPr="006D4268">
              <w:rPr>
                <w:sz w:val="20"/>
                <w:szCs w:val="20"/>
              </w:rPr>
              <w:t xml:space="preserve"> | </w:t>
            </w:r>
            <w:hyperlink r:id="rId22"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284D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6CC4046"/>
    <w:multiLevelType w:val="hybridMultilevel"/>
    <w:tmpl w:val="A942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04ED"/>
    <w:rsid w:val="000110FB"/>
    <w:rsid w:val="000115B3"/>
    <w:rsid w:val="000128FE"/>
    <w:rsid w:val="00016303"/>
    <w:rsid w:val="0001639D"/>
    <w:rsid w:val="00017085"/>
    <w:rsid w:val="00020536"/>
    <w:rsid w:val="00020FDA"/>
    <w:rsid w:val="0002428C"/>
    <w:rsid w:val="000249CD"/>
    <w:rsid w:val="00024AC9"/>
    <w:rsid w:val="000353A1"/>
    <w:rsid w:val="00035FD7"/>
    <w:rsid w:val="00037E3C"/>
    <w:rsid w:val="00041437"/>
    <w:rsid w:val="00042945"/>
    <w:rsid w:val="00045058"/>
    <w:rsid w:val="00045FD1"/>
    <w:rsid w:val="00046C08"/>
    <w:rsid w:val="00046F5C"/>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85B7A"/>
    <w:rsid w:val="0008754C"/>
    <w:rsid w:val="000940E3"/>
    <w:rsid w:val="000A1CA7"/>
    <w:rsid w:val="000A1E68"/>
    <w:rsid w:val="000A310D"/>
    <w:rsid w:val="000A3B98"/>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03B83"/>
    <w:rsid w:val="00111A29"/>
    <w:rsid w:val="00111C32"/>
    <w:rsid w:val="00111E93"/>
    <w:rsid w:val="001170D5"/>
    <w:rsid w:val="00117885"/>
    <w:rsid w:val="00120E93"/>
    <w:rsid w:val="001219A1"/>
    <w:rsid w:val="001233B6"/>
    <w:rsid w:val="00124791"/>
    <w:rsid w:val="00125A70"/>
    <w:rsid w:val="00127EC3"/>
    <w:rsid w:val="00137E88"/>
    <w:rsid w:val="001518C7"/>
    <w:rsid w:val="00155857"/>
    <w:rsid w:val="00156D9E"/>
    <w:rsid w:val="00156E4E"/>
    <w:rsid w:val="00156F8D"/>
    <w:rsid w:val="0016028F"/>
    <w:rsid w:val="001660E4"/>
    <w:rsid w:val="00167E92"/>
    <w:rsid w:val="00171EC7"/>
    <w:rsid w:val="00173C25"/>
    <w:rsid w:val="00176FFD"/>
    <w:rsid w:val="0018236A"/>
    <w:rsid w:val="001830A4"/>
    <w:rsid w:val="001833FB"/>
    <w:rsid w:val="00184486"/>
    <w:rsid w:val="0018495A"/>
    <w:rsid w:val="00184DED"/>
    <w:rsid w:val="00192B2F"/>
    <w:rsid w:val="00193028"/>
    <w:rsid w:val="001A014B"/>
    <w:rsid w:val="001A0F05"/>
    <w:rsid w:val="001A137B"/>
    <w:rsid w:val="001A1CB2"/>
    <w:rsid w:val="001A6039"/>
    <w:rsid w:val="001A60C9"/>
    <w:rsid w:val="001A6D48"/>
    <w:rsid w:val="001B2BDD"/>
    <w:rsid w:val="001B396F"/>
    <w:rsid w:val="001B70C4"/>
    <w:rsid w:val="001B74DB"/>
    <w:rsid w:val="001C04BC"/>
    <w:rsid w:val="001D0A80"/>
    <w:rsid w:val="001D10B8"/>
    <w:rsid w:val="001D326E"/>
    <w:rsid w:val="001E4544"/>
    <w:rsid w:val="001E57B7"/>
    <w:rsid w:val="001F0580"/>
    <w:rsid w:val="001F0CCE"/>
    <w:rsid w:val="001F41C3"/>
    <w:rsid w:val="001F5A5C"/>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2708A"/>
    <w:rsid w:val="00230C0D"/>
    <w:rsid w:val="0023327D"/>
    <w:rsid w:val="002348F7"/>
    <w:rsid w:val="00236825"/>
    <w:rsid w:val="00237458"/>
    <w:rsid w:val="00240D17"/>
    <w:rsid w:val="002416AF"/>
    <w:rsid w:val="00242E25"/>
    <w:rsid w:val="00244E0B"/>
    <w:rsid w:val="00247F00"/>
    <w:rsid w:val="00254409"/>
    <w:rsid w:val="002569D1"/>
    <w:rsid w:val="0026235C"/>
    <w:rsid w:val="002632DD"/>
    <w:rsid w:val="00263DE9"/>
    <w:rsid w:val="0026707D"/>
    <w:rsid w:val="00271A46"/>
    <w:rsid w:val="00274185"/>
    <w:rsid w:val="0027486C"/>
    <w:rsid w:val="00275215"/>
    <w:rsid w:val="00276046"/>
    <w:rsid w:val="002822CE"/>
    <w:rsid w:val="00284DC2"/>
    <w:rsid w:val="0028616D"/>
    <w:rsid w:val="002905A3"/>
    <w:rsid w:val="00294CBE"/>
    <w:rsid w:val="00295789"/>
    <w:rsid w:val="002A79E4"/>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2498"/>
    <w:rsid w:val="002F264C"/>
    <w:rsid w:val="002F3EE1"/>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6AC"/>
    <w:rsid w:val="00352783"/>
    <w:rsid w:val="003605CE"/>
    <w:rsid w:val="00364FD4"/>
    <w:rsid w:val="00366564"/>
    <w:rsid w:val="00367260"/>
    <w:rsid w:val="00381B9D"/>
    <w:rsid w:val="00382563"/>
    <w:rsid w:val="00383A3E"/>
    <w:rsid w:val="00383AC7"/>
    <w:rsid w:val="0039214D"/>
    <w:rsid w:val="00392326"/>
    <w:rsid w:val="003931BD"/>
    <w:rsid w:val="003A2A6B"/>
    <w:rsid w:val="003A3488"/>
    <w:rsid w:val="003A68F2"/>
    <w:rsid w:val="003B34DC"/>
    <w:rsid w:val="003B41BC"/>
    <w:rsid w:val="003B4AAA"/>
    <w:rsid w:val="003B5E01"/>
    <w:rsid w:val="003B7938"/>
    <w:rsid w:val="003C0032"/>
    <w:rsid w:val="003C2741"/>
    <w:rsid w:val="003D0443"/>
    <w:rsid w:val="003D1953"/>
    <w:rsid w:val="003D26C0"/>
    <w:rsid w:val="003D2EF5"/>
    <w:rsid w:val="003D30AC"/>
    <w:rsid w:val="003D36F9"/>
    <w:rsid w:val="003D4080"/>
    <w:rsid w:val="003D69F3"/>
    <w:rsid w:val="003D6F3E"/>
    <w:rsid w:val="003E014C"/>
    <w:rsid w:val="003E304D"/>
    <w:rsid w:val="003E5CCB"/>
    <w:rsid w:val="003F472B"/>
    <w:rsid w:val="003F5861"/>
    <w:rsid w:val="00402555"/>
    <w:rsid w:val="0040316C"/>
    <w:rsid w:val="00413179"/>
    <w:rsid w:val="00413BE0"/>
    <w:rsid w:val="00414779"/>
    <w:rsid w:val="00414F17"/>
    <w:rsid w:val="0041632F"/>
    <w:rsid w:val="00421459"/>
    <w:rsid w:val="00421612"/>
    <w:rsid w:val="004241E8"/>
    <w:rsid w:val="004270AD"/>
    <w:rsid w:val="004307F5"/>
    <w:rsid w:val="00430B07"/>
    <w:rsid w:val="0043123C"/>
    <w:rsid w:val="00432631"/>
    <w:rsid w:val="0043410F"/>
    <w:rsid w:val="00434A93"/>
    <w:rsid w:val="00435313"/>
    <w:rsid w:val="00441EBB"/>
    <w:rsid w:val="00442E5C"/>
    <w:rsid w:val="004471A1"/>
    <w:rsid w:val="00447903"/>
    <w:rsid w:val="004522CF"/>
    <w:rsid w:val="0045444B"/>
    <w:rsid w:val="00462011"/>
    <w:rsid w:val="00462C4C"/>
    <w:rsid w:val="00464E17"/>
    <w:rsid w:val="0046667A"/>
    <w:rsid w:val="00470756"/>
    <w:rsid w:val="00473DF5"/>
    <w:rsid w:val="00473F59"/>
    <w:rsid w:val="004760E3"/>
    <w:rsid w:val="004762D1"/>
    <w:rsid w:val="004803B5"/>
    <w:rsid w:val="004833B5"/>
    <w:rsid w:val="00490A8D"/>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690C"/>
    <w:rsid w:val="00507ACF"/>
    <w:rsid w:val="00510DAC"/>
    <w:rsid w:val="00514274"/>
    <w:rsid w:val="0052009F"/>
    <w:rsid w:val="005201FC"/>
    <w:rsid w:val="00521295"/>
    <w:rsid w:val="00522C41"/>
    <w:rsid w:val="00522EA1"/>
    <w:rsid w:val="00525ABD"/>
    <w:rsid w:val="0052770A"/>
    <w:rsid w:val="005314C5"/>
    <w:rsid w:val="005318EF"/>
    <w:rsid w:val="00535955"/>
    <w:rsid w:val="00535EF9"/>
    <w:rsid w:val="00540A1F"/>
    <w:rsid w:val="00544A6C"/>
    <w:rsid w:val="005450F6"/>
    <w:rsid w:val="00545D4B"/>
    <w:rsid w:val="00550588"/>
    <w:rsid w:val="00551CCA"/>
    <w:rsid w:val="005537FE"/>
    <w:rsid w:val="00554ED3"/>
    <w:rsid w:val="0056023E"/>
    <w:rsid w:val="00562734"/>
    <w:rsid w:val="00564F82"/>
    <w:rsid w:val="0057015B"/>
    <w:rsid w:val="00574CB8"/>
    <w:rsid w:val="00575E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C26AE"/>
    <w:rsid w:val="005C3750"/>
    <w:rsid w:val="005C4577"/>
    <w:rsid w:val="005C7064"/>
    <w:rsid w:val="005C78A2"/>
    <w:rsid w:val="005D1B04"/>
    <w:rsid w:val="005D3D54"/>
    <w:rsid w:val="005D472F"/>
    <w:rsid w:val="005D6507"/>
    <w:rsid w:val="005D7D74"/>
    <w:rsid w:val="005E254B"/>
    <w:rsid w:val="005E35A9"/>
    <w:rsid w:val="005E77F7"/>
    <w:rsid w:val="005F022C"/>
    <w:rsid w:val="005F0922"/>
    <w:rsid w:val="005F1F0A"/>
    <w:rsid w:val="005F2628"/>
    <w:rsid w:val="005F4E0B"/>
    <w:rsid w:val="005F4E23"/>
    <w:rsid w:val="005F6C09"/>
    <w:rsid w:val="00600146"/>
    <w:rsid w:val="006008DB"/>
    <w:rsid w:val="00601033"/>
    <w:rsid w:val="00602A16"/>
    <w:rsid w:val="006034D2"/>
    <w:rsid w:val="00615871"/>
    <w:rsid w:val="00616CF4"/>
    <w:rsid w:val="0061720B"/>
    <w:rsid w:val="0062364C"/>
    <w:rsid w:val="006247C2"/>
    <w:rsid w:val="00624BEE"/>
    <w:rsid w:val="00632FC9"/>
    <w:rsid w:val="0063373F"/>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3C5D"/>
    <w:rsid w:val="006E5843"/>
    <w:rsid w:val="006F0E40"/>
    <w:rsid w:val="006F25D8"/>
    <w:rsid w:val="006F43B4"/>
    <w:rsid w:val="006F5E59"/>
    <w:rsid w:val="006F7929"/>
    <w:rsid w:val="00700C25"/>
    <w:rsid w:val="00701E0F"/>
    <w:rsid w:val="00703036"/>
    <w:rsid w:val="007036B0"/>
    <w:rsid w:val="0070373E"/>
    <w:rsid w:val="00703A38"/>
    <w:rsid w:val="00705DBA"/>
    <w:rsid w:val="0070737D"/>
    <w:rsid w:val="00710762"/>
    <w:rsid w:val="00711427"/>
    <w:rsid w:val="007128FB"/>
    <w:rsid w:val="0071334C"/>
    <w:rsid w:val="0071357F"/>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3B66"/>
    <w:rsid w:val="00764AC7"/>
    <w:rsid w:val="007661F7"/>
    <w:rsid w:val="00766B4D"/>
    <w:rsid w:val="0076797B"/>
    <w:rsid w:val="007702C2"/>
    <w:rsid w:val="00772620"/>
    <w:rsid w:val="007764CB"/>
    <w:rsid w:val="00780133"/>
    <w:rsid w:val="00781B20"/>
    <w:rsid w:val="00786963"/>
    <w:rsid w:val="007869E4"/>
    <w:rsid w:val="00790C18"/>
    <w:rsid w:val="00792849"/>
    <w:rsid w:val="00796942"/>
    <w:rsid w:val="007974E7"/>
    <w:rsid w:val="00797AA8"/>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37E6"/>
    <w:rsid w:val="007E40A7"/>
    <w:rsid w:val="007F3B0C"/>
    <w:rsid w:val="007F5828"/>
    <w:rsid w:val="007F6A4B"/>
    <w:rsid w:val="007F792A"/>
    <w:rsid w:val="008055B3"/>
    <w:rsid w:val="00806030"/>
    <w:rsid w:val="008127C4"/>
    <w:rsid w:val="00812E41"/>
    <w:rsid w:val="00821169"/>
    <w:rsid w:val="00822534"/>
    <w:rsid w:val="008245B3"/>
    <w:rsid w:val="0083012C"/>
    <w:rsid w:val="00840AD0"/>
    <w:rsid w:val="00843F9A"/>
    <w:rsid w:val="00857C58"/>
    <w:rsid w:val="00861B52"/>
    <w:rsid w:val="008655A5"/>
    <w:rsid w:val="00870905"/>
    <w:rsid w:val="00871573"/>
    <w:rsid w:val="00872E60"/>
    <w:rsid w:val="0087504A"/>
    <w:rsid w:val="00876E76"/>
    <w:rsid w:val="0088014B"/>
    <w:rsid w:val="00880CB8"/>
    <w:rsid w:val="008854B2"/>
    <w:rsid w:val="008930F5"/>
    <w:rsid w:val="0089777A"/>
    <w:rsid w:val="008A6583"/>
    <w:rsid w:val="008A7D17"/>
    <w:rsid w:val="008A7D65"/>
    <w:rsid w:val="008B121F"/>
    <w:rsid w:val="008B32AA"/>
    <w:rsid w:val="008B3CDE"/>
    <w:rsid w:val="008B4FF7"/>
    <w:rsid w:val="008B73C0"/>
    <w:rsid w:val="008C2E27"/>
    <w:rsid w:val="008D0164"/>
    <w:rsid w:val="008D276F"/>
    <w:rsid w:val="008D2A76"/>
    <w:rsid w:val="008D3491"/>
    <w:rsid w:val="008D6566"/>
    <w:rsid w:val="008E07A6"/>
    <w:rsid w:val="008E25FD"/>
    <w:rsid w:val="008E34FE"/>
    <w:rsid w:val="008E3E2B"/>
    <w:rsid w:val="008E702F"/>
    <w:rsid w:val="008F2016"/>
    <w:rsid w:val="008F6D44"/>
    <w:rsid w:val="00902AC0"/>
    <w:rsid w:val="00902F24"/>
    <w:rsid w:val="00906764"/>
    <w:rsid w:val="00917857"/>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24D6"/>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3CBE"/>
    <w:rsid w:val="009C6084"/>
    <w:rsid w:val="009C633C"/>
    <w:rsid w:val="009C6683"/>
    <w:rsid w:val="009D18C9"/>
    <w:rsid w:val="009D2D5A"/>
    <w:rsid w:val="009D629D"/>
    <w:rsid w:val="009D74D2"/>
    <w:rsid w:val="009E2AE8"/>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51B1"/>
    <w:rsid w:val="00A76CB1"/>
    <w:rsid w:val="00A827A3"/>
    <w:rsid w:val="00A848FB"/>
    <w:rsid w:val="00A90874"/>
    <w:rsid w:val="00A9123E"/>
    <w:rsid w:val="00AA7CF3"/>
    <w:rsid w:val="00AB015E"/>
    <w:rsid w:val="00AB135A"/>
    <w:rsid w:val="00AB549C"/>
    <w:rsid w:val="00AB6BA3"/>
    <w:rsid w:val="00AC2B76"/>
    <w:rsid w:val="00AC2E45"/>
    <w:rsid w:val="00AC32DB"/>
    <w:rsid w:val="00AC7122"/>
    <w:rsid w:val="00AD2CD8"/>
    <w:rsid w:val="00AE1F2E"/>
    <w:rsid w:val="00AE4415"/>
    <w:rsid w:val="00AE6BA2"/>
    <w:rsid w:val="00AF3761"/>
    <w:rsid w:val="00AF504F"/>
    <w:rsid w:val="00AF64C7"/>
    <w:rsid w:val="00B02BF0"/>
    <w:rsid w:val="00B05025"/>
    <w:rsid w:val="00B06E1E"/>
    <w:rsid w:val="00B10C25"/>
    <w:rsid w:val="00B11DFE"/>
    <w:rsid w:val="00B14177"/>
    <w:rsid w:val="00B35695"/>
    <w:rsid w:val="00B357EA"/>
    <w:rsid w:val="00B37BDB"/>
    <w:rsid w:val="00B42E17"/>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0B8D"/>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E79ED"/>
    <w:rsid w:val="00BF5060"/>
    <w:rsid w:val="00BF624A"/>
    <w:rsid w:val="00C02176"/>
    <w:rsid w:val="00C0291E"/>
    <w:rsid w:val="00C0607D"/>
    <w:rsid w:val="00C112D4"/>
    <w:rsid w:val="00C127B1"/>
    <w:rsid w:val="00C13840"/>
    <w:rsid w:val="00C21587"/>
    <w:rsid w:val="00C27AFD"/>
    <w:rsid w:val="00C305A0"/>
    <w:rsid w:val="00C31F15"/>
    <w:rsid w:val="00C3244D"/>
    <w:rsid w:val="00C34B5C"/>
    <w:rsid w:val="00C4311C"/>
    <w:rsid w:val="00C53F5D"/>
    <w:rsid w:val="00C62ADF"/>
    <w:rsid w:val="00C67CE4"/>
    <w:rsid w:val="00C736F8"/>
    <w:rsid w:val="00C74AAE"/>
    <w:rsid w:val="00C77305"/>
    <w:rsid w:val="00C80007"/>
    <w:rsid w:val="00C80471"/>
    <w:rsid w:val="00C809DD"/>
    <w:rsid w:val="00C81321"/>
    <w:rsid w:val="00C83916"/>
    <w:rsid w:val="00C83C58"/>
    <w:rsid w:val="00C926D0"/>
    <w:rsid w:val="00C94D0F"/>
    <w:rsid w:val="00CA2829"/>
    <w:rsid w:val="00CA4A2C"/>
    <w:rsid w:val="00CA6BA3"/>
    <w:rsid w:val="00CB4B45"/>
    <w:rsid w:val="00CB5CE2"/>
    <w:rsid w:val="00CC7C39"/>
    <w:rsid w:val="00CD03CA"/>
    <w:rsid w:val="00CD313E"/>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8FF"/>
    <w:rsid w:val="00D12C98"/>
    <w:rsid w:val="00D13FE6"/>
    <w:rsid w:val="00D146FA"/>
    <w:rsid w:val="00D147C5"/>
    <w:rsid w:val="00D14AAE"/>
    <w:rsid w:val="00D15E1F"/>
    <w:rsid w:val="00D161D0"/>
    <w:rsid w:val="00D20736"/>
    <w:rsid w:val="00D23ED5"/>
    <w:rsid w:val="00D2583A"/>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0AEE"/>
    <w:rsid w:val="00D96ACD"/>
    <w:rsid w:val="00D97A1A"/>
    <w:rsid w:val="00DA0439"/>
    <w:rsid w:val="00DA44F5"/>
    <w:rsid w:val="00DA6024"/>
    <w:rsid w:val="00DB0D65"/>
    <w:rsid w:val="00DB105D"/>
    <w:rsid w:val="00DC042A"/>
    <w:rsid w:val="00DC4AF6"/>
    <w:rsid w:val="00DC65AB"/>
    <w:rsid w:val="00DD06BB"/>
    <w:rsid w:val="00DD5DCF"/>
    <w:rsid w:val="00DD7247"/>
    <w:rsid w:val="00DE0C99"/>
    <w:rsid w:val="00DE1E92"/>
    <w:rsid w:val="00DE5EF1"/>
    <w:rsid w:val="00DE601D"/>
    <w:rsid w:val="00DF259F"/>
    <w:rsid w:val="00DF4565"/>
    <w:rsid w:val="00E05690"/>
    <w:rsid w:val="00E1109B"/>
    <w:rsid w:val="00E12BB5"/>
    <w:rsid w:val="00E130E0"/>
    <w:rsid w:val="00E13CCA"/>
    <w:rsid w:val="00E14069"/>
    <w:rsid w:val="00E17068"/>
    <w:rsid w:val="00E308D3"/>
    <w:rsid w:val="00E31589"/>
    <w:rsid w:val="00E31E64"/>
    <w:rsid w:val="00E32826"/>
    <w:rsid w:val="00E32BBA"/>
    <w:rsid w:val="00E3676F"/>
    <w:rsid w:val="00E36BDB"/>
    <w:rsid w:val="00E44483"/>
    <w:rsid w:val="00E45E24"/>
    <w:rsid w:val="00E466BD"/>
    <w:rsid w:val="00E50688"/>
    <w:rsid w:val="00E53A27"/>
    <w:rsid w:val="00E56094"/>
    <w:rsid w:val="00E65CB9"/>
    <w:rsid w:val="00E703D2"/>
    <w:rsid w:val="00E72B07"/>
    <w:rsid w:val="00E804CB"/>
    <w:rsid w:val="00E86AEF"/>
    <w:rsid w:val="00E87B35"/>
    <w:rsid w:val="00E91B99"/>
    <w:rsid w:val="00E96184"/>
    <w:rsid w:val="00EA0A02"/>
    <w:rsid w:val="00EA27A4"/>
    <w:rsid w:val="00EA38A9"/>
    <w:rsid w:val="00EA4FF4"/>
    <w:rsid w:val="00EB107E"/>
    <w:rsid w:val="00EB354A"/>
    <w:rsid w:val="00EB5A73"/>
    <w:rsid w:val="00EB62CF"/>
    <w:rsid w:val="00EC12F4"/>
    <w:rsid w:val="00EC5348"/>
    <w:rsid w:val="00EC5DFB"/>
    <w:rsid w:val="00EC7415"/>
    <w:rsid w:val="00ED3F02"/>
    <w:rsid w:val="00ED5183"/>
    <w:rsid w:val="00ED7704"/>
    <w:rsid w:val="00EE0E6B"/>
    <w:rsid w:val="00EE1C8E"/>
    <w:rsid w:val="00EE2FE1"/>
    <w:rsid w:val="00EE70DC"/>
    <w:rsid w:val="00EF07AB"/>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1BBD"/>
    <w:rsid w:val="00F4200D"/>
    <w:rsid w:val="00F44E03"/>
    <w:rsid w:val="00F4792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4814"/>
    <w:rsid w:val="00FD5618"/>
    <w:rsid w:val="00FD6065"/>
    <w:rsid w:val="00FD7C3A"/>
    <w:rsid w:val="00FE0709"/>
    <w:rsid w:val="00FE60B5"/>
    <w:rsid w:val="00FE7D2C"/>
    <w:rsid w:val="00FF4649"/>
    <w:rsid w:val="00FF6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
    <w:name w:val="EmailStyle301"/>
    <w:aliases w:val="EmailStyle301"/>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 w:type="character" w:customStyle="1" w:styleId="starkco">
    <w:name w:val="EmailStyle42"/>
    <w:aliases w:val="EmailStyle42"/>
    <w:basedOn w:val="DefaultParagraphFont"/>
    <w:semiHidden/>
    <w:personal/>
    <w:personalCompose/>
    <w:rsid w:val="000353A1"/>
    <w:rPr>
      <w:rFonts w:ascii="Arial" w:hAnsi="Arial" w:cs="Arial"/>
      <w:color w:val="auto"/>
      <w:sz w:val="20"/>
      <w:szCs w:val="20"/>
    </w:rPr>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3082599">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49616166">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590507132">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20723_Resolution_Finding_Benefits_of_Measure_R_Amendment.pdf" TargetMode="External"/><Relationship Id="rId13" Type="http://schemas.openxmlformats.org/officeDocument/2006/relationships/hyperlink" Target="http://libraryarchives.metro.net/DB_Attachments/120723_night_work_boring_for_conduit_installation_Echandia_St_Los_Angeles.pdf" TargetMode="External"/><Relationship Id="rId18" Type="http://schemas.openxmlformats.org/officeDocument/2006/relationships/hyperlink" Target="http://www.metro.net/news_info/default.htm" TargetMode="External"/><Relationship Id="rId3" Type="http://schemas.openxmlformats.org/officeDocument/2006/relationships/settings" Target="settings.xml"/><Relationship Id="rId21" Type="http://schemas.openxmlformats.org/officeDocument/2006/relationships/hyperlink" Target="http://www.metro.net/riding_metro/default.htm" TargetMode="External"/><Relationship Id="rId7" Type="http://schemas.openxmlformats.org/officeDocument/2006/relationships/hyperlink" Target="http://libraryarchives.metro.net/DB_Attachments/120723_Resolution_Finding_Benefits_of_Measure_R_Amendment.pdf" TargetMode="External"/><Relationship Id="rId12" Type="http://schemas.openxmlformats.org/officeDocument/2006/relationships/hyperlink" Target="http://libraryarchives.metro.net/DB_Attachments/120723_Night_work_trenching_for_conduit_installation_Temple_City_Blvd_Rosemead.pdf" TargetMode="External"/><Relationship Id="rId17" Type="http://schemas.openxmlformats.org/officeDocument/2006/relationships/hyperlink" Target="http://www.metro.net/" TargetMode="External"/><Relationship Id="rId2" Type="http://schemas.openxmlformats.org/officeDocument/2006/relationships/styles" Target="styles.xml"/><Relationship Id="rId16" Type="http://schemas.openxmlformats.org/officeDocument/2006/relationships/hyperlink" Target="http://libraryarchives.metro.net/DB_Attachments/120723_Skirball_Bridge_Demo.pdf" TargetMode="External"/><Relationship Id="rId20" Type="http://schemas.openxmlformats.org/officeDocument/2006/relationships/hyperlink" Target="http://www.metro.net/board/mtgsched.htm" TargetMode="External"/><Relationship Id="rId1" Type="http://schemas.openxmlformats.org/officeDocument/2006/relationships/numbering" Target="numbering.xml"/><Relationship Id="rId6" Type="http://schemas.openxmlformats.org/officeDocument/2006/relationships/hyperlink" Target="http://www.gao.gov/products/GAO-12-641" TargetMode="External"/><Relationship Id="rId11" Type="http://schemas.openxmlformats.org/officeDocument/2006/relationships/hyperlink" Target="http://libraryarchives.metro.net/DB_Attachments/120723_Night_work_trenching_for_conduit_installation_Temple_City_Blvd_Rosemead.pdf" TargetMode="External"/><Relationship Id="rId24" Type="http://schemas.openxmlformats.org/officeDocument/2006/relationships/theme" Target="theme/theme1.xml"/><Relationship Id="rId5" Type="http://schemas.openxmlformats.org/officeDocument/2006/relationships/hyperlink" Target="http://www.gao.gov/products/GAO-12-641" TargetMode="External"/><Relationship Id="rId15" Type="http://schemas.openxmlformats.org/officeDocument/2006/relationships/hyperlink" Target="http://libraryarchives.metro.net/DB_Attachments/120723_Skirball_Bridge_Demo.pdf" TargetMode="External"/><Relationship Id="rId23" Type="http://schemas.openxmlformats.org/officeDocument/2006/relationships/fontTable" Target="fontTable.xml"/><Relationship Id="rId10" Type="http://schemas.openxmlformats.org/officeDocument/2006/relationships/hyperlink" Target="http://libraryarchives.metro.net/DB_Attachments/120723_night_work_boring_for_conduit_installation_Ross_Ave_Alhambra.pdf" TargetMode="External"/><Relationship Id="rId19"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libraryarchives.metro.net/DB_Attachments/120723_night_work_boring_for_conduit_installation_Ross_Ave_Alhambra.pdf" TargetMode="External"/><Relationship Id="rId14" Type="http://schemas.openxmlformats.org/officeDocument/2006/relationships/hyperlink" Target="http://libraryarchives.metro.net/DB_Attachments/120723_night_work_boring_for_conduit_installation_Echandia_St_Los_Angeles.pdf" TargetMode="External"/><Relationship Id="rId22"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1248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Daily Brief - Monday, July 23, 2012</vt:lpstr>
    </vt:vector>
  </TitlesOfParts>
  <Company>mta</Company>
  <LinksUpToDate>false</LinksUpToDate>
  <CharactersWithSpaces>10168</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Monday, July 23, 2012</dc:title>
  <dc:subject/>
  <dc:creator>testuser</dc:creator>
  <cp:keywords/>
  <dc:description/>
  <cp:lastModifiedBy>saravian</cp:lastModifiedBy>
  <cp:revision>508</cp:revision>
  <cp:lastPrinted>2009-11-13T00:30:00Z</cp:lastPrinted>
  <dcterms:created xsi:type="dcterms:W3CDTF">2012-05-31T15:43:00Z</dcterms:created>
  <dcterms:modified xsi:type="dcterms:W3CDTF">2012-07-24T00:01:00Z</dcterms:modified>
</cp:coreProperties>
</file>