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045058"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1"/>
            <w:bookmarkStart w:id="5" w:name="OLE_LINK2"/>
            <w:r>
              <w:rPr>
                <w:rFonts w:ascii="Arial" w:hAnsi="Arial" w:cs="Arial"/>
                <w:b/>
                <w:sz w:val="20"/>
                <w:szCs w:val="20"/>
              </w:rPr>
              <w:t>Monday</w:t>
            </w:r>
            <w:r w:rsidR="002B7318">
              <w:rPr>
                <w:rFonts w:ascii="Arial" w:hAnsi="Arial" w:cs="Arial"/>
                <w:b/>
                <w:sz w:val="20"/>
                <w:szCs w:val="20"/>
              </w:rPr>
              <w:t>,</w:t>
            </w:r>
            <w:r>
              <w:rPr>
                <w:rFonts w:ascii="Arial" w:hAnsi="Arial" w:cs="Arial"/>
                <w:b/>
                <w:sz w:val="20"/>
                <w:szCs w:val="20"/>
              </w:rPr>
              <w:t xml:space="preserve"> June 25</w:t>
            </w:r>
            <w:r w:rsidR="005B0ECB" w:rsidRPr="00F14240">
              <w:rPr>
                <w:rFonts w:ascii="Arial" w:hAnsi="Arial" w:cs="Arial"/>
                <w:b/>
                <w:sz w:val="20"/>
                <w:szCs w:val="20"/>
              </w:rPr>
              <w:t>, 2012</w:t>
            </w:r>
            <w:bookmarkEnd w:id="0"/>
            <w:bookmarkEnd w:id="1"/>
            <w:bookmarkEnd w:id="2"/>
            <w:bookmarkEnd w:id="3"/>
            <w:r w:rsidR="005B0ECB" w:rsidRPr="00F14240">
              <w:rPr>
                <w:rFonts w:ascii="Arial" w:hAnsi="Arial" w:cs="Arial"/>
                <w:b/>
                <w:sz w:val="20"/>
                <w:szCs w:val="20"/>
              </w:rPr>
              <w:br/>
            </w:r>
            <w:bookmarkEnd w:id="4"/>
            <w:bookmarkEnd w:id="5"/>
            <w:r w:rsidR="0097237E" w:rsidRPr="00F14240">
              <w:rPr>
                <w:rFonts w:ascii="Arial" w:hAnsi="Arial" w:cs="Arial"/>
                <w:b/>
                <w:sz w:val="20"/>
                <w:szCs w:val="20"/>
              </w:rPr>
              <w:t>120</w:t>
            </w:r>
            <w:r>
              <w:rPr>
                <w:rFonts w:ascii="Arial" w:hAnsi="Arial" w:cs="Arial"/>
                <w:b/>
                <w:sz w:val="20"/>
                <w:szCs w:val="20"/>
              </w:rPr>
              <w:t>625</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F14240" w:rsidRDefault="00064E1B" w:rsidP="00064E1B">
            <w:pPr>
              <w:ind w:left="720"/>
              <w:rPr>
                <w:rFonts w:ascii="Arial" w:hAnsi="Arial" w:cs="Arial"/>
                <w:b/>
                <w:bCs/>
                <w:sz w:val="20"/>
                <w:szCs w:val="20"/>
              </w:rPr>
            </w:pPr>
          </w:p>
          <w:p w:rsidR="00174F9F" w:rsidRDefault="00174F9F" w:rsidP="00174F9F">
            <w:pPr>
              <w:pStyle w:val="section1"/>
              <w:rPr>
                <w:rFonts w:ascii="Arial" w:hAnsi="Arial" w:cs="Arial"/>
                <w:b/>
                <w:sz w:val="20"/>
                <w:szCs w:val="20"/>
              </w:rPr>
            </w:pPr>
            <w:r>
              <w:rPr>
                <w:rFonts w:ascii="Arial" w:hAnsi="Arial" w:cs="Arial"/>
                <w:b/>
                <w:sz w:val="20"/>
                <w:szCs w:val="20"/>
              </w:rPr>
              <w:t xml:space="preserve">LADOT </w:t>
            </w:r>
            <w:r w:rsidRPr="00E5258A">
              <w:rPr>
                <w:rFonts w:ascii="Arial" w:hAnsi="Arial" w:cs="Arial"/>
                <w:b/>
                <w:sz w:val="20"/>
                <w:szCs w:val="20"/>
              </w:rPr>
              <w:t>DASH and Commuter Express Bus Services Integrate Use of TAP Cards on City Transit Routes</w:t>
            </w:r>
          </w:p>
          <w:p w:rsidR="000E3BD2" w:rsidRDefault="000E3BD2" w:rsidP="00174F9F">
            <w:pPr>
              <w:pStyle w:val="section1"/>
              <w:rPr>
                <w:rFonts w:ascii="Arial" w:hAnsi="Arial" w:cs="Arial"/>
                <w:b/>
                <w:sz w:val="20"/>
                <w:szCs w:val="20"/>
              </w:rPr>
            </w:pPr>
          </w:p>
          <w:p w:rsidR="00925F4F" w:rsidRDefault="00925F4F" w:rsidP="00925F4F">
            <w:pPr>
              <w:pStyle w:val="section1"/>
              <w:rPr>
                <w:rStyle w:val="Strong"/>
                <w:rFonts w:ascii="Arial" w:hAnsi="Arial" w:cs="Arial"/>
                <w:sz w:val="20"/>
                <w:szCs w:val="20"/>
              </w:rPr>
            </w:pPr>
            <w:r w:rsidRPr="00176506">
              <w:rPr>
                <w:rStyle w:val="Strong"/>
                <w:rFonts w:ascii="Arial" w:hAnsi="Arial" w:cs="Arial"/>
                <w:sz w:val="20"/>
                <w:szCs w:val="20"/>
              </w:rPr>
              <w:t xml:space="preserve">I-405 Sepulveda Pass Improvements Project </w:t>
            </w:r>
            <w:r>
              <w:rPr>
                <w:rStyle w:val="Strong"/>
                <w:rFonts w:ascii="Arial" w:hAnsi="Arial" w:cs="Arial"/>
                <w:sz w:val="20"/>
                <w:szCs w:val="20"/>
              </w:rPr>
              <w:t>Update</w:t>
            </w:r>
          </w:p>
          <w:p w:rsidR="00A5581A" w:rsidRDefault="00A5581A" w:rsidP="00925F4F">
            <w:pPr>
              <w:pStyle w:val="section1"/>
              <w:rPr>
                <w:rStyle w:val="Strong"/>
                <w:rFonts w:ascii="Arial" w:hAnsi="Arial" w:cs="Arial"/>
                <w:sz w:val="20"/>
                <w:szCs w:val="20"/>
              </w:rPr>
            </w:pPr>
          </w:p>
          <w:p w:rsidR="00A5581A" w:rsidRPr="00176506" w:rsidRDefault="00A5581A" w:rsidP="00925F4F">
            <w:pPr>
              <w:pStyle w:val="section1"/>
              <w:rPr>
                <w:rStyle w:val="Strong"/>
                <w:rFonts w:ascii="Arial" w:hAnsi="Arial" w:cs="Arial"/>
                <w:sz w:val="20"/>
                <w:szCs w:val="20"/>
              </w:rPr>
            </w:pPr>
            <w:r>
              <w:rPr>
                <w:rStyle w:val="Strong"/>
                <w:rFonts w:ascii="Arial" w:hAnsi="Arial" w:cs="Arial"/>
                <w:sz w:val="20"/>
                <w:szCs w:val="20"/>
              </w:rPr>
              <w:t>Metro Orange Line Extension Construction Notice</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C43783" w:rsidRPr="00C43783" w:rsidRDefault="00C43783" w:rsidP="00C43783">
            <w:pPr>
              <w:pStyle w:val="section1"/>
              <w:rPr>
                <w:rFonts w:ascii="Arial" w:hAnsi="Arial" w:cs="Arial"/>
                <w:b/>
                <w:bCs/>
                <w:sz w:val="20"/>
                <w:szCs w:val="20"/>
              </w:rPr>
            </w:pPr>
            <w:r w:rsidRPr="00C43783">
              <w:rPr>
                <w:rFonts w:ascii="Arial" w:hAnsi="Arial" w:cs="Arial"/>
                <w:b/>
                <w:bCs/>
                <w:sz w:val="20"/>
                <w:szCs w:val="20"/>
              </w:rPr>
              <w:t>LADOT DASH and Commuter Express Bus Services Integrate Use of TAP Cards on City Transit Routes</w:t>
            </w:r>
          </w:p>
          <w:p w:rsidR="00C43783" w:rsidRPr="00C43783" w:rsidRDefault="00C43783" w:rsidP="00C43783">
            <w:pPr>
              <w:pStyle w:val="section1"/>
              <w:rPr>
                <w:rFonts w:ascii="Arial" w:hAnsi="Arial" w:cs="Arial"/>
                <w:b/>
                <w:bCs/>
                <w:sz w:val="20"/>
                <w:szCs w:val="20"/>
              </w:rPr>
            </w:pPr>
          </w:p>
          <w:p w:rsidR="00C43783" w:rsidRPr="00C43783" w:rsidRDefault="00C43783" w:rsidP="00C43783">
            <w:pPr>
              <w:pStyle w:val="section1"/>
              <w:rPr>
                <w:rFonts w:ascii="Arial" w:hAnsi="Arial" w:cs="Arial"/>
                <w:sz w:val="20"/>
                <w:szCs w:val="20"/>
              </w:rPr>
            </w:pPr>
            <w:r>
              <w:rPr>
                <w:rFonts w:ascii="Arial" w:hAnsi="Arial" w:cs="Arial"/>
                <w:sz w:val="20"/>
                <w:szCs w:val="20"/>
              </w:rPr>
              <w:t>This morning, I joined Los Angeles Mayor and Metro Board Chair Antonio Villaraigosa, Los Angeles City Councilmember and Metro Board Director Jose Huizar, and Los Angeles Department of Transportation (LADOT) General Manager Jaime De la Vega at a press conference announcing the integration of LADOT bus services to the TAP system</w:t>
            </w:r>
            <w:proofErr w:type="gramStart"/>
            <w:r>
              <w:rPr>
                <w:rFonts w:ascii="Arial" w:hAnsi="Arial" w:cs="Arial"/>
                <w:sz w:val="20"/>
                <w:szCs w:val="20"/>
              </w:rPr>
              <w:t xml:space="preserve">. </w:t>
            </w:r>
            <w:proofErr w:type="gramEnd"/>
            <w:r w:rsidRPr="00C43783">
              <w:rPr>
                <w:rFonts w:ascii="Arial" w:hAnsi="Arial" w:cs="Arial"/>
                <w:sz w:val="20"/>
                <w:szCs w:val="20"/>
              </w:rPr>
              <w:t xml:space="preserve">All 310 Commuter Express and DASH service buses have been equipped with card </w:t>
            </w:r>
            <w:proofErr w:type="spellStart"/>
            <w:r w:rsidRPr="00C43783">
              <w:rPr>
                <w:rFonts w:ascii="Arial" w:hAnsi="Arial" w:cs="Arial"/>
                <w:sz w:val="20"/>
                <w:szCs w:val="20"/>
              </w:rPr>
              <w:t>validators</w:t>
            </w:r>
            <w:proofErr w:type="spellEnd"/>
            <w:r w:rsidRPr="00C43783">
              <w:rPr>
                <w:rFonts w:ascii="Arial" w:hAnsi="Arial" w:cs="Arial"/>
                <w:sz w:val="20"/>
                <w:szCs w:val="20"/>
              </w:rPr>
              <w:t xml:space="preserve"> and driver control units to make them TAP ready</w:t>
            </w:r>
            <w:proofErr w:type="gramStart"/>
            <w:r w:rsidRPr="00C43783">
              <w:rPr>
                <w:rFonts w:ascii="Arial" w:hAnsi="Arial" w:cs="Arial"/>
                <w:sz w:val="20"/>
                <w:szCs w:val="20"/>
              </w:rPr>
              <w:t xml:space="preserve">. </w:t>
            </w:r>
            <w:proofErr w:type="gramEnd"/>
            <w:r w:rsidRPr="00C43783">
              <w:rPr>
                <w:rFonts w:ascii="Arial" w:hAnsi="Arial" w:cs="Arial"/>
                <w:sz w:val="20"/>
                <w:szCs w:val="20"/>
              </w:rPr>
              <w:t>LADOT is the second largest provider of public transit services in LA County</w:t>
            </w:r>
            <w:proofErr w:type="gramStart"/>
            <w:r w:rsidRPr="00C43783">
              <w:rPr>
                <w:rFonts w:ascii="Arial" w:hAnsi="Arial" w:cs="Arial"/>
                <w:sz w:val="20"/>
                <w:szCs w:val="20"/>
              </w:rPr>
              <w:t xml:space="preserve">. </w:t>
            </w:r>
            <w:proofErr w:type="gramEnd"/>
            <w:r w:rsidRPr="00C43783">
              <w:rPr>
                <w:rFonts w:ascii="Arial" w:hAnsi="Arial" w:cs="Arial"/>
                <w:sz w:val="20"/>
                <w:szCs w:val="20"/>
              </w:rPr>
              <w:t>It will phase in the TAP Program in two stages</w:t>
            </w:r>
            <w:proofErr w:type="gramStart"/>
            <w:r w:rsidRPr="00C43783">
              <w:rPr>
                <w:rFonts w:ascii="Arial" w:hAnsi="Arial" w:cs="Arial"/>
                <w:sz w:val="20"/>
                <w:szCs w:val="20"/>
              </w:rPr>
              <w:t xml:space="preserve">. </w:t>
            </w:r>
            <w:proofErr w:type="gramEnd"/>
            <w:r w:rsidRPr="00C43783">
              <w:rPr>
                <w:rFonts w:ascii="Arial" w:hAnsi="Arial" w:cs="Arial"/>
                <w:sz w:val="20"/>
                <w:szCs w:val="20"/>
              </w:rPr>
              <w:t>The first stage, which begins immediately, allows riders to use stored or cash value on the TAP card to pay for their LADOT DASH or Commuter Express fare</w:t>
            </w:r>
            <w:proofErr w:type="gramStart"/>
            <w:r w:rsidRPr="00C43783">
              <w:rPr>
                <w:rFonts w:ascii="Arial" w:hAnsi="Arial" w:cs="Arial"/>
                <w:sz w:val="20"/>
                <w:szCs w:val="20"/>
              </w:rPr>
              <w:t xml:space="preserve">. </w:t>
            </w:r>
            <w:proofErr w:type="gramEnd"/>
            <w:r w:rsidRPr="00C43783">
              <w:rPr>
                <w:rFonts w:ascii="Arial" w:hAnsi="Arial" w:cs="Arial"/>
                <w:sz w:val="20"/>
                <w:szCs w:val="20"/>
              </w:rPr>
              <w:t>Later this year, phase two will be implemented when LADOT moves all of its paper passes and trip tickets to the TAP card</w:t>
            </w:r>
            <w:proofErr w:type="gramStart"/>
            <w:r w:rsidRPr="00C43783">
              <w:rPr>
                <w:rFonts w:ascii="Arial" w:hAnsi="Arial" w:cs="Arial"/>
                <w:sz w:val="20"/>
                <w:szCs w:val="20"/>
              </w:rPr>
              <w:t xml:space="preserve">. </w:t>
            </w:r>
            <w:proofErr w:type="gramEnd"/>
            <w:r w:rsidRPr="00C43783">
              <w:rPr>
                <w:rFonts w:ascii="Arial" w:hAnsi="Arial" w:cs="Arial"/>
                <w:sz w:val="20"/>
                <w:szCs w:val="20"/>
              </w:rPr>
              <w:t>Channels 2, 7, 9, 11, 34, 52, and numerous print reporters covered the news conference</w:t>
            </w:r>
            <w:proofErr w:type="gramStart"/>
            <w:r w:rsidRPr="00C43783">
              <w:rPr>
                <w:rFonts w:ascii="Arial" w:hAnsi="Arial" w:cs="Arial"/>
                <w:sz w:val="20"/>
                <w:szCs w:val="20"/>
              </w:rPr>
              <w:t xml:space="preserve">. </w:t>
            </w:r>
            <w:proofErr w:type="gramEnd"/>
            <w:r w:rsidRPr="00C43783">
              <w:rPr>
                <w:rFonts w:ascii="Arial" w:hAnsi="Arial" w:cs="Arial"/>
                <w:sz w:val="20"/>
                <w:szCs w:val="20"/>
              </w:rPr>
              <w:t>Stories should run throughout the day.</w:t>
            </w:r>
          </w:p>
          <w:p w:rsidR="00E5258A" w:rsidRPr="00174F9F" w:rsidRDefault="00E5258A" w:rsidP="00E5258A">
            <w:pPr>
              <w:pStyle w:val="section1"/>
              <w:rPr>
                <w:rFonts w:ascii="Arial" w:hAnsi="Arial" w:cs="Arial"/>
                <w:color w:val="000000"/>
                <w:sz w:val="20"/>
                <w:szCs w:val="20"/>
              </w:rPr>
            </w:pPr>
          </w:p>
          <w:p w:rsidR="00356066" w:rsidRPr="00176506" w:rsidRDefault="00176506" w:rsidP="00356066">
            <w:pPr>
              <w:pStyle w:val="section1"/>
              <w:rPr>
                <w:rStyle w:val="Strong"/>
                <w:rFonts w:ascii="Arial" w:hAnsi="Arial" w:cs="Arial"/>
                <w:sz w:val="20"/>
                <w:szCs w:val="20"/>
              </w:rPr>
            </w:pPr>
            <w:r w:rsidRPr="00176506">
              <w:rPr>
                <w:rStyle w:val="Strong"/>
                <w:rFonts w:ascii="Arial" w:hAnsi="Arial" w:cs="Arial"/>
                <w:sz w:val="20"/>
                <w:szCs w:val="20"/>
              </w:rPr>
              <w:t xml:space="preserve">I-405 Sepulveda Pass Improvements Project </w:t>
            </w:r>
            <w:r w:rsidR="009077E2">
              <w:rPr>
                <w:rStyle w:val="Strong"/>
                <w:rFonts w:ascii="Arial" w:hAnsi="Arial" w:cs="Arial"/>
                <w:sz w:val="20"/>
                <w:szCs w:val="20"/>
              </w:rPr>
              <w:t>Update</w:t>
            </w:r>
          </w:p>
          <w:p w:rsidR="00176506" w:rsidRPr="00356066" w:rsidRDefault="00176506" w:rsidP="00356066">
            <w:pPr>
              <w:pStyle w:val="section1"/>
              <w:rPr>
                <w:rStyle w:val="Strong"/>
                <w:rFonts w:ascii="Arial" w:hAnsi="Arial" w:cs="Arial"/>
                <w:b w:val="0"/>
                <w:color w:val="000080"/>
                <w:sz w:val="20"/>
                <w:szCs w:val="20"/>
              </w:rPr>
            </w:pPr>
          </w:p>
          <w:p w:rsidR="00356066" w:rsidRPr="00356066" w:rsidRDefault="00356066" w:rsidP="00356066">
            <w:pPr>
              <w:pStyle w:val="section1"/>
              <w:rPr>
                <w:rStyle w:val="Strong"/>
                <w:rFonts w:ascii="Arial" w:hAnsi="Arial" w:cs="Arial"/>
                <w:b w:val="0"/>
                <w:sz w:val="20"/>
                <w:szCs w:val="20"/>
              </w:rPr>
            </w:pPr>
            <w:r w:rsidRPr="00356066">
              <w:rPr>
                <w:rStyle w:val="Strong"/>
                <w:rFonts w:ascii="Arial" w:hAnsi="Arial" w:cs="Arial"/>
                <w:b w:val="0"/>
                <w:sz w:val="20"/>
                <w:szCs w:val="20"/>
              </w:rPr>
              <w:t>The I-405 Sepulveda Pass Improvements Project contractor has made major progress to date on the demolition of the Westbound Wilshire to Northbound I-4</w:t>
            </w:r>
            <w:r w:rsidR="00343AFE">
              <w:rPr>
                <w:rStyle w:val="Strong"/>
                <w:rFonts w:ascii="Arial" w:hAnsi="Arial" w:cs="Arial"/>
                <w:b w:val="0"/>
                <w:sz w:val="20"/>
                <w:szCs w:val="20"/>
              </w:rPr>
              <w:t>05 on-ramp and Northbound I-405 o</w:t>
            </w:r>
            <w:r w:rsidRPr="00356066">
              <w:rPr>
                <w:rStyle w:val="Strong"/>
                <w:rFonts w:ascii="Arial" w:hAnsi="Arial" w:cs="Arial"/>
                <w:b w:val="0"/>
                <w:sz w:val="20"/>
                <w:szCs w:val="20"/>
              </w:rPr>
              <w:t>ff</w:t>
            </w:r>
            <w:r w:rsidR="00343AFE">
              <w:rPr>
                <w:rStyle w:val="Strong"/>
                <w:rFonts w:ascii="Arial" w:hAnsi="Arial" w:cs="Arial"/>
                <w:b w:val="0"/>
                <w:sz w:val="20"/>
                <w:szCs w:val="20"/>
              </w:rPr>
              <w:t>-</w:t>
            </w:r>
            <w:r w:rsidRPr="00356066">
              <w:rPr>
                <w:rStyle w:val="Strong"/>
                <w:rFonts w:ascii="Arial" w:hAnsi="Arial" w:cs="Arial"/>
                <w:b w:val="0"/>
                <w:sz w:val="20"/>
                <w:szCs w:val="20"/>
              </w:rPr>
              <w:t xml:space="preserve">ramp to Westbound Wilshire over </w:t>
            </w:r>
            <w:r w:rsidR="00343AFE">
              <w:rPr>
                <w:rStyle w:val="Strong"/>
                <w:rFonts w:ascii="Arial" w:hAnsi="Arial" w:cs="Arial"/>
                <w:b w:val="0"/>
                <w:sz w:val="20"/>
                <w:szCs w:val="20"/>
              </w:rPr>
              <w:t>the weekend</w:t>
            </w:r>
            <w:proofErr w:type="gramStart"/>
            <w:r w:rsidR="00343AFE">
              <w:rPr>
                <w:rStyle w:val="Strong"/>
                <w:rFonts w:ascii="Arial" w:hAnsi="Arial" w:cs="Arial"/>
                <w:b w:val="0"/>
                <w:sz w:val="20"/>
                <w:szCs w:val="20"/>
              </w:rPr>
              <w:t>. </w:t>
            </w:r>
            <w:proofErr w:type="gramEnd"/>
            <w:r w:rsidRPr="00356066">
              <w:rPr>
                <w:rStyle w:val="Strong"/>
                <w:rFonts w:ascii="Arial" w:hAnsi="Arial" w:cs="Arial"/>
                <w:b w:val="0"/>
                <w:sz w:val="20"/>
                <w:szCs w:val="20"/>
              </w:rPr>
              <w:t>Both ramp bridges over Sepulveda Boulevard have been demolis</w:t>
            </w:r>
            <w:r w:rsidR="00343AFE">
              <w:rPr>
                <w:rStyle w:val="Strong"/>
                <w:rFonts w:ascii="Arial" w:hAnsi="Arial" w:cs="Arial"/>
                <w:b w:val="0"/>
                <w:sz w:val="20"/>
                <w:szCs w:val="20"/>
              </w:rPr>
              <w:t>hed, as well as two abutments</w:t>
            </w:r>
            <w:proofErr w:type="gramStart"/>
            <w:r w:rsidR="00343AFE">
              <w:rPr>
                <w:rStyle w:val="Strong"/>
                <w:rFonts w:ascii="Arial" w:hAnsi="Arial" w:cs="Arial"/>
                <w:b w:val="0"/>
                <w:sz w:val="20"/>
                <w:szCs w:val="20"/>
              </w:rPr>
              <w:t>. </w:t>
            </w:r>
            <w:proofErr w:type="gramEnd"/>
            <w:r w:rsidRPr="00356066">
              <w:rPr>
                <w:rStyle w:val="Strong"/>
                <w:rFonts w:ascii="Arial" w:hAnsi="Arial" w:cs="Arial"/>
                <w:b w:val="0"/>
                <w:sz w:val="20"/>
                <w:szCs w:val="20"/>
              </w:rPr>
              <w:t xml:space="preserve">The contractor is scheduled to resume demolition and reconstruction activities </w:t>
            </w:r>
            <w:r w:rsidR="00343AFE">
              <w:rPr>
                <w:rStyle w:val="Strong"/>
                <w:rFonts w:ascii="Arial" w:hAnsi="Arial" w:cs="Arial"/>
                <w:b w:val="0"/>
                <w:sz w:val="20"/>
                <w:szCs w:val="20"/>
              </w:rPr>
              <w:t>for the remainder of the week</w:t>
            </w:r>
            <w:proofErr w:type="gramStart"/>
            <w:r w:rsidR="00343AFE">
              <w:rPr>
                <w:rStyle w:val="Strong"/>
                <w:rFonts w:ascii="Arial" w:hAnsi="Arial" w:cs="Arial"/>
                <w:b w:val="0"/>
                <w:sz w:val="20"/>
                <w:szCs w:val="20"/>
              </w:rPr>
              <w:t>. </w:t>
            </w:r>
            <w:proofErr w:type="gramEnd"/>
            <w:r w:rsidRPr="00356066">
              <w:rPr>
                <w:rStyle w:val="Strong"/>
                <w:rFonts w:ascii="Arial" w:hAnsi="Arial" w:cs="Arial"/>
                <w:b w:val="0"/>
                <w:sz w:val="20"/>
                <w:szCs w:val="20"/>
              </w:rPr>
              <w:t>See below for a description of these activities:   </w:t>
            </w:r>
          </w:p>
          <w:p w:rsidR="00356066" w:rsidRPr="00356066" w:rsidRDefault="00356066" w:rsidP="00356066">
            <w:pPr>
              <w:pStyle w:val="section1"/>
              <w:rPr>
                <w:rStyle w:val="Strong"/>
                <w:rFonts w:ascii="Arial" w:hAnsi="Arial" w:cs="Arial"/>
                <w:color w:val="000080"/>
                <w:sz w:val="20"/>
                <w:szCs w:val="20"/>
              </w:rPr>
            </w:pPr>
          </w:p>
          <w:p w:rsidR="00356066" w:rsidRPr="00356066" w:rsidRDefault="00356066" w:rsidP="00356066">
            <w:pPr>
              <w:pStyle w:val="section1"/>
              <w:rPr>
                <w:rFonts w:ascii="Arial" w:hAnsi="Arial" w:cs="Arial"/>
                <w:sz w:val="20"/>
                <w:szCs w:val="20"/>
              </w:rPr>
            </w:pPr>
            <w:r w:rsidRPr="00356066">
              <w:rPr>
                <w:rStyle w:val="Strong"/>
                <w:rFonts w:ascii="Arial" w:hAnsi="Arial" w:cs="Arial"/>
                <w:sz w:val="20"/>
                <w:szCs w:val="20"/>
              </w:rPr>
              <w:t>Monday and Tuesday, June 25-26 - Day Shift</w:t>
            </w:r>
          </w:p>
          <w:p w:rsidR="00356066" w:rsidRPr="00356066" w:rsidRDefault="00356066" w:rsidP="00356066">
            <w:pPr>
              <w:pStyle w:val="section1"/>
              <w:rPr>
                <w:rFonts w:ascii="Arial" w:hAnsi="Arial" w:cs="Arial"/>
                <w:sz w:val="20"/>
                <w:szCs w:val="20"/>
              </w:rPr>
            </w:pPr>
            <w:r w:rsidRPr="00356066">
              <w:rPr>
                <w:rFonts w:ascii="Arial" w:hAnsi="Arial" w:cs="Arial"/>
                <w:sz w:val="20"/>
                <w:szCs w:val="20"/>
              </w:rPr>
              <w:t xml:space="preserve">Start driving pile; no closures </w:t>
            </w:r>
          </w:p>
          <w:p w:rsidR="00356066" w:rsidRPr="00356066" w:rsidRDefault="00356066" w:rsidP="00356066">
            <w:pPr>
              <w:pStyle w:val="section1"/>
              <w:rPr>
                <w:rStyle w:val="Strong"/>
                <w:rFonts w:ascii="Arial" w:hAnsi="Arial" w:cs="Arial"/>
                <w:sz w:val="20"/>
                <w:szCs w:val="20"/>
              </w:rPr>
            </w:pPr>
          </w:p>
          <w:p w:rsidR="00356066" w:rsidRPr="00356066" w:rsidRDefault="00356066" w:rsidP="00356066">
            <w:pPr>
              <w:pStyle w:val="section1"/>
              <w:rPr>
                <w:rStyle w:val="Strong"/>
                <w:rFonts w:ascii="Arial" w:hAnsi="Arial" w:cs="Arial"/>
                <w:sz w:val="20"/>
                <w:szCs w:val="20"/>
              </w:rPr>
            </w:pPr>
            <w:r w:rsidRPr="00356066">
              <w:rPr>
                <w:rStyle w:val="Strong"/>
                <w:rFonts w:ascii="Arial" w:hAnsi="Arial" w:cs="Arial"/>
                <w:sz w:val="20"/>
                <w:szCs w:val="20"/>
              </w:rPr>
              <w:t>Monday/Tuesday/Wednesday, June 25-27 - Night Shift</w:t>
            </w:r>
          </w:p>
          <w:p w:rsidR="00356066" w:rsidRPr="00356066" w:rsidRDefault="00356066" w:rsidP="00356066">
            <w:pPr>
              <w:pStyle w:val="section1"/>
              <w:rPr>
                <w:rFonts w:ascii="Arial" w:hAnsi="Arial" w:cs="Arial"/>
                <w:sz w:val="20"/>
                <w:szCs w:val="20"/>
              </w:rPr>
            </w:pPr>
            <w:r w:rsidRPr="00356066">
              <w:rPr>
                <w:rFonts w:ascii="Arial" w:hAnsi="Arial" w:cs="Arial"/>
                <w:sz w:val="20"/>
                <w:szCs w:val="20"/>
              </w:rPr>
              <w:t xml:space="preserve">Post demo work on abutments and driving pile </w:t>
            </w:r>
          </w:p>
          <w:p w:rsidR="00356066" w:rsidRPr="00356066" w:rsidRDefault="00356066" w:rsidP="00356066">
            <w:pPr>
              <w:pStyle w:val="section1"/>
              <w:numPr>
                <w:ilvl w:val="0"/>
                <w:numId w:val="13"/>
              </w:numPr>
              <w:spacing w:before="100" w:beforeAutospacing="1" w:after="100" w:afterAutospacing="1"/>
              <w:rPr>
                <w:rFonts w:ascii="Arial" w:hAnsi="Arial" w:cs="Arial"/>
                <w:sz w:val="20"/>
                <w:szCs w:val="20"/>
              </w:rPr>
            </w:pPr>
            <w:r w:rsidRPr="00356066">
              <w:rPr>
                <w:rFonts w:ascii="Arial" w:hAnsi="Arial" w:cs="Arial"/>
                <w:sz w:val="20"/>
                <w:szCs w:val="20"/>
              </w:rPr>
              <w:t>Full closure of Sepulveda, from Wilshire to Montana, 9:00 p.m. to 6:00 a.m.</w:t>
            </w:r>
          </w:p>
          <w:p w:rsidR="00356066" w:rsidRPr="00356066" w:rsidRDefault="00356066" w:rsidP="00356066">
            <w:pPr>
              <w:pStyle w:val="section1"/>
              <w:numPr>
                <w:ilvl w:val="0"/>
                <w:numId w:val="13"/>
              </w:numPr>
              <w:spacing w:before="100" w:beforeAutospacing="1" w:after="100" w:afterAutospacing="1"/>
              <w:rPr>
                <w:rFonts w:ascii="Arial" w:hAnsi="Arial" w:cs="Arial"/>
                <w:sz w:val="20"/>
                <w:szCs w:val="20"/>
              </w:rPr>
            </w:pPr>
            <w:r w:rsidRPr="00356066">
              <w:rPr>
                <w:rFonts w:ascii="Arial" w:hAnsi="Arial" w:cs="Arial"/>
                <w:sz w:val="20"/>
                <w:szCs w:val="20"/>
              </w:rPr>
              <w:t>Two lanes closed in each direction on Wilshire, from Veteran to Federal, 9:00 p.m. to 6:00 a.m.</w:t>
            </w:r>
          </w:p>
          <w:p w:rsidR="00356066" w:rsidRPr="00356066" w:rsidRDefault="00356066" w:rsidP="00356066">
            <w:pPr>
              <w:pStyle w:val="section1"/>
              <w:numPr>
                <w:ilvl w:val="0"/>
                <w:numId w:val="13"/>
              </w:numPr>
              <w:spacing w:before="100" w:beforeAutospacing="1" w:after="100" w:afterAutospacing="1"/>
              <w:rPr>
                <w:rFonts w:ascii="Arial" w:hAnsi="Arial" w:cs="Arial"/>
                <w:sz w:val="20"/>
                <w:szCs w:val="20"/>
              </w:rPr>
            </w:pPr>
            <w:r w:rsidRPr="00356066">
              <w:rPr>
                <w:rFonts w:ascii="Arial" w:hAnsi="Arial" w:cs="Arial"/>
                <w:sz w:val="20"/>
                <w:szCs w:val="20"/>
              </w:rPr>
              <w:t xml:space="preserve">All northbound on- and off-ramps closed from 9:00 p.m. to 6:00 a.m. </w:t>
            </w:r>
          </w:p>
          <w:p w:rsidR="00356066" w:rsidRPr="00356066" w:rsidRDefault="00356066" w:rsidP="00356066">
            <w:pPr>
              <w:pStyle w:val="section1"/>
              <w:rPr>
                <w:rFonts w:ascii="Arial" w:hAnsi="Arial" w:cs="Arial"/>
                <w:sz w:val="20"/>
                <w:szCs w:val="20"/>
              </w:rPr>
            </w:pPr>
            <w:r w:rsidRPr="00356066">
              <w:rPr>
                <w:rStyle w:val="Strong"/>
                <w:rFonts w:ascii="Arial" w:hAnsi="Arial" w:cs="Arial"/>
                <w:sz w:val="20"/>
                <w:szCs w:val="20"/>
              </w:rPr>
              <w:t xml:space="preserve">Wednesday, June 27 through September - Day Shift </w:t>
            </w:r>
          </w:p>
          <w:p w:rsidR="00356066" w:rsidRPr="00356066" w:rsidRDefault="00356066" w:rsidP="00356066">
            <w:pPr>
              <w:pStyle w:val="section1"/>
              <w:rPr>
                <w:rFonts w:ascii="Arial" w:hAnsi="Arial" w:cs="Arial"/>
                <w:sz w:val="20"/>
                <w:szCs w:val="20"/>
              </w:rPr>
            </w:pPr>
            <w:r w:rsidRPr="00356066">
              <w:rPr>
                <w:rFonts w:ascii="Arial" w:hAnsi="Arial" w:cs="Arial"/>
                <w:sz w:val="20"/>
                <w:szCs w:val="20"/>
              </w:rPr>
              <w:t xml:space="preserve">Northbound Sepulveda Boulevard 2 lane closed, 9:00 a.m. to 3:00 p.m. (exact times may vary depending on traffic conditions) </w:t>
            </w:r>
          </w:p>
          <w:p w:rsidR="00356066" w:rsidRPr="00356066" w:rsidRDefault="00356066" w:rsidP="00356066">
            <w:pPr>
              <w:pStyle w:val="section1"/>
              <w:rPr>
                <w:rFonts w:ascii="Arial" w:hAnsi="Arial" w:cs="Arial"/>
                <w:sz w:val="20"/>
                <w:szCs w:val="20"/>
              </w:rPr>
            </w:pPr>
          </w:p>
          <w:p w:rsidR="00356066" w:rsidRPr="00356066" w:rsidRDefault="00356066" w:rsidP="00356066">
            <w:pPr>
              <w:pStyle w:val="section1"/>
              <w:rPr>
                <w:rFonts w:ascii="Arial" w:hAnsi="Arial" w:cs="Arial"/>
                <w:sz w:val="20"/>
                <w:szCs w:val="20"/>
              </w:rPr>
            </w:pPr>
            <w:r w:rsidRPr="00356066">
              <w:rPr>
                <w:rFonts w:ascii="Arial" w:hAnsi="Arial" w:cs="Arial"/>
                <w:sz w:val="20"/>
                <w:szCs w:val="20"/>
              </w:rPr>
              <w:t xml:space="preserve">For more information, please call 213-922-3665 or visit </w:t>
            </w:r>
            <w:hyperlink r:id="rId5" w:history="1">
              <w:r w:rsidRPr="00356066">
                <w:rPr>
                  <w:rStyle w:val="Hyperlink"/>
                  <w:rFonts w:ascii="Arial" w:hAnsi="Arial" w:cs="Arial"/>
                  <w:sz w:val="20"/>
                  <w:szCs w:val="20"/>
                </w:rPr>
                <w:t>metro.net/405</w:t>
              </w:r>
            </w:hyperlink>
            <w:r w:rsidRPr="00356066">
              <w:rPr>
                <w:rFonts w:ascii="Arial" w:hAnsi="Arial" w:cs="Arial"/>
                <w:sz w:val="20"/>
                <w:szCs w:val="20"/>
              </w:rPr>
              <w:t>.</w:t>
            </w:r>
          </w:p>
          <w:p w:rsidR="00A5581A" w:rsidRPr="00176506" w:rsidRDefault="00A5581A" w:rsidP="00A5581A">
            <w:pPr>
              <w:pStyle w:val="section1"/>
              <w:rPr>
                <w:rStyle w:val="Strong"/>
                <w:rFonts w:ascii="Arial" w:hAnsi="Arial" w:cs="Arial"/>
                <w:sz w:val="20"/>
                <w:szCs w:val="20"/>
              </w:rPr>
            </w:pPr>
            <w:r>
              <w:rPr>
                <w:rStyle w:val="Strong"/>
                <w:rFonts w:ascii="Arial" w:hAnsi="Arial" w:cs="Arial"/>
                <w:sz w:val="20"/>
                <w:szCs w:val="20"/>
              </w:rPr>
              <w:lastRenderedPageBreak/>
              <w:t>Metro Orange Line Extension Construction Notice</w:t>
            </w:r>
          </w:p>
          <w:p w:rsidR="00703710" w:rsidRDefault="00A5581A" w:rsidP="000E3BD2">
            <w:pPr>
              <w:pStyle w:val="NormalWeb"/>
              <w:rPr>
                <w:rFonts w:ascii="Arial" w:hAnsi="Arial" w:cs="Arial"/>
                <w:sz w:val="20"/>
                <w:szCs w:val="20"/>
              </w:rPr>
            </w:pPr>
            <w:r>
              <w:rPr>
                <w:rFonts w:ascii="Arial" w:hAnsi="Arial" w:cs="Arial"/>
                <w:sz w:val="20"/>
                <w:szCs w:val="20"/>
              </w:rPr>
              <w:t>The Canoga Station Park and Ride Lot will be closed beginning Thursday morning, June 28, 2012 in order for the contractor to perform finishing details prior to the grand opening event of the Metro Orange Line Extension</w:t>
            </w:r>
            <w:proofErr w:type="gramStart"/>
            <w:r>
              <w:rPr>
                <w:rFonts w:ascii="Arial" w:hAnsi="Arial" w:cs="Arial"/>
                <w:sz w:val="20"/>
                <w:szCs w:val="20"/>
              </w:rPr>
              <w:t xml:space="preserve">. </w:t>
            </w:r>
            <w:proofErr w:type="gramEnd"/>
            <w:r>
              <w:rPr>
                <w:rFonts w:ascii="Arial" w:hAnsi="Arial" w:cs="Arial"/>
                <w:sz w:val="20"/>
                <w:szCs w:val="20"/>
              </w:rPr>
              <w:t>Full closure of the Canoga Station Park and Ride Lot will start at 3:00 a.m. on Thursday, June 28, 2012 through 9:00 p.m. on Saturday, June 30, 2012</w:t>
            </w:r>
            <w:proofErr w:type="gramStart"/>
            <w:r>
              <w:rPr>
                <w:rFonts w:ascii="Arial" w:hAnsi="Arial" w:cs="Arial"/>
                <w:sz w:val="20"/>
                <w:szCs w:val="20"/>
              </w:rPr>
              <w:t xml:space="preserve">. </w:t>
            </w:r>
            <w:proofErr w:type="gramEnd"/>
            <w:r>
              <w:rPr>
                <w:rFonts w:ascii="Arial" w:hAnsi="Arial" w:cs="Arial"/>
                <w:sz w:val="20"/>
                <w:szCs w:val="20"/>
              </w:rPr>
              <w:t>Metro encourages patrons to utilize the Pierce College Park and Ride Lot</w:t>
            </w:r>
            <w:proofErr w:type="gramStart"/>
            <w:r>
              <w:rPr>
                <w:rFonts w:ascii="Arial" w:hAnsi="Arial" w:cs="Arial"/>
                <w:sz w:val="20"/>
                <w:szCs w:val="20"/>
              </w:rPr>
              <w:t xml:space="preserve">. </w:t>
            </w:r>
            <w:proofErr w:type="gramEnd"/>
            <w:r>
              <w:rPr>
                <w:rFonts w:ascii="Arial" w:hAnsi="Arial" w:cs="Arial"/>
                <w:sz w:val="20"/>
                <w:szCs w:val="20"/>
              </w:rPr>
              <w:t xml:space="preserve">Please click </w:t>
            </w:r>
            <w:hyperlink r:id="rId6" w:history="1">
              <w:r w:rsidRPr="00512C54">
                <w:rPr>
                  <w:rStyle w:val="Hyperlink"/>
                  <w:rFonts w:ascii="Arial" w:hAnsi="Arial" w:cs="Arial"/>
                  <w:sz w:val="20"/>
                  <w:szCs w:val="20"/>
                </w:rPr>
                <w:t>here</w:t>
              </w:r>
            </w:hyperlink>
            <w:r>
              <w:rPr>
                <w:rFonts w:ascii="Arial" w:hAnsi="Arial" w:cs="Arial"/>
                <w:sz w:val="20"/>
                <w:szCs w:val="20"/>
              </w:rPr>
              <w:t xml:space="preserve"> to view the complete construction notice. </w:t>
            </w:r>
          </w:p>
          <w:p w:rsidR="00512C54" w:rsidRDefault="00512C54" w:rsidP="000E3BD2">
            <w:pPr>
              <w:pStyle w:val="NormalWeb"/>
              <w:rPr>
                <w:rFonts w:ascii="Arial" w:hAnsi="Arial" w:cs="Arial"/>
                <w:sz w:val="20"/>
                <w:szCs w:val="20"/>
              </w:rPr>
            </w:pPr>
            <w:hyperlink r:id="rId7" w:history="1">
              <w:r w:rsidRPr="003D1674">
                <w:rPr>
                  <w:rStyle w:val="Hyperlink"/>
                  <w:rFonts w:ascii="Arial" w:hAnsi="Arial" w:cs="Arial"/>
                  <w:sz w:val="20"/>
                  <w:szCs w:val="20"/>
                </w:rPr>
                <w:t>http://libraryarchives.metro.net/DB_Attachments/120625_Canoga_Station_Park_and_Ride_Lot_Full_Closure.pdf</w:t>
              </w:r>
            </w:hyperlink>
          </w:p>
          <w:p w:rsidR="00512C54" w:rsidRDefault="00512C54" w:rsidP="000E3BD2">
            <w:pPr>
              <w:pStyle w:val="NormalWeb"/>
              <w:rPr>
                <w:rFonts w:ascii="Arial" w:hAnsi="Arial" w:cs="Arial"/>
                <w:sz w:val="20"/>
                <w:szCs w:val="20"/>
              </w:rPr>
            </w:pPr>
            <w:r>
              <w:rPr>
                <w:rFonts w:ascii="Arial" w:hAnsi="Arial" w:cs="Arial"/>
                <w:sz w:val="20"/>
                <w:szCs w:val="20"/>
              </w:rPr>
              <w:t>.</w:t>
            </w:r>
          </w:p>
          <w:p w:rsidR="00512C54" w:rsidRPr="000E3BD2" w:rsidRDefault="00512C54" w:rsidP="000E3BD2">
            <w:pPr>
              <w:pStyle w:val="NormalWeb"/>
              <w:rPr>
                <w:rFonts w:ascii="Arial" w:hAnsi="Arial" w:cs="Arial"/>
                <w:sz w:val="20"/>
                <w:szCs w:val="20"/>
              </w:rPr>
            </w:pPr>
          </w:p>
          <w:p w:rsidR="00247F00" w:rsidRPr="00174F9F"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C56990"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5B56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D6A16"/>
    <w:multiLevelType w:val="multilevel"/>
    <w:tmpl w:val="1C681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5E531F1"/>
    <w:multiLevelType w:val="multilevel"/>
    <w:tmpl w:val="68DAE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8E0D50"/>
    <w:multiLevelType w:val="multilevel"/>
    <w:tmpl w:val="C51EA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7E92E47"/>
    <w:multiLevelType w:val="multilevel"/>
    <w:tmpl w:val="49F0E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0"/>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E3BD2"/>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61D7"/>
    <w:rsid w:val="00167E92"/>
    <w:rsid w:val="00171EC7"/>
    <w:rsid w:val="00173C25"/>
    <w:rsid w:val="00174F9F"/>
    <w:rsid w:val="00176506"/>
    <w:rsid w:val="00176FFD"/>
    <w:rsid w:val="0018236A"/>
    <w:rsid w:val="001830A4"/>
    <w:rsid w:val="00184486"/>
    <w:rsid w:val="00184DED"/>
    <w:rsid w:val="00192B2F"/>
    <w:rsid w:val="00193028"/>
    <w:rsid w:val="001A014B"/>
    <w:rsid w:val="001A0F05"/>
    <w:rsid w:val="001A137B"/>
    <w:rsid w:val="001A6039"/>
    <w:rsid w:val="001A60C9"/>
    <w:rsid w:val="001A6D48"/>
    <w:rsid w:val="001B1675"/>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3AFE"/>
    <w:rsid w:val="003475ED"/>
    <w:rsid w:val="00351B91"/>
    <w:rsid w:val="00352783"/>
    <w:rsid w:val="00356066"/>
    <w:rsid w:val="003605CE"/>
    <w:rsid w:val="00364FD4"/>
    <w:rsid w:val="00366564"/>
    <w:rsid w:val="00381B9D"/>
    <w:rsid w:val="00382563"/>
    <w:rsid w:val="00383A3E"/>
    <w:rsid w:val="00383AC7"/>
    <w:rsid w:val="0039214D"/>
    <w:rsid w:val="00392326"/>
    <w:rsid w:val="003936B8"/>
    <w:rsid w:val="003A2A6B"/>
    <w:rsid w:val="003A3488"/>
    <w:rsid w:val="003A68F2"/>
    <w:rsid w:val="003B34DC"/>
    <w:rsid w:val="003B41BC"/>
    <w:rsid w:val="003B4AAA"/>
    <w:rsid w:val="003B5E01"/>
    <w:rsid w:val="003B7938"/>
    <w:rsid w:val="003C0032"/>
    <w:rsid w:val="003C2741"/>
    <w:rsid w:val="003C3A19"/>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35325"/>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500C"/>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53EB"/>
    <w:rsid w:val="005061FD"/>
    <w:rsid w:val="00507ACF"/>
    <w:rsid w:val="00510DAC"/>
    <w:rsid w:val="00512C54"/>
    <w:rsid w:val="00514274"/>
    <w:rsid w:val="005201FC"/>
    <w:rsid w:val="00521295"/>
    <w:rsid w:val="00522C41"/>
    <w:rsid w:val="00522EA1"/>
    <w:rsid w:val="00525ABD"/>
    <w:rsid w:val="00526EC3"/>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654"/>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761F"/>
    <w:rsid w:val="006A3520"/>
    <w:rsid w:val="006B47D5"/>
    <w:rsid w:val="006B676F"/>
    <w:rsid w:val="006B7A5D"/>
    <w:rsid w:val="006B7FFE"/>
    <w:rsid w:val="006C2436"/>
    <w:rsid w:val="006C3C8F"/>
    <w:rsid w:val="006C473B"/>
    <w:rsid w:val="006C5DE0"/>
    <w:rsid w:val="006C73DC"/>
    <w:rsid w:val="006C78F0"/>
    <w:rsid w:val="006D151A"/>
    <w:rsid w:val="006D2B71"/>
    <w:rsid w:val="006D4268"/>
    <w:rsid w:val="006D5706"/>
    <w:rsid w:val="006E05A1"/>
    <w:rsid w:val="006E14B7"/>
    <w:rsid w:val="006E3387"/>
    <w:rsid w:val="006E3512"/>
    <w:rsid w:val="006E5843"/>
    <w:rsid w:val="006F0E40"/>
    <w:rsid w:val="006F25D8"/>
    <w:rsid w:val="006F5E59"/>
    <w:rsid w:val="006F7929"/>
    <w:rsid w:val="00700C25"/>
    <w:rsid w:val="00701E0F"/>
    <w:rsid w:val="007036B0"/>
    <w:rsid w:val="0070371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78"/>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4FF7"/>
    <w:rsid w:val="008B6E0F"/>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077E2"/>
    <w:rsid w:val="009217C5"/>
    <w:rsid w:val="0092556F"/>
    <w:rsid w:val="00925F4F"/>
    <w:rsid w:val="00926141"/>
    <w:rsid w:val="009268E2"/>
    <w:rsid w:val="0092780A"/>
    <w:rsid w:val="00930973"/>
    <w:rsid w:val="00930F24"/>
    <w:rsid w:val="0093103C"/>
    <w:rsid w:val="009320FD"/>
    <w:rsid w:val="00933331"/>
    <w:rsid w:val="0094110F"/>
    <w:rsid w:val="00942550"/>
    <w:rsid w:val="00943059"/>
    <w:rsid w:val="00943B18"/>
    <w:rsid w:val="00944908"/>
    <w:rsid w:val="00946C60"/>
    <w:rsid w:val="00951DD4"/>
    <w:rsid w:val="009529EC"/>
    <w:rsid w:val="00952C27"/>
    <w:rsid w:val="00956245"/>
    <w:rsid w:val="00956CA0"/>
    <w:rsid w:val="009573D6"/>
    <w:rsid w:val="0095744C"/>
    <w:rsid w:val="00960442"/>
    <w:rsid w:val="0096145D"/>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81A"/>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25D7E"/>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43783"/>
    <w:rsid w:val="00C53F5D"/>
    <w:rsid w:val="00C56990"/>
    <w:rsid w:val="00C60EBA"/>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258A"/>
    <w:rsid w:val="00E53A27"/>
    <w:rsid w:val="00E56094"/>
    <w:rsid w:val="00E62726"/>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2B3B"/>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customStyle="1" w:styleId="section1">
    <w:name w:val="section1"/>
    <w:basedOn w:val="Normal"/>
    <w:uiPriority w:val="99"/>
    <w:rsid w:val="00E5258A"/>
    <w:rPr>
      <w:rFonts w:ascii="Times New Roman" w:eastAsiaTheme="minorHAnsi" w:hAnsi="Times New Roman" w:cs="Times New Roman"/>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19957722">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73303107">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4648895">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514335">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43708475">
      <w:bodyDiv w:val="1"/>
      <w:marLeft w:val="0"/>
      <w:marRight w:val="0"/>
      <w:marTop w:val="0"/>
      <w:marBottom w:val="0"/>
      <w:divBdr>
        <w:top w:val="none" w:sz="0" w:space="0" w:color="auto"/>
        <w:left w:val="none" w:sz="0" w:space="0" w:color="auto"/>
        <w:bottom w:val="none" w:sz="0" w:space="0" w:color="auto"/>
        <w:right w:val="none" w:sz="0" w:space="0" w:color="auto"/>
      </w:divBdr>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38953668">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01352302">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120625_Canoga_Station_Park_and_Ride_Lot_Full_Closur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625_Canoga_Station_Park_and_Ride_Lot_Full_Closure.pdf"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net/projects/i-405/"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536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Monday, June 25, 2012</vt:lpstr>
    </vt:vector>
  </TitlesOfParts>
  <Company>mta</Company>
  <LinksUpToDate>false</LinksUpToDate>
  <CharactersWithSpaces>4043</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June 25, 2012</dc:title>
  <dc:subject/>
  <dc:creator>testuser</dc:creator>
  <cp:keywords/>
  <dc:description/>
  <cp:lastModifiedBy>saravian</cp:lastModifiedBy>
  <cp:revision>100</cp:revision>
  <cp:lastPrinted>2009-11-13T00:30:00Z</cp:lastPrinted>
  <dcterms:created xsi:type="dcterms:W3CDTF">2012-05-31T14:46:00Z</dcterms:created>
  <dcterms:modified xsi:type="dcterms:W3CDTF">2012-06-25T21:56:00Z</dcterms:modified>
</cp:coreProperties>
</file>