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F14240" w:rsidRDefault="00A9484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6F77C8">
              <w:rPr>
                <w:rFonts w:ascii="Arial" w:hAnsi="Arial" w:cs="Arial"/>
                <w:b/>
                <w:sz w:val="20"/>
                <w:szCs w:val="20"/>
              </w:rPr>
              <w:t xml:space="preserve">, </w:t>
            </w:r>
            <w:r w:rsidR="002A248E">
              <w:rPr>
                <w:rFonts w:ascii="Arial" w:hAnsi="Arial" w:cs="Arial"/>
                <w:b/>
                <w:sz w:val="20"/>
                <w:szCs w:val="20"/>
              </w:rPr>
              <w:t xml:space="preserve">December </w:t>
            </w:r>
            <w:r>
              <w:rPr>
                <w:rFonts w:ascii="Arial" w:hAnsi="Arial" w:cs="Arial"/>
                <w:b/>
                <w:sz w:val="20"/>
                <w:szCs w:val="20"/>
              </w:rPr>
              <w:t>26</w:t>
            </w:r>
            <w:r w:rsidR="00193096" w:rsidRPr="00F14240">
              <w:rPr>
                <w:rFonts w:ascii="Arial" w:hAnsi="Arial" w:cs="Arial"/>
                <w:b/>
                <w:sz w:val="20"/>
                <w:szCs w:val="20"/>
              </w:rPr>
              <w:t>, 201</w:t>
            </w:r>
            <w:bookmarkEnd w:id="0"/>
            <w:bookmarkEnd w:id="1"/>
            <w:r w:rsidR="003A7C3D">
              <w:rPr>
                <w:rFonts w:ascii="Arial" w:hAnsi="Arial" w:cs="Arial"/>
                <w:b/>
                <w:sz w:val="20"/>
                <w:szCs w:val="20"/>
              </w:rPr>
              <w:t>3</w:t>
            </w:r>
            <w:r w:rsidR="00193096" w:rsidRPr="00F14240">
              <w:rPr>
                <w:rFonts w:ascii="Arial" w:hAnsi="Arial" w:cs="Arial"/>
                <w:b/>
                <w:sz w:val="20"/>
                <w:szCs w:val="20"/>
              </w:rPr>
              <w:br/>
            </w:r>
            <w:bookmarkEnd w:id="2"/>
            <w:bookmarkEnd w:id="3"/>
            <w:r w:rsidR="006C190D">
              <w:rPr>
                <w:rFonts w:ascii="Arial" w:hAnsi="Arial" w:cs="Arial"/>
                <w:b/>
                <w:sz w:val="20"/>
                <w:szCs w:val="20"/>
              </w:rPr>
              <w:t>131</w:t>
            </w:r>
            <w:r>
              <w:rPr>
                <w:rFonts w:ascii="Arial" w:hAnsi="Arial" w:cs="Arial"/>
                <w:b/>
                <w:sz w:val="20"/>
                <w:szCs w:val="20"/>
              </w:rPr>
              <w:t>226</w:t>
            </w:r>
            <w:r w:rsidR="00193096" w:rsidRPr="00F14240">
              <w:rPr>
                <w:rFonts w:ascii="Arial" w:hAnsi="Arial" w:cs="Arial"/>
                <w:b/>
                <w:sz w:val="20"/>
                <w:szCs w:val="20"/>
              </w:rPr>
              <w:t>-1</w:t>
            </w:r>
          </w:p>
          <w:p w:rsidR="00B12AE4" w:rsidRDefault="00193096" w:rsidP="00B12AE4">
            <w:pPr>
              <w:pStyle w:val="NormalWeb"/>
              <w:rPr>
                <w:rFonts w:ascii="Arial" w:hAnsi="Arial" w:cs="Arial"/>
                <w:b/>
                <w:sz w:val="20"/>
                <w:szCs w:val="20"/>
              </w:rPr>
            </w:pPr>
            <w:r w:rsidRPr="00F14240">
              <w:rPr>
                <w:rFonts w:ascii="Arial" w:hAnsi="Arial" w:cs="Arial"/>
                <w:b/>
                <w:sz w:val="20"/>
                <w:szCs w:val="20"/>
              </w:rPr>
              <w:t>In this Issue:</w:t>
            </w:r>
          </w:p>
          <w:p w:rsidR="00AB44AA" w:rsidRPr="00B12AE4" w:rsidRDefault="00AB44AA" w:rsidP="00B12AE4">
            <w:pPr>
              <w:pStyle w:val="NormalWeb"/>
              <w:rPr>
                <w:rFonts w:ascii="Arial" w:hAnsi="Arial" w:cs="Arial"/>
                <w:b/>
                <w:sz w:val="20"/>
                <w:szCs w:val="20"/>
              </w:rPr>
            </w:pPr>
            <w:r>
              <w:rPr>
                <w:rFonts w:ascii="Arial" w:hAnsi="Arial" w:cs="Arial"/>
                <w:b/>
                <w:bCs/>
                <w:sz w:val="20"/>
                <w:szCs w:val="20"/>
              </w:rPr>
              <w:t>Funding for Intercity Rail Project on Ventura Subdivision</w:t>
            </w:r>
          </w:p>
          <w:p w:rsidR="00B12AE4" w:rsidRDefault="00B12AE4" w:rsidP="00B12AE4">
            <w:pPr>
              <w:pStyle w:val="NormalWeb"/>
              <w:rPr>
                <w:rFonts w:ascii="Arial" w:hAnsi="Arial" w:cs="Arial"/>
                <w:b/>
                <w:color w:val="000000"/>
                <w:sz w:val="20"/>
                <w:szCs w:val="20"/>
              </w:rPr>
            </w:pPr>
            <w:r w:rsidRPr="00B12AE4">
              <w:rPr>
                <w:rFonts w:ascii="Arial" w:hAnsi="Arial" w:cs="Arial"/>
                <w:b/>
                <w:color w:val="000000"/>
                <w:sz w:val="20"/>
                <w:szCs w:val="20"/>
              </w:rPr>
              <w:t>Interstate 5 Caltrans Construction Notice</w:t>
            </w:r>
          </w:p>
          <w:p w:rsidR="00AB44AA" w:rsidRPr="00AB44AA" w:rsidRDefault="00AB44AA" w:rsidP="00AB44AA">
            <w:pPr>
              <w:spacing w:after="200"/>
              <w:ind w:right="-180"/>
              <w:rPr>
                <w:rFonts w:ascii="Arial" w:hAnsi="Arial" w:cs="Arial"/>
                <w:b/>
                <w:color w:val="000000"/>
                <w:sz w:val="20"/>
                <w:szCs w:val="20"/>
              </w:rPr>
            </w:pPr>
            <w:r w:rsidRPr="00B12AE4">
              <w:rPr>
                <w:rFonts w:ascii="Arial" w:hAnsi="Arial" w:cs="Arial"/>
                <w:b/>
                <w:color w:val="000000"/>
                <w:sz w:val="20"/>
                <w:szCs w:val="20"/>
              </w:rPr>
              <w:t>Interstate 5 Caltrans Construction Notice</w:t>
            </w:r>
            <w:bookmarkStart w:id="4" w:name="_GoBack"/>
            <w:bookmarkEnd w:id="4"/>
          </w:p>
          <w:p w:rsidR="00C777F0" w:rsidRPr="00D37537" w:rsidRDefault="00C777F0" w:rsidP="00D37537">
            <w:pPr>
              <w:rPr>
                <w:rFonts w:ascii="Arial" w:hAnsi="Arial" w:cs="Arial"/>
                <w:b/>
                <w:bCs/>
                <w:sz w:val="20"/>
                <w:szCs w:val="20"/>
              </w:rPr>
            </w:pPr>
          </w:p>
        </w:tc>
      </w:tr>
      <w:tr w:rsidR="00193096" w:rsidRPr="0061720B" w:rsidTr="00D118FF">
        <w:trPr>
          <w:trHeight w:val="557"/>
          <w:jc w:val="center"/>
        </w:trPr>
        <w:tc>
          <w:tcPr>
            <w:tcW w:w="7999" w:type="dxa"/>
            <w:gridSpan w:val="2"/>
            <w:vAlign w:val="center"/>
          </w:tcPr>
          <w:p w:rsidR="00AB44AA" w:rsidRDefault="00AB44AA" w:rsidP="00AB44AA">
            <w:pPr>
              <w:spacing w:before="100" w:beforeAutospacing="1" w:after="100" w:afterAutospacing="1"/>
            </w:pPr>
            <w:r>
              <w:rPr>
                <w:rFonts w:ascii="Arial" w:hAnsi="Arial" w:cs="Arial"/>
                <w:b/>
                <w:bCs/>
                <w:sz w:val="20"/>
                <w:szCs w:val="20"/>
              </w:rPr>
              <w:t>Funding for Intercity Rail Project on Ventura Subdivision</w:t>
            </w:r>
          </w:p>
          <w:p w:rsidR="00AB44AA" w:rsidRDefault="00AB44AA" w:rsidP="00AB44AA">
            <w:pPr>
              <w:pStyle w:val="Body1"/>
            </w:pPr>
            <w:r>
              <w:rPr>
                <w:rFonts w:ascii="Arial" w:hAnsi="Arial" w:cs="Arial"/>
                <w:sz w:val="20"/>
                <w:szCs w:val="20"/>
              </w:rPr>
              <w:t>Caltrans has programmed $7 million of Interregional Transporta</w:t>
            </w:r>
            <w:r>
              <w:rPr>
                <w:rFonts w:ascii="Arial" w:hAnsi="Arial" w:cs="Arial"/>
                <w:sz w:val="20"/>
                <w:szCs w:val="20"/>
              </w:rPr>
              <w:t xml:space="preserve">tion Improvement Program (ITIP) </w:t>
            </w:r>
            <w:r>
              <w:rPr>
                <w:rFonts w:ascii="Arial" w:hAnsi="Arial" w:cs="Arial"/>
                <w:sz w:val="20"/>
                <w:szCs w:val="20"/>
              </w:rPr>
              <w:t>funds for the Burbank Bob Hope Airport Station Pedestrian Grade Separation, providing a grade separated connection between the Regional Intermodal Transportation Center (RITC) and the adja</w:t>
            </w:r>
            <w:r>
              <w:rPr>
                <w:rFonts w:ascii="Arial" w:hAnsi="Arial" w:cs="Arial"/>
                <w:sz w:val="20"/>
                <w:szCs w:val="20"/>
              </w:rPr>
              <w:t>cent Bob Hope Airport Station. </w:t>
            </w:r>
            <w:r>
              <w:rPr>
                <w:rFonts w:ascii="Arial" w:hAnsi="Arial" w:cs="Arial"/>
                <w:sz w:val="20"/>
                <w:szCs w:val="20"/>
              </w:rPr>
              <w:t xml:space="preserve">This will enhance the connection to the Amtrak and </w:t>
            </w:r>
            <w:proofErr w:type="spellStart"/>
            <w:r>
              <w:rPr>
                <w:rFonts w:ascii="Arial" w:hAnsi="Arial" w:cs="Arial"/>
                <w:sz w:val="20"/>
                <w:szCs w:val="20"/>
              </w:rPr>
              <w:t>Metrolink</w:t>
            </w:r>
            <w:proofErr w:type="spellEnd"/>
            <w:r>
              <w:rPr>
                <w:rFonts w:ascii="Arial" w:hAnsi="Arial" w:cs="Arial"/>
                <w:sz w:val="20"/>
                <w:szCs w:val="20"/>
              </w:rPr>
              <w:t xml:space="preserve"> passenger rail service along the Ventura Line by providing an efficient and safe train to plane conne</w:t>
            </w:r>
            <w:r>
              <w:rPr>
                <w:rFonts w:ascii="Arial" w:hAnsi="Arial" w:cs="Arial"/>
                <w:sz w:val="20"/>
                <w:szCs w:val="20"/>
              </w:rPr>
              <w:t>ction. </w:t>
            </w:r>
            <w:r>
              <w:rPr>
                <w:rFonts w:ascii="Arial" w:hAnsi="Arial" w:cs="Arial"/>
                <w:sz w:val="20"/>
                <w:szCs w:val="20"/>
              </w:rPr>
              <w:t xml:space="preserve">Furthermore, the addition of this structure will provide significant safety enhancements by grade separating the existing tracks and eliminating two pedestrian at-grade crossings.  </w:t>
            </w:r>
          </w:p>
          <w:p w:rsidR="00AB44AA" w:rsidRDefault="00AB44AA" w:rsidP="00AB44AA">
            <w:r>
              <w:t> </w:t>
            </w:r>
          </w:p>
          <w:p w:rsidR="000173B0" w:rsidRPr="007A63A6" w:rsidRDefault="000173B0" w:rsidP="000173B0">
            <w:pPr>
              <w:rPr>
                <w:rFonts w:ascii="Arial" w:hAnsi="Arial" w:cs="Arial"/>
                <w:b/>
                <w:sz w:val="20"/>
                <w:szCs w:val="20"/>
              </w:rPr>
            </w:pPr>
            <w:r w:rsidRPr="007A63A6">
              <w:rPr>
                <w:rFonts w:ascii="Arial" w:hAnsi="Arial" w:cs="Arial"/>
                <w:b/>
                <w:sz w:val="20"/>
                <w:szCs w:val="20"/>
              </w:rPr>
              <w:t>Caltrans Opens Bids for I-10 HOV Lanes Project</w:t>
            </w:r>
          </w:p>
          <w:p w:rsidR="000173B0" w:rsidRPr="007A63A6" w:rsidRDefault="000173B0" w:rsidP="000173B0">
            <w:pPr>
              <w:rPr>
                <w:rFonts w:ascii="Arial" w:hAnsi="Arial" w:cs="Arial"/>
                <w:sz w:val="20"/>
                <w:szCs w:val="20"/>
              </w:rPr>
            </w:pPr>
          </w:p>
          <w:p w:rsidR="000173B0" w:rsidRPr="007A63A6" w:rsidRDefault="000173B0" w:rsidP="000173B0">
            <w:pPr>
              <w:rPr>
                <w:rFonts w:ascii="Arial" w:hAnsi="Arial" w:cs="Arial"/>
                <w:sz w:val="20"/>
                <w:szCs w:val="20"/>
              </w:rPr>
            </w:pPr>
            <w:r w:rsidRPr="007A63A6">
              <w:rPr>
                <w:rFonts w:ascii="Arial" w:hAnsi="Arial" w:cs="Arial"/>
                <w:sz w:val="20"/>
                <w:szCs w:val="20"/>
              </w:rPr>
              <w:t>Caltrans opened bids recently for the I-10 High Occupancy Vehicle (HOV) Lanes from Puente Avenue to Citrus Avenue Project. The apparent low bidder was about 2.3% under the engineer’s estimate. The Project will widen the freeway to provide an HOV lane in each direction for four centerline miles through the community of West Covina. Caltrans expects to award the contract in January and have the contract approved in February. This is the second segment of the Project to close the HOV lanes gap from the I-605 freeway to Route 57 that has existed for many years. Caltrans and Metro celebrated the opening of the first segment, I-605 to Puente Avenue, last week. The third segment from Citrus Avenue to Route 57 is expected to be advertised in the Summer of 2014.</w:t>
            </w:r>
          </w:p>
          <w:p w:rsidR="00DF680F" w:rsidRDefault="00DF680F" w:rsidP="00FF1AFB">
            <w:pPr>
              <w:rPr>
                <w:rFonts w:ascii="Arial" w:hAnsi="Arial" w:cs="Arial"/>
                <w:b/>
                <w:bCs/>
                <w:sz w:val="20"/>
                <w:szCs w:val="20"/>
              </w:rPr>
            </w:pPr>
          </w:p>
          <w:p w:rsidR="00B12AE4" w:rsidRPr="00B12AE4" w:rsidRDefault="00B12AE4" w:rsidP="00B12AE4">
            <w:pPr>
              <w:spacing w:after="200"/>
              <w:ind w:right="-180"/>
              <w:rPr>
                <w:rFonts w:ascii="Arial" w:hAnsi="Arial" w:cs="Arial"/>
                <w:b/>
                <w:color w:val="000000"/>
                <w:sz w:val="20"/>
                <w:szCs w:val="20"/>
              </w:rPr>
            </w:pPr>
            <w:r w:rsidRPr="00B12AE4">
              <w:rPr>
                <w:rFonts w:ascii="Arial" w:hAnsi="Arial" w:cs="Arial"/>
                <w:b/>
                <w:color w:val="000000"/>
                <w:sz w:val="20"/>
                <w:szCs w:val="20"/>
              </w:rPr>
              <w:t>Interstate 5 Caltrans Construction Notice</w:t>
            </w:r>
          </w:p>
          <w:p w:rsidR="00B12AE4" w:rsidRDefault="00B12AE4" w:rsidP="00B12AE4">
            <w:pPr>
              <w:spacing w:after="200"/>
              <w:rPr>
                <w:rFonts w:ascii="Arial" w:hAnsi="Arial" w:cs="Arial"/>
                <w:color w:val="000000"/>
                <w:sz w:val="20"/>
                <w:szCs w:val="20"/>
              </w:rPr>
            </w:pPr>
            <w:r w:rsidRPr="00B12AE4">
              <w:rPr>
                <w:rFonts w:ascii="Arial" w:hAnsi="Arial" w:cs="Arial"/>
                <w:color w:val="000000"/>
                <w:sz w:val="20"/>
                <w:szCs w:val="20"/>
              </w:rPr>
              <w:t xml:space="preserve">The California Department of Transportation (Caltrans) has scheduled a full freeway closure on the Santa Ana Freeway (Interstate 5) </w:t>
            </w:r>
            <w:r w:rsidRPr="00B12AE4">
              <w:rPr>
                <w:rFonts w:ascii="Arial" w:hAnsi="Arial" w:cs="Arial"/>
                <w:sz w:val="20"/>
                <w:szCs w:val="20"/>
              </w:rPr>
              <w:t xml:space="preserve">between Norwalk Boulevard and </w:t>
            </w:r>
            <w:proofErr w:type="spellStart"/>
            <w:r w:rsidRPr="00B12AE4">
              <w:rPr>
                <w:rFonts w:ascii="Arial" w:hAnsi="Arial" w:cs="Arial"/>
                <w:sz w:val="20"/>
                <w:szCs w:val="20"/>
              </w:rPr>
              <w:t>Carmenita</w:t>
            </w:r>
            <w:proofErr w:type="spellEnd"/>
            <w:r w:rsidRPr="00B12AE4">
              <w:rPr>
                <w:rFonts w:ascii="Arial" w:hAnsi="Arial" w:cs="Arial"/>
                <w:sz w:val="20"/>
                <w:szCs w:val="20"/>
              </w:rPr>
              <w:t xml:space="preserve"> Road</w:t>
            </w:r>
            <w:r w:rsidRPr="00B12AE4">
              <w:rPr>
                <w:rFonts w:ascii="Arial" w:hAnsi="Arial" w:cs="Arial"/>
                <w:color w:val="000000"/>
                <w:sz w:val="20"/>
                <w:szCs w:val="20"/>
              </w:rPr>
              <w:t xml:space="preserve">, and a full closure of the southbound I-605 connector to southbound I-5 for to conduct work on the </w:t>
            </w:r>
            <w:proofErr w:type="spellStart"/>
            <w:r w:rsidRPr="00B12AE4">
              <w:rPr>
                <w:rFonts w:ascii="Arial" w:hAnsi="Arial" w:cs="Arial"/>
                <w:color w:val="000000"/>
                <w:sz w:val="20"/>
                <w:szCs w:val="20"/>
              </w:rPr>
              <w:t>Silverbow</w:t>
            </w:r>
            <w:proofErr w:type="spellEnd"/>
            <w:r w:rsidRPr="00B12AE4">
              <w:rPr>
                <w:rFonts w:ascii="Arial" w:hAnsi="Arial" w:cs="Arial"/>
                <w:color w:val="000000"/>
                <w:sz w:val="20"/>
                <w:szCs w:val="20"/>
              </w:rPr>
              <w:t xml:space="preserve"> Avenue Pedestrian Overcrossing (POC). The work involves demolishing the stairway leading up to the </w:t>
            </w:r>
            <w:proofErr w:type="spellStart"/>
            <w:r w:rsidRPr="00B12AE4">
              <w:rPr>
                <w:rFonts w:ascii="Arial" w:hAnsi="Arial" w:cs="Arial"/>
                <w:color w:val="000000"/>
                <w:sz w:val="20"/>
                <w:szCs w:val="20"/>
              </w:rPr>
              <w:t>Silverbow</w:t>
            </w:r>
            <w:proofErr w:type="spellEnd"/>
            <w:r w:rsidRPr="00B12AE4">
              <w:rPr>
                <w:rFonts w:ascii="Arial" w:hAnsi="Arial" w:cs="Arial"/>
                <w:color w:val="000000"/>
                <w:sz w:val="20"/>
                <w:szCs w:val="20"/>
              </w:rPr>
              <w:t xml:space="preserve"> Avenue POC. The POC will remain fully closed while crews construct temporary stairs. Work is scheduled to begin on Sunday, December 29, 2013 and continue through Monday, December 30, 2013, from 7:00 p.m. to 6:00 a.m. To view the complete Caltrans construction notice, please click here. </w:t>
            </w:r>
          </w:p>
          <w:p w:rsidR="000173B0" w:rsidRDefault="000173B0" w:rsidP="00B12AE4">
            <w:pPr>
              <w:spacing w:after="200"/>
              <w:rPr>
                <w:rFonts w:ascii="Arial" w:hAnsi="Arial" w:cs="Arial"/>
                <w:color w:val="000000"/>
                <w:sz w:val="20"/>
                <w:szCs w:val="20"/>
              </w:rPr>
            </w:pPr>
          </w:p>
          <w:p w:rsidR="000173B0" w:rsidRPr="00B12AE4" w:rsidRDefault="00AB44AA" w:rsidP="00B12AE4">
            <w:pPr>
              <w:spacing w:after="200"/>
              <w:rPr>
                <w:rFonts w:ascii="Arial" w:hAnsi="Arial" w:cs="Arial"/>
                <w:color w:val="000000"/>
                <w:sz w:val="20"/>
                <w:szCs w:val="20"/>
              </w:rPr>
            </w:pPr>
            <w:hyperlink r:id="rId6" w:history="1">
              <w:r w:rsidR="000173B0" w:rsidRPr="00340317">
                <w:rPr>
                  <w:rStyle w:val="Hyperlink"/>
                  <w:rFonts w:ascii="Arial" w:hAnsi="Arial" w:cs="Arial"/>
                  <w:sz w:val="20"/>
                  <w:szCs w:val="20"/>
                </w:rPr>
                <w:t>http://libraryarchives.metro.net/DB_Attachments/131226_Caltrans_I_5_Closure.pdf</w:t>
              </w:r>
            </w:hyperlink>
            <w:r w:rsidR="000173B0">
              <w:rPr>
                <w:rFonts w:ascii="Arial" w:hAnsi="Arial" w:cs="Arial"/>
                <w:color w:val="000000"/>
                <w:sz w:val="20"/>
                <w:szCs w:val="20"/>
              </w:rPr>
              <w:t xml:space="preserve"> </w:t>
            </w:r>
          </w:p>
          <w:p w:rsidR="00B12AE4" w:rsidRDefault="00B12AE4" w:rsidP="00B12AE4">
            <w:pPr>
              <w:spacing w:after="200"/>
              <w:rPr>
                <w:rFonts w:ascii="Arial" w:hAnsi="Arial" w:cs="Arial"/>
                <w:color w:val="000000"/>
                <w:sz w:val="22"/>
                <w:szCs w:val="22"/>
              </w:rPr>
            </w:pPr>
          </w:p>
          <w:p w:rsidR="00FF1AFB" w:rsidRDefault="00FF1AFB" w:rsidP="00C777F0">
            <w:pPr>
              <w:rPr>
                <w:rFonts w:ascii="Arial" w:hAnsi="Arial" w:cs="Arial"/>
                <w:b/>
                <w:bCs/>
                <w:sz w:val="20"/>
                <w:szCs w:val="20"/>
              </w:rPr>
            </w:pPr>
          </w:p>
          <w:p w:rsidR="00193096" w:rsidRPr="00F14240"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AB44AA" w:rsidP="006472BB">
            <w:pPr>
              <w:pStyle w:val="BodyText"/>
              <w:rPr>
                <w:sz w:val="20"/>
                <w:szCs w:val="20"/>
              </w:rPr>
            </w:pPr>
            <w:hyperlink r:id="rId7" w:history="1">
              <w:r w:rsidR="00193096" w:rsidRPr="006D4268">
                <w:rPr>
                  <w:rStyle w:val="Hyperlink"/>
                  <w:rFonts w:cs="Arial"/>
                  <w:sz w:val="20"/>
                  <w:szCs w:val="20"/>
                </w:rPr>
                <w:t>Metro.net Home</w:t>
              </w:r>
            </w:hyperlink>
            <w:r w:rsidR="00193096" w:rsidRPr="006D4268">
              <w:rPr>
                <w:sz w:val="20"/>
                <w:szCs w:val="20"/>
              </w:rPr>
              <w:t xml:space="preserve"> | </w:t>
            </w:r>
            <w:hyperlink r:id="rId8" w:history="1">
              <w:r w:rsidR="00193096" w:rsidRPr="006D4268">
                <w:rPr>
                  <w:rStyle w:val="Hyperlink"/>
                  <w:rFonts w:cs="Arial"/>
                  <w:sz w:val="20"/>
                  <w:szCs w:val="20"/>
                </w:rPr>
                <w:t>Press Room</w:t>
              </w:r>
            </w:hyperlink>
            <w:r w:rsidR="00193096" w:rsidRPr="006D4268">
              <w:rPr>
                <w:sz w:val="20"/>
                <w:szCs w:val="20"/>
              </w:rPr>
              <w:t xml:space="preserve"> | </w:t>
            </w:r>
            <w:hyperlink r:id="rId9" w:history="1">
              <w:r w:rsidR="00193096" w:rsidRPr="006D4268">
                <w:rPr>
                  <w:rStyle w:val="Hyperlink"/>
                  <w:rFonts w:cs="Arial"/>
                  <w:sz w:val="20"/>
                  <w:szCs w:val="20"/>
                </w:rPr>
                <w:t>Projects &amp; Programs</w:t>
              </w:r>
            </w:hyperlink>
            <w:r w:rsidR="00193096" w:rsidRPr="006D4268">
              <w:rPr>
                <w:sz w:val="20"/>
                <w:szCs w:val="20"/>
              </w:rPr>
              <w:t xml:space="preserve"> | </w:t>
            </w:r>
            <w:hyperlink r:id="rId10" w:history="1">
              <w:r w:rsidR="00193096" w:rsidRPr="006D4268">
                <w:rPr>
                  <w:rStyle w:val="Hyperlink"/>
                  <w:rFonts w:cs="Arial"/>
                  <w:sz w:val="20"/>
                  <w:szCs w:val="20"/>
                </w:rPr>
                <w:t>Meeting Agendas</w:t>
              </w:r>
            </w:hyperlink>
            <w:r w:rsidR="00193096" w:rsidRPr="006D4268">
              <w:rPr>
                <w:sz w:val="20"/>
                <w:szCs w:val="20"/>
              </w:rPr>
              <w:t xml:space="preserve"> | </w:t>
            </w:r>
            <w:hyperlink r:id="rId11" w:history="1">
              <w:r w:rsidR="00193096" w:rsidRPr="006D4268">
                <w:rPr>
                  <w:rStyle w:val="Hyperlink"/>
                  <w:rFonts w:cs="Arial"/>
                  <w:sz w:val="20"/>
                  <w:szCs w:val="20"/>
                </w:rPr>
                <w:t>Riding Metro</w:t>
              </w:r>
            </w:hyperlink>
            <w:r w:rsidR="00193096" w:rsidRPr="006D4268">
              <w:rPr>
                <w:sz w:val="20"/>
                <w:szCs w:val="20"/>
              </w:rPr>
              <w:t xml:space="preserve"> | </w:t>
            </w:r>
            <w:hyperlink r:id="rId12"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173B0"/>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64AD"/>
    <w:rsid w:val="00155857"/>
    <w:rsid w:val="00156D9E"/>
    <w:rsid w:val="00156E4E"/>
    <w:rsid w:val="00167E92"/>
    <w:rsid w:val="00171EC7"/>
    <w:rsid w:val="00173C25"/>
    <w:rsid w:val="00176FFD"/>
    <w:rsid w:val="00182068"/>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538C"/>
    <w:rsid w:val="0028616D"/>
    <w:rsid w:val="002905A3"/>
    <w:rsid w:val="00294CBE"/>
    <w:rsid w:val="00295789"/>
    <w:rsid w:val="002A248E"/>
    <w:rsid w:val="002A79E4"/>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42EB"/>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A505F"/>
    <w:rsid w:val="006B47D5"/>
    <w:rsid w:val="006B676F"/>
    <w:rsid w:val="006B7A5D"/>
    <w:rsid w:val="006B7FFE"/>
    <w:rsid w:val="006C190D"/>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7C8"/>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676"/>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2924"/>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2F9B"/>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1EDC"/>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5995"/>
    <w:rsid w:val="00A76CB1"/>
    <w:rsid w:val="00A827A3"/>
    <w:rsid w:val="00A848FB"/>
    <w:rsid w:val="00A90874"/>
    <w:rsid w:val="00A9123E"/>
    <w:rsid w:val="00A94842"/>
    <w:rsid w:val="00A96363"/>
    <w:rsid w:val="00AA5EB4"/>
    <w:rsid w:val="00AA7CF3"/>
    <w:rsid w:val="00AB015E"/>
    <w:rsid w:val="00AB135A"/>
    <w:rsid w:val="00AB44A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2AE4"/>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39C2"/>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17C6"/>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A7AEA"/>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1F87"/>
    <w:rsid w:val="00E860FC"/>
    <w:rsid w:val="00E86AEF"/>
    <w:rsid w:val="00E91B99"/>
    <w:rsid w:val="00E96184"/>
    <w:rsid w:val="00EA0A02"/>
    <w:rsid w:val="00EA1D3B"/>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44F07"/>
    <w:rsid w:val="00F4766F"/>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Body1">
    <w:name w:val="Body 1"/>
    <w:basedOn w:val="Normal"/>
    <w:rsid w:val="00AB44AA"/>
    <w:rPr>
      <w:rFonts w:ascii="Times New Roman" w:eastAsiaTheme="minorHAnsi"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Body1">
    <w:name w:val="Body 1"/>
    <w:basedOn w:val="Normal"/>
    <w:rsid w:val="00AB44AA"/>
    <w:rPr>
      <w:rFonts w:ascii="Times New Roman" w:eastAsiaTheme="minorHAns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366213">
      <w:bodyDiv w:val="1"/>
      <w:marLeft w:val="0"/>
      <w:marRight w:val="0"/>
      <w:marTop w:val="0"/>
      <w:marBottom w:val="0"/>
      <w:divBdr>
        <w:top w:val="none" w:sz="0" w:space="0" w:color="auto"/>
        <w:left w:val="none" w:sz="0" w:space="0" w:color="auto"/>
        <w:bottom w:val="none" w:sz="0" w:space="0" w:color="auto"/>
        <w:right w:val="none" w:sz="0" w:space="0" w:color="auto"/>
      </w:divBdr>
    </w:div>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1451625573">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31226_Caltrans_I_5_Closure.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5</cp:revision>
  <cp:lastPrinted>2009-11-13T00:30:00Z</cp:lastPrinted>
  <dcterms:created xsi:type="dcterms:W3CDTF">2013-08-13T21:33:00Z</dcterms:created>
  <dcterms:modified xsi:type="dcterms:W3CDTF">2013-12-26T16:50:00Z</dcterms:modified>
</cp:coreProperties>
</file>