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A2A" w:rsidRPr="001D10B8" w:rsidRDefault="00380A2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380A2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380A2A" w:rsidRPr="00F14240" w:rsidRDefault="00380A2A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bookmarkStart w:id="4" w:name="_GoBack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July 22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130722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380A2A" w:rsidRDefault="00380A2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885AFD" w:rsidRPr="00885AFD" w:rsidRDefault="00885AFD" w:rsidP="00885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 Rock ‘n Two Wheel Rollin’ Concert Ride</w:t>
            </w:r>
            <w:bookmarkEnd w:id="4"/>
          </w:p>
        </w:tc>
      </w:tr>
      <w:tr w:rsidR="00380A2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885AFD" w:rsidRDefault="00885AFD" w:rsidP="00885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 Rock ‘n Two Wheel Rollin’ Concert Ride</w:t>
            </w:r>
          </w:p>
          <w:p w:rsidR="00885AFD" w:rsidRDefault="00885AFD" w:rsidP="00885AFD">
            <w:pPr>
              <w:rPr>
                <w:rFonts w:ascii="Arial" w:hAnsi="Arial" w:cs="Arial"/>
                <w:sz w:val="20"/>
                <w:szCs w:val="20"/>
              </w:rPr>
            </w:pPr>
          </w:p>
          <w:p w:rsidR="00885AFD" w:rsidRDefault="00885AFD" w:rsidP="00885A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More than 60 participants joined the third Metro-sponsored bicycle ride led by CICLE last Saturday, Jul</w:t>
            </w:r>
            <w:r>
              <w:rPr>
                <w:rFonts w:ascii="Arial" w:hAnsi="Arial" w:cs="Arial"/>
                <w:sz w:val="20"/>
                <w:szCs w:val="20"/>
              </w:rPr>
              <w:t>y 20, 2013</w:t>
            </w:r>
            <w:r w:rsidR="00285D05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The group met at the Expo Park/USC Expo Line Station and rode together to a performance at Levitt Pavilion in MacArthur Park. Metro sponsored rides provide an opportunity to practice riding comfortably with traffic, bike legally and safely in a group, become acquainted with bikeways, and reach local destinations by bike in Los Angeles County. This program helps implement the Board-adopted 2006 Metro Bicycle Transportation Strategic Plan (BTSP) Policy Objectives V: “Bicycle Promotion: Provide leadership in building partnerships, funding, and resources for marketing bicycle use as a legitimate and healthy means of transportation”.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As with previous Metro and CICLE rides, the ride was well attended by families and bicyclists of all experiences. </w:t>
            </w:r>
            <w:r w:rsidR="00285D05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encourage you to join us on the </w:t>
            </w:r>
            <w:r w:rsidRPr="00885AFD">
              <w:rPr>
                <w:rFonts w:ascii="Arial" w:hAnsi="Arial" w:cs="Arial"/>
                <w:sz w:val="20"/>
                <w:szCs w:val="20"/>
              </w:rPr>
              <w:t>n</w:t>
            </w:r>
            <w:r w:rsidRPr="00885AFD">
              <w:rPr>
                <w:rFonts w:ascii="Arial" w:hAnsi="Arial" w:cs="Arial"/>
                <w:sz w:val="20"/>
                <w:szCs w:val="20"/>
              </w:rPr>
              <w:t>ext ride</w:t>
            </w:r>
            <w:r>
              <w:rPr>
                <w:rFonts w:ascii="Arial" w:hAnsi="Arial" w:cs="Arial"/>
                <w:sz w:val="20"/>
                <w:szCs w:val="20"/>
              </w:rPr>
              <w:t xml:space="preserve"> on Saturday, September 2</w:t>
            </w:r>
            <w:r>
              <w:rPr>
                <w:rFonts w:ascii="Arial" w:hAnsi="Arial" w:cs="Arial"/>
                <w:sz w:val="20"/>
                <w:szCs w:val="20"/>
              </w:rPr>
              <w:t xml:space="preserve">1, 2013. For more details, please click </w:t>
            </w:r>
            <w:hyperlink r:id="rId6" w:history="1">
              <w:r w:rsidRPr="00885AFD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80A2A" w:rsidRPr="00F14240" w:rsidRDefault="00885AFD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85AFD">
              <w:rPr>
                <w:rFonts w:ascii="Arial" w:hAnsi="Arial" w:cs="Arial"/>
                <w:b/>
                <w:color w:val="FF0000"/>
                <w:sz w:val="20"/>
                <w:szCs w:val="20"/>
              </w:rPr>
              <w:t>http://www.metro.net/bikes/bikes-metro/upcoming-bike-metro-events/</w:t>
            </w:r>
          </w:p>
        </w:tc>
      </w:tr>
      <w:tr w:rsidR="00380A2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380A2A" w:rsidRPr="006D4268" w:rsidRDefault="00285D05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380A2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380A2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380A2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380A2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380A2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380A2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380A2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380A2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380A2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380A2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380A2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380A2A" w:rsidRPr="006D4268" w:rsidRDefault="00380A2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380A2A" w:rsidRPr="006D4268" w:rsidRDefault="00380A2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380A2A" w:rsidRPr="006D4268" w:rsidRDefault="00380A2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 xml:space="preserve">Los </w:t>
            </w:r>
            <w:proofErr w:type="spellStart"/>
            <w:r w:rsidRPr="006D4268">
              <w:rPr>
                <w:sz w:val="20"/>
                <w:szCs w:val="20"/>
                <w:lang w:val="es-ES"/>
              </w:rPr>
              <w:t>Angeles</w:t>
            </w:r>
            <w:proofErr w:type="spellEnd"/>
            <w:r w:rsidRPr="006D4268">
              <w:rPr>
                <w:sz w:val="20"/>
                <w:szCs w:val="20"/>
                <w:lang w:val="es-ES"/>
              </w:rPr>
              <w:t>, California 90012-2952</w:t>
            </w:r>
          </w:p>
          <w:p w:rsidR="00380A2A" w:rsidRPr="006D4268" w:rsidRDefault="00380A2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380A2A" w:rsidRPr="00661500" w:rsidRDefault="00380A2A">
      <w:pPr>
        <w:rPr>
          <w:rFonts w:ascii="Arial" w:hAnsi="Arial" w:cs="Arial"/>
          <w:sz w:val="20"/>
          <w:szCs w:val="20"/>
        </w:rPr>
      </w:pPr>
    </w:p>
    <w:sectPr w:rsidR="00380A2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39E1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5D05"/>
    <w:rsid w:val="0028616D"/>
    <w:rsid w:val="002905A3"/>
    <w:rsid w:val="00294CBE"/>
    <w:rsid w:val="00295789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0A2A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4587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4A"/>
    <w:rsid w:val="00647ABC"/>
    <w:rsid w:val="006528FC"/>
    <w:rsid w:val="006568F2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358E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D70B2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1F0B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2E60"/>
    <w:rsid w:val="0087504A"/>
    <w:rsid w:val="00876E76"/>
    <w:rsid w:val="008854B2"/>
    <w:rsid w:val="008858E5"/>
    <w:rsid w:val="00885AFD"/>
    <w:rsid w:val="008930F5"/>
    <w:rsid w:val="0089416F"/>
    <w:rsid w:val="0089777A"/>
    <w:rsid w:val="008A6583"/>
    <w:rsid w:val="008B121F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38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1BB0"/>
    <w:rsid w:val="00D8446F"/>
    <w:rsid w:val="00D860B5"/>
    <w:rsid w:val="00D8736C"/>
    <w:rsid w:val="00D9082B"/>
    <w:rsid w:val="00D92F48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0A53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3F9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48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0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0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40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0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0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025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3740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40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0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0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0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0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0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40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bikes/bikes-metro/upcoming-bike-metro-events/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5</cp:revision>
  <cp:lastPrinted>2013-07-22T21:58:00Z</cp:lastPrinted>
  <dcterms:created xsi:type="dcterms:W3CDTF">2012-07-23T15:58:00Z</dcterms:created>
  <dcterms:modified xsi:type="dcterms:W3CDTF">2013-07-22T22:39:00Z</dcterms:modified>
</cp:coreProperties>
</file>