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0F" w:rsidRPr="001D10B8" w:rsidRDefault="005E0F0F">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5E0F0F" w:rsidRPr="001D10B8" w:rsidTr="00D118FF">
        <w:trPr>
          <w:gridAfter w:val="1"/>
          <w:wAfter w:w="9" w:type="dxa"/>
          <w:trHeight w:val="557"/>
          <w:jc w:val="center"/>
        </w:trPr>
        <w:tc>
          <w:tcPr>
            <w:tcW w:w="7990" w:type="dxa"/>
            <w:shd w:val="clear" w:color="auto" w:fill="CEDFF2"/>
            <w:vAlign w:val="center"/>
          </w:tcPr>
          <w:p w:rsidR="005E0F0F" w:rsidRPr="00F14240" w:rsidRDefault="005E0F0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March 8,</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130308</w:t>
            </w:r>
            <w:r w:rsidRPr="00F14240">
              <w:rPr>
                <w:rFonts w:ascii="Arial" w:hAnsi="Arial" w:cs="Arial"/>
                <w:b/>
                <w:sz w:val="20"/>
                <w:szCs w:val="20"/>
              </w:rPr>
              <w:t>-1</w:t>
            </w:r>
          </w:p>
          <w:p w:rsidR="005E0F0F" w:rsidRPr="00F14240" w:rsidRDefault="005E0F0F" w:rsidP="00244E0B">
            <w:pPr>
              <w:pStyle w:val="NormalWeb"/>
              <w:rPr>
                <w:rFonts w:ascii="Arial" w:hAnsi="Arial" w:cs="Arial"/>
                <w:b/>
                <w:sz w:val="20"/>
                <w:szCs w:val="20"/>
              </w:rPr>
            </w:pPr>
            <w:r w:rsidRPr="00F14240">
              <w:rPr>
                <w:rFonts w:ascii="Arial" w:hAnsi="Arial" w:cs="Arial"/>
                <w:b/>
                <w:sz w:val="20"/>
                <w:szCs w:val="20"/>
              </w:rPr>
              <w:t>In this Issue:</w:t>
            </w:r>
          </w:p>
          <w:p w:rsidR="00606F51" w:rsidRPr="00483B72" w:rsidRDefault="00606F51" w:rsidP="00606F51">
            <w:pPr>
              <w:rPr>
                <w:rFonts w:ascii="Arial" w:hAnsi="Arial" w:cs="Arial"/>
                <w:b/>
                <w:bCs/>
                <w:sz w:val="20"/>
                <w:szCs w:val="20"/>
              </w:rPr>
            </w:pPr>
            <w:r w:rsidRPr="00483B72">
              <w:rPr>
                <w:rFonts w:ascii="Arial" w:hAnsi="Arial" w:cs="Arial"/>
                <w:b/>
                <w:bCs/>
                <w:sz w:val="20"/>
                <w:szCs w:val="20"/>
              </w:rPr>
              <w:t>Next Phase of Metrolink TAP Ticket a Success!</w:t>
            </w:r>
          </w:p>
          <w:p w:rsidR="005E0F0F" w:rsidRDefault="005E0F0F" w:rsidP="00437EDF">
            <w:pPr>
              <w:pStyle w:val="NormalWeb"/>
              <w:rPr>
                <w:rFonts w:ascii="Arial" w:hAnsi="Arial" w:cs="Arial"/>
                <w:b/>
                <w:sz w:val="20"/>
                <w:szCs w:val="20"/>
              </w:rPr>
            </w:pPr>
            <w:r>
              <w:rPr>
                <w:rFonts w:ascii="Arial" w:hAnsi="Arial" w:cs="Arial"/>
                <w:b/>
                <w:sz w:val="20"/>
                <w:szCs w:val="20"/>
              </w:rPr>
              <w:t>Procurement Postings for Next Week</w:t>
            </w:r>
          </w:p>
          <w:p w:rsidR="005E0F0F" w:rsidRPr="00F14240" w:rsidRDefault="005E0F0F" w:rsidP="00437EDF">
            <w:pPr>
              <w:pStyle w:val="NormalWeb"/>
              <w:rPr>
                <w:rFonts w:ascii="Arial" w:hAnsi="Arial" w:cs="Arial"/>
                <w:b/>
                <w:sz w:val="20"/>
                <w:szCs w:val="20"/>
              </w:rPr>
            </w:pPr>
            <w:r>
              <w:rPr>
                <w:rFonts w:ascii="Arial" w:hAnsi="Arial" w:cs="Arial"/>
                <w:b/>
                <w:sz w:val="20"/>
                <w:szCs w:val="20"/>
              </w:rPr>
              <w:t>Upcoming CEO Meetings &amp; Events</w:t>
            </w:r>
          </w:p>
        </w:tc>
      </w:tr>
      <w:tr w:rsidR="005E0F0F" w:rsidRPr="0061720B" w:rsidTr="00D118FF">
        <w:trPr>
          <w:trHeight w:val="557"/>
          <w:jc w:val="center"/>
        </w:trPr>
        <w:tc>
          <w:tcPr>
            <w:tcW w:w="7999" w:type="dxa"/>
            <w:gridSpan w:val="2"/>
            <w:vAlign w:val="center"/>
          </w:tcPr>
          <w:p w:rsidR="009919C0" w:rsidRDefault="009919C0" w:rsidP="009919C0">
            <w:pPr>
              <w:rPr>
                <w:rFonts w:ascii="Arial" w:hAnsi="Arial" w:cs="Arial"/>
                <w:b/>
                <w:color w:val="000000"/>
                <w:sz w:val="20"/>
                <w:szCs w:val="20"/>
              </w:rPr>
            </w:pPr>
          </w:p>
          <w:p w:rsidR="00DD787A" w:rsidRPr="00B160E9" w:rsidRDefault="00DD787A" w:rsidP="00DD787A">
            <w:pPr>
              <w:rPr>
                <w:rFonts w:ascii="Arial" w:hAnsi="Arial" w:cs="Arial"/>
                <w:b/>
                <w:bCs/>
                <w:sz w:val="20"/>
                <w:szCs w:val="20"/>
              </w:rPr>
            </w:pPr>
            <w:r w:rsidRPr="00B160E9">
              <w:rPr>
                <w:rFonts w:ascii="Arial" w:hAnsi="Arial" w:cs="Arial"/>
                <w:b/>
                <w:bCs/>
                <w:sz w:val="20"/>
                <w:szCs w:val="20"/>
              </w:rPr>
              <w:t>Next Phase of Metrolink TAP Ticket a Success!</w:t>
            </w:r>
          </w:p>
          <w:p w:rsidR="00DD787A" w:rsidRPr="00B160E9" w:rsidRDefault="00DD787A" w:rsidP="00DD787A">
            <w:pPr>
              <w:rPr>
                <w:rFonts w:ascii="Arial" w:hAnsi="Arial" w:cs="Arial"/>
                <w:sz w:val="20"/>
                <w:szCs w:val="20"/>
              </w:rPr>
            </w:pPr>
          </w:p>
          <w:p w:rsidR="00DD787A" w:rsidRPr="00B160E9" w:rsidRDefault="005C4189" w:rsidP="00DD787A">
            <w:pPr>
              <w:rPr>
                <w:rFonts w:ascii="Arial" w:hAnsi="Arial" w:cs="Arial"/>
                <w:sz w:val="20"/>
                <w:szCs w:val="20"/>
              </w:rPr>
            </w:pPr>
            <w:r w:rsidRPr="00B160E9">
              <w:rPr>
                <w:rFonts w:ascii="Arial" w:hAnsi="Arial" w:cs="Arial"/>
                <w:sz w:val="20"/>
                <w:szCs w:val="20"/>
              </w:rPr>
              <w:t>On Wednesday</w:t>
            </w:r>
            <w:r w:rsidR="00DD787A" w:rsidRPr="00B160E9">
              <w:rPr>
                <w:rFonts w:ascii="Arial" w:hAnsi="Arial" w:cs="Arial"/>
                <w:sz w:val="20"/>
                <w:szCs w:val="20"/>
              </w:rPr>
              <w:t>,</w:t>
            </w:r>
            <w:r w:rsidRPr="00B160E9">
              <w:rPr>
                <w:rFonts w:ascii="Arial" w:hAnsi="Arial" w:cs="Arial"/>
                <w:sz w:val="20"/>
                <w:szCs w:val="20"/>
              </w:rPr>
              <w:t xml:space="preserve"> March 6, 2013,</w:t>
            </w:r>
            <w:r w:rsidR="00DD787A" w:rsidRPr="00B160E9">
              <w:rPr>
                <w:rFonts w:ascii="Arial" w:hAnsi="Arial" w:cs="Arial"/>
                <w:sz w:val="20"/>
                <w:szCs w:val="20"/>
              </w:rPr>
              <w:t xml:space="preserve"> Metro and Metrolink collaborated on a successful test-latching of Metro's fare gates in Union Station. At approximately 9:00 a.m., two of the largest groups of Metrolink riders successfully transferred to Metro through latched gate arrays at the Alameda entrance to the station. For the first time ever, Metrolink customers were tapped through the gates by Metrolink staff using Metrolink TAP tickets. The successful testing continued through 5:30 p.m. In addition, the new gate help phone installed near the gate array was tested. The gate help phones are designed to be accessible to those who may have trouble with their TAP cards, including customers with physical disabilities. Customers do not have to dial a number or push a button for assistance. An operator automatically responds when the customer comes into close proximity to the phone and can assist him or her by remotely opening the ADA accessible gate. Standard operating pr</w:t>
            </w:r>
            <w:r w:rsidR="00447154">
              <w:rPr>
                <w:rFonts w:ascii="Arial" w:hAnsi="Arial" w:cs="Arial"/>
                <w:sz w:val="20"/>
                <w:szCs w:val="20"/>
              </w:rPr>
              <w:t>ocedures went smoothly</w:t>
            </w:r>
            <w:r w:rsidR="00DD787A" w:rsidRPr="00B160E9">
              <w:rPr>
                <w:rFonts w:ascii="Arial" w:hAnsi="Arial" w:cs="Arial"/>
                <w:sz w:val="20"/>
                <w:szCs w:val="20"/>
              </w:rPr>
              <w:t xml:space="preserve"> and testing is expected to continue in future weeks. Metro and Metrolink are pleased that our collaboration has been successful so far and expect gate latching of Red and Purple Line stations to begin in June.</w:t>
            </w:r>
          </w:p>
          <w:p w:rsidR="005E0F0F" w:rsidRPr="00B160E9" w:rsidRDefault="005E0F0F" w:rsidP="00437EDF">
            <w:pPr>
              <w:pStyle w:val="NormalWeb"/>
              <w:rPr>
                <w:rFonts w:ascii="Arial" w:hAnsi="Arial" w:cs="Arial"/>
                <w:b/>
                <w:sz w:val="20"/>
                <w:szCs w:val="20"/>
              </w:rPr>
            </w:pPr>
            <w:r w:rsidRPr="00B160E9">
              <w:rPr>
                <w:rFonts w:ascii="Arial" w:hAnsi="Arial" w:cs="Arial"/>
                <w:b/>
                <w:sz w:val="20"/>
                <w:szCs w:val="20"/>
              </w:rPr>
              <w:t>Procurement Postings for Next Week</w:t>
            </w:r>
          </w:p>
          <w:p w:rsidR="00A8098E" w:rsidRPr="00B160E9" w:rsidRDefault="00A8098E" w:rsidP="00A8098E">
            <w:pPr>
              <w:rPr>
                <w:rFonts w:ascii="Arial" w:hAnsi="Arial" w:cs="Arial"/>
                <w:sz w:val="20"/>
                <w:szCs w:val="20"/>
                <w:u w:val="single"/>
              </w:rPr>
            </w:pPr>
            <w:r w:rsidRPr="00B160E9">
              <w:rPr>
                <w:rFonts w:ascii="Arial" w:hAnsi="Arial" w:cs="Arial"/>
                <w:sz w:val="20"/>
                <w:szCs w:val="20"/>
                <w:u w:val="single"/>
              </w:rPr>
              <w:t>Metro Federal Legislative Advocacy Services</w:t>
            </w:r>
            <w:r w:rsidR="00FF5922" w:rsidRPr="00B160E9">
              <w:rPr>
                <w:rFonts w:ascii="Arial" w:hAnsi="Arial" w:cs="Arial"/>
                <w:sz w:val="20"/>
                <w:szCs w:val="20"/>
                <w:u w:val="single"/>
              </w:rPr>
              <w:t xml:space="preserve"> (RFP)</w:t>
            </w:r>
          </w:p>
          <w:p w:rsidR="00A8098E" w:rsidRPr="00B160E9" w:rsidRDefault="00A8098E" w:rsidP="00A8098E">
            <w:pPr>
              <w:rPr>
                <w:rFonts w:ascii="Arial" w:hAnsi="Arial" w:cs="Arial"/>
                <w:sz w:val="20"/>
                <w:szCs w:val="20"/>
              </w:rPr>
            </w:pPr>
            <w:r w:rsidRPr="00B160E9">
              <w:rPr>
                <w:rFonts w:ascii="Arial" w:hAnsi="Arial" w:cs="Arial"/>
                <w:sz w:val="20"/>
                <w:szCs w:val="20"/>
              </w:rPr>
              <w:t>Procurement will release a Request for Proposal</w:t>
            </w:r>
            <w:r w:rsidR="00FF5922" w:rsidRPr="00B160E9">
              <w:rPr>
                <w:rFonts w:ascii="Arial" w:hAnsi="Arial" w:cs="Arial"/>
                <w:sz w:val="20"/>
                <w:szCs w:val="20"/>
              </w:rPr>
              <w:t>s</w:t>
            </w:r>
            <w:r w:rsidRPr="00B160E9">
              <w:rPr>
                <w:rFonts w:ascii="Arial" w:hAnsi="Arial" w:cs="Arial"/>
                <w:sz w:val="20"/>
                <w:szCs w:val="20"/>
              </w:rPr>
              <w:t xml:space="preserve"> (RFP), next week to procure Federal </w:t>
            </w:r>
            <w:r w:rsidR="00CF092C">
              <w:rPr>
                <w:rFonts w:ascii="Arial" w:hAnsi="Arial" w:cs="Arial"/>
                <w:sz w:val="20"/>
                <w:szCs w:val="20"/>
              </w:rPr>
              <w:t xml:space="preserve">Legislative Advocacy Services. </w:t>
            </w:r>
            <w:r w:rsidRPr="00B160E9">
              <w:rPr>
                <w:rFonts w:ascii="Arial" w:hAnsi="Arial" w:cs="Arial"/>
                <w:sz w:val="20"/>
                <w:szCs w:val="20"/>
              </w:rPr>
              <w:t xml:space="preserve">The procurement process blackout period is expected to run from March 5, 2013 to June 1, 2013. Metro is seeking Federal Legislative Advocates that have extensive demonstrated experience in federal transportation advocacy that will promote and champion Metro and </w:t>
            </w:r>
            <w:proofErr w:type="gramStart"/>
            <w:r w:rsidRPr="00B160E9">
              <w:rPr>
                <w:rFonts w:ascii="Arial" w:hAnsi="Arial" w:cs="Arial"/>
                <w:sz w:val="20"/>
                <w:szCs w:val="20"/>
              </w:rPr>
              <w:t>its</w:t>
            </w:r>
            <w:proofErr w:type="gramEnd"/>
            <w:r w:rsidRPr="00B160E9">
              <w:rPr>
                <w:rFonts w:ascii="Arial" w:hAnsi="Arial" w:cs="Arial"/>
                <w:sz w:val="20"/>
                <w:szCs w:val="20"/>
              </w:rPr>
              <w:t xml:space="preserve"> CEO in pushing forward and acquiring funds, legislative actions, regulations, and initiatives that meet and complements the goals and objectives of Metro. Any inquiries concerning this procurement action during the blackout period must be directed to and may only be answered by Nathan Jones, Contract Manager, at (213) 922-6101.</w:t>
            </w:r>
          </w:p>
          <w:p w:rsidR="00A8098E" w:rsidRPr="00B160E9" w:rsidRDefault="00A8098E" w:rsidP="00A8098E">
            <w:pPr>
              <w:rPr>
                <w:rFonts w:ascii="Arial" w:hAnsi="Arial" w:cs="Arial"/>
                <w:sz w:val="20"/>
                <w:szCs w:val="20"/>
                <w:u w:val="single"/>
              </w:rPr>
            </w:pPr>
          </w:p>
          <w:p w:rsidR="00A8098E" w:rsidRPr="00B160E9" w:rsidRDefault="00A8098E" w:rsidP="00A8098E">
            <w:pPr>
              <w:rPr>
                <w:rFonts w:ascii="Arial" w:hAnsi="Arial" w:cs="Arial"/>
                <w:sz w:val="20"/>
                <w:szCs w:val="20"/>
                <w:u w:val="single"/>
              </w:rPr>
            </w:pPr>
            <w:r w:rsidRPr="00B160E9">
              <w:rPr>
                <w:rFonts w:ascii="Arial" w:hAnsi="Arial" w:cs="Arial"/>
                <w:sz w:val="20"/>
                <w:szCs w:val="20"/>
                <w:u w:val="single"/>
              </w:rPr>
              <w:t>Bus Stop Usability Study</w:t>
            </w:r>
            <w:r w:rsidR="00AD41CF" w:rsidRPr="00B160E9">
              <w:rPr>
                <w:rFonts w:ascii="Arial" w:hAnsi="Arial" w:cs="Arial"/>
                <w:sz w:val="20"/>
                <w:szCs w:val="20"/>
                <w:u w:val="single"/>
              </w:rPr>
              <w:t xml:space="preserve"> (RFP)</w:t>
            </w:r>
          </w:p>
          <w:p w:rsidR="00A8098E" w:rsidRPr="00B160E9" w:rsidRDefault="00A8098E" w:rsidP="00A8098E">
            <w:pPr>
              <w:rPr>
                <w:rFonts w:ascii="Arial" w:hAnsi="Arial" w:cs="Arial"/>
                <w:sz w:val="20"/>
                <w:szCs w:val="20"/>
              </w:rPr>
            </w:pPr>
            <w:r w:rsidRPr="00B160E9">
              <w:rPr>
                <w:rFonts w:ascii="Arial" w:hAnsi="Arial" w:cs="Arial"/>
                <w:sz w:val="20"/>
                <w:szCs w:val="20"/>
              </w:rPr>
              <w:t>Procurement will release a Request for Proposal</w:t>
            </w:r>
            <w:r w:rsidR="00AD41CF" w:rsidRPr="00B160E9">
              <w:rPr>
                <w:rFonts w:ascii="Arial" w:hAnsi="Arial" w:cs="Arial"/>
                <w:sz w:val="20"/>
                <w:szCs w:val="20"/>
              </w:rPr>
              <w:t>s</w:t>
            </w:r>
            <w:r w:rsidRPr="00B160E9">
              <w:rPr>
                <w:rFonts w:ascii="Arial" w:hAnsi="Arial" w:cs="Arial"/>
                <w:sz w:val="20"/>
                <w:szCs w:val="20"/>
              </w:rPr>
              <w:t xml:space="preserve"> (RFP), this week to procure the Bus Stop Usability Study. The procurement process blackout period is expected to run from March 5, 2013</w:t>
            </w:r>
            <w:r w:rsidRPr="00B160E9">
              <w:rPr>
                <w:rFonts w:ascii="Arial" w:hAnsi="Arial" w:cs="Arial"/>
                <w:sz w:val="20"/>
                <w:szCs w:val="20"/>
                <w:vertAlign w:val="superscript"/>
              </w:rPr>
              <w:t xml:space="preserve"> </w:t>
            </w:r>
            <w:r w:rsidRPr="00B160E9">
              <w:rPr>
                <w:rFonts w:ascii="Arial" w:hAnsi="Arial" w:cs="Arial"/>
                <w:sz w:val="20"/>
                <w:szCs w:val="20"/>
              </w:rPr>
              <w:t>to April 4, 2013. Metro is seeking proposals for services to complete a comprehensive and detailed study assessment of Los Angeles County’s bus stops. This effort will inventory conditions at bus stops throughout the county in order to document the physical characteristics of each bus stop and evaluate its usability. Any inquiries concerning this procurement action during the blackout period must be directed to and may only be answered by Tamara Reid, at (213) 922-7215.</w:t>
            </w:r>
          </w:p>
          <w:p w:rsidR="00A8098E" w:rsidRPr="00B160E9" w:rsidRDefault="00A8098E" w:rsidP="00A8098E">
            <w:pPr>
              <w:pStyle w:val="NormalWeb"/>
              <w:spacing w:before="0" w:beforeAutospacing="0" w:after="0" w:afterAutospacing="0"/>
              <w:rPr>
                <w:rFonts w:ascii="Arial" w:hAnsi="Arial" w:cs="Arial"/>
                <w:sz w:val="20"/>
                <w:szCs w:val="20"/>
                <w:u w:val="single"/>
              </w:rPr>
            </w:pPr>
          </w:p>
          <w:p w:rsidR="00A8098E" w:rsidRPr="00B160E9" w:rsidRDefault="00A8098E" w:rsidP="00A8098E">
            <w:pPr>
              <w:pStyle w:val="NormalWeb"/>
              <w:spacing w:before="0" w:beforeAutospacing="0" w:after="0" w:afterAutospacing="0"/>
              <w:rPr>
                <w:rFonts w:ascii="Arial" w:hAnsi="Arial" w:cs="Arial"/>
                <w:sz w:val="20"/>
                <w:szCs w:val="20"/>
                <w:u w:val="single"/>
              </w:rPr>
            </w:pPr>
            <w:r w:rsidRPr="00B160E9">
              <w:rPr>
                <w:rFonts w:ascii="Arial" w:hAnsi="Arial" w:cs="Arial"/>
                <w:sz w:val="20"/>
                <w:szCs w:val="20"/>
                <w:u w:val="single"/>
              </w:rPr>
              <w:t>400 Emergency Lamps</w:t>
            </w:r>
            <w:r w:rsidR="00AD41CF" w:rsidRPr="00B160E9">
              <w:rPr>
                <w:rFonts w:ascii="Arial" w:hAnsi="Arial" w:cs="Arial"/>
                <w:sz w:val="20"/>
                <w:szCs w:val="20"/>
                <w:u w:val="single"/>
              </w:rPr>
              <w:t xml:space="preserve"> (IFB)</w:t>
            </w:r>
          </w:p>
          <w:p w:rsidR="00A8098E" w:rsidRPr="00B160E9" w:rsidRDefault="00A8098E" w:rsidP="00A8098E">
            <w:pPr>
              <w:pStyle w:val="NormalWeb"/>
              <w:spacing w:before="0" w:beforeAutospacing="0" w:after="0" w:afterAutospacing="0"/>
              <w:rPr>
                <w:rFonts w:ascii="Arial" w:hAnsi="Arial" w:cs="Arial"/>
                <w:sz w:val="20"/>
                <w:szCs w:val="20"/>
              </w:rPr>
            </w:pPr>
            <w:r w:rsidRPr="00B160E9">
              <w:rPr>
                <w:rFonts w:ascii="Arial" w:hAnsi="Arial" w:cs="Arial"/>
                <w:sz w:val="20"/>
                <w:szCs w:val="20"/>
              </w:rPr>
              <w:t xml:space="preserve">Procurement will release an Invitation for Bids (IFB) next week for the solicitation of 400 Emergency Lamp Packs. The procurement process blackout period is expected to run </w:t>
            </w:r>
            <w:r w:rsidRPr="00B160E9">
              <w:rPr>
                <w:rFonts w:ascii="Arial" w:hAnsi="Arial" w:cs="Arial"/>
                <w:sz w:val="20"/>
                <w:szCs w:val="20"/>
              </w:rPr>
              <w:lastRenderedPageBreak/>
              <w:t>from March 5, 2013 through March 28, 2013. Any inquiries concerning this procurement action during the blackout period must be directed to and may only be answered by Jean Davis, Contract Administrator at (213) 922-1041.</w:t>
            </w:r>
          </w:p>
          <w:p w:rsidR="00B160E9" w:rsidRPr="00B160E9" w:rsidRDefault="00B160E9" w:rsidP="00A8098E">
            <w:pPr>
              <w:pStyle w:val="NormalWeb"/>
              <w:spacing w:before="0" w:beforeAutospacing="0" w:after="0" w:afterAutospacing="0"/>
              <w:rPr>
                <w:rFonts w:ascii="Arial" w:hAnsi="Arial" w:cs="Arial"/>
                <w:sz w:val="20"/>
                <w:szCs w:val="20"/>
              </w:rPr>
            </w:pPr>
          </w:p>
          <w:p w:rsidR="00B160E9" w:rsidRPr="00B160E9" w:rsidRDefault="00B160E9" w:rsidP="00B160E9">
            <w:pPr>
              <w:ind w:right="360"/>
              <w:rPr>
                <w:rFonts w:ascii="Arial" w:hAnsi="Arial" w:cs="Arial"/>
                <w:sz w:val="20"/>
                <w:szCs w:val="20"/>
                <w:u w:val="single"/>
              </w:rPr>
            </w:pPr>
            <w:r w:rsidRPr="00B160E9">
              <w:rPr>
                <w:rFonts w:ascii="Arial" w:hAnsi="Arial" w:cs="Arial"/>
                <w:sz w:val="20"/>
                <w:szCs w:val="20"/>
                <w:u w:val="single"/>
              </w:rPr>
              <w:t>LACMTA Financial Advisory Services</w:t>
            </w:r>
            <w:r>
              <w:rPr>
                <w:rFonts w:ascii="Arial" w:hAnsi="Arial" w:cs="Arial"/>
                <w:sz w:val="20"/>
                <w:szCs w:val="20"/>
                <w:u w:val="single"/>
              </w:rPr>
              <w:t xml:space="preserve"> (RFP)</w:t>
            </w:r>
          </w:p>
          <w:p w:rsidR="00B160E9" w:rsidRPr="00B160E9" w:rsidRDefault="00B160E9" w:rsidP="00B160E9">
            <w:pPr>
              <w:ind w:right="360"/>
              <w:rPr>
                <w:rFonts w:ascii="Arial" w:hAnsi="Arial" w:cs="Arial"/>
                <w:sz w:val="20"/>
                <w:szCs w:val="20"/>
              </w:rPr>
            </w:pPr>
            <w:r w:rsidRPr="00B160E9">
              <w:rPr>
                <w:rFonts w:ascii="Arial" w:hAnsi="Arial" w:cs="Arial"/>
                <w:sz w:val="20"/>
                <w:szCs w:val="20"/>
              </w:rPr>
              <w:t>Procurement will release a Reques</w:t>
            </w:r>
            <w:r>
              <w:rPr>
                <w:rFonts w:ascii="Arial" w:hAnsi="Arial" w:cs="Arial"/>
                <w:sz w:val="20"/>
                <w:szCs w:val="20"/>
              </w:rPr>
              <w:t>t for Proposals (RFP)</w:t>
            </w:r>
            <w:r w:rsidRPr="00B160E9">
              <w:rPr>
                <w:rFonts w:ascii="Arial" w:hAnsi="Arial" w:cs="Arial"/>
                <w:sz w:val="20"/>
                <w:szCs w:val="20"/>
              </w:rPr>
              <w:t xml:space="preserve"> this week to procure Financial Advisory Services</w:t>
            </w:r>
            <w:r>
              <w:rPr>
                <w:rFonts w:ascii="Arial" w:hAnsi="Arial" w:cs="Arial"/>
                <w:sz w:val="20"/>
                <w:szCs w:val="20"/>
              </w:rPr>
              <w:t xml:space="preserve">. </w:t>
            </w:r>
            <w:r w:rsidRPr="00B160E9">
              <w:rPr>
                <w:rFonts w:ascii="Arial" w:hAnsi="Arial" w:cs="Arial"/>
                <w:sz w:val="20"/>
                <w:szCs w:val="20"/>
              </w:rPr>
              <w:t>The procurement process blackout period is expected to run from March 11, 2013 through July 1, 2013.</w:t>
            </w:r>
            <w:r w:rsidR="00CF092C">
              <w:rPr>
                <w:rFonts w:ascii="Arial" w:hAnsi="Arial" w:cs="Arial"/>
                <w:sz w:val="20"/>
                <w:szCs w:val="20"/>
              </w:rPr>
              <w:t xml:space="preserve"> </w:t>
            </w:r>
            <w:r w:rsidRPr="00B160E9">
              <w:rPr>
                <w:rFonts w:ascii="Arial" w:hAnsi="Arial" w:cs="Arial"/>
                <w:spacing w:val="-3"/>
                <w:sz w:val="20"/>
                <w:szCs w:val="20"/>
              </w:rPr>
              <w:t>The LACMTA currently expects to select a pool of financial advisors (FA) in two categories, Lead FA and Special Projects/Tasks FA to provide services throug</w:t>
            </w:r>
            <w:r>
              <w:rPr>
                <w:rFonts w:ascii="Arial" w:hAnsi="Arial" w:cs="Arial"/>
                <w:spacing w:val="-3"/>
                <w:sz w:val="20"/>
                <w:szCs w:val="20"/>
              </w:rPr>
              <w:t xml:space="preserve">hout the term of the Contract. </w:t>
            </w:r>
            <w:r w:rsidRPr="00B160E9">
              <w:rPr>
                <w:rFonts w:ascii="Arial" w:hAnsi="Arial" w:cs="Arial"/>
                <w:spacing w:val="-3"/>
                <w:sz w:val="20"/>
                <w:szCs w:val="20"/>
              </w:rPr>
              <w:t>The Contractors shall provide financial advisory/consultant services for the Los Angeles County Metropolitan Transportation Authority in support of debt financings, commercial paper programs, lease transactions, and other general financial matters described is the RFP.</w:t>
            </w:r>
            <w:r w:rsidR="00CF092C">
              <w:rPr>
                <w:rFonts w:ascii="Arial" w:hAnsi="Arial" w:cs="Arial"/>
                <w:spacing w:val="-3"/>
                <w:sz w:val="20"/>
                <w:szCs w:val="20"/>
              </w:rPr>
              <w:t xml:space="preserve"> </w:t>
            </w:r>
            <w:r w:rsidRPr="00B160E9">
              <w:rPr>
                <w:rFonts w:ascii="Arial" w:hAnsi="Arial" w:cs="Arial"/>
                <w:sz w:val="20"/>
                <w:szCs w:val="20"/>
              </w:rPr>
              <w:t>Any inquiries concerning this procurement action during the blackout period must be directed to and may only be answered by Linda Rickert, Sr. Contract Administrator, at (213) 922-4186.</w:t>
            </w:r>
          </w:p>
          <w:p w:rsidR="00B160E9" w:rsidRPr="00A8098E" w:rsidRDefault="00B160E9" w:rsidP="00A8098E">
            <w:pPr>
              <w:pStyle w:val="NormalWeb"/>
              <w:spacing w:before="0" w:beforeAutospacing="0" w:after="0" w:afterAutospacing="0"/>
              <w:rPr>
                <w:rFonts w:ascii="Arial" w:hAnsi="Arial" w:cs="Arial"/>
                <w:sz w:val="20"/>
                <w:szCs w:val="20"/>
                <w:u w:val="single"/>
              </w:rPr>
            </w:pPr>
          </w:p>
          <w:p w:rsidR="00673624" w:rsidRDefault="00673624" w:rsidP="00673624">
            <w:pPr>
              <w:rPr>
                <w:rFonts w:ascii="Arial" w:hAnsi="Arial" w:cs="Arial"/>
                <w:b/>
                <w:sz w:val="20"/>
                <w:szCs w:val="20"/>
              </w:rPr>
            </w:pPr>
            <w:r>
              <w:rPr>
                <w:rFonts w:ascii="Arial" w:hAnsi="Arial" w:cs="Arial"/>
                <w:b/>
                <w:sz w:val="20"/>
                <w:szCs w:val="20"/>
              </w:rPr>
              <w:t>Upcoming CEO Meetings &amp; Events</w:t>
            </w:r>
          </w:p>
          <w:p w:rsidR="00673624" w:rsidRDefault="00673624" w:rsidP="00673624">
            <w:pPr>
              <w:pStyle w:val="NormalWeb"/>
              <w:rPr>
                <w:rFonts w:ascii="Arial" w:hAnsi="Arial" w:cs="Arial"/>
                <w:sz w:val="20"/>
                <w:szCs w:val="20"/>
              </w:rPr>
            </w:pPr>
            <w:r>
              <w:rPr>
                <w:rFonts w:ascii="Arial" w:hAnsi="Arial" w:cs="Arial"/>
                <w:sz w:val="20"/>
                <w:szCs w:val="20"/>
              </w:rPr>
              <w:t>Next week, I will be in Washington D.C. for Mobility 21 and upon my return, I will speak at the Entry Level Training Program (ELTP) “Meet and Greet</w:t>
            </w:r>
            <w:r w:rsidR="00E431D3">
              <w:rPr>
                <w:rFonts w:ascii="Arial" w:hAnsi="Arial" w:cs="Arial"/>
                <w:sz w:val="20"/>
                <w:szCs w:val="20"/>
              </w:rPr>
              <w:t xml:space="preserve">” event. I will also attend </w:t>
            </w:r>
            <w:r>
              <w:rPr>
                <w:rFonts w:ascii="Arial" w:hAnsi="Arial" w:cs="Arial"/>
                <w:sz w:val="20"/>
                <w:szCs w:val="20"/>
              </w:rPr>
              <w:t>the</w:t>
            </w:r>
            <w:r>
              <w:t xml:space="preserve"> </w:t>
            </w:r>
            <w:r>
              <w:rPr>
                <w:rFonts w:ascii="Arial" w:hAnsi="Arial" w:cs="Arial"/>
                <w:sz w:val="20"/>
                <w:szCs w:val="20"/>
              </w:rPr>
              <w:t>Union Station Master Plan Advisory Committee Meet</w:t>
            </w:r>
            <w:r w:rsidR="00E431D3">
              <w:rPr>
                <w:rFonts w:ascii="Arial" w:hAnsi="Arial" w:cs="Arial"/>
                <w:sz w:val="20"/>
                <w:szCs w:val="20"/>
              </w:rPr>
              <w:t xml:space="preserve">ing, </w:t>
            </w:r>
            <w:r>
              <w:rPr>
                <w:rFonts w:ascii="Arial" w:hAnsi="Arial" w:cs="Arial"/>
                <w:sz w:val="20"/>
                <w:szCs w:val="20"/>
              </w:rPr>
              <w:t xml:space="preserve">California High Speed Rail Meeting, </w:t>
            </w:r>
            <w:proofErr w:type="spellStart"/>
            <w:r>
              <w:rPr>
                <w:rFonts w:ascii="Arial" w:hAnsi="Arial" w:cs="Arial"/>
                <w:sz w:val="20"/>
                <w:szCs w:val="20"/>
              </w:rPr>
              <w:t>Regionwide</w:t>
            </w:r>
            <w:proofErr w:type="spellEnd"/>
            <w:r>
              <w:rPr>
                <w:rFonts w:ascii="Arial" w:hAnsi="Arial" w:cs="Arial"/>
                <w:sz w:val="20"/>
                <w:szCs w:val="20"/>
              </w:rPr>
              <w:t xml:space="preserve"> CEO </w:t>
            </w:r>
            <w:proofErr w:type="gramStart"/>
            <w:r>
              <w:rPr>
                <w:rFonts w:ascii="Arial" w:hAnsi="Arial" w:cs="Arial"/>
                <w:sz w:val="20"/>
                <w:szCs w:val="20"/>
              </w:rPr>
              <w:t>Meeting,</w:t>
            </w:r>
            <w:proofErr w:type="gramEnd"/>
            <w:r>
              <w:rPr>
                <w:rFonts w:ascii="Arial" w:hAnsi="Arial" w:cs="Arial"/>
                <w:sz w:val="20"/>
                <w:szCs w:val="20"/>
              </w:rPr>
              <w:t xml:space="preserve"> </w:t>
            </w:r>
            <w:proofErr w:type="spellStart"/>
            <w:r>
              <w:rPr>
                <w:rFonts w:ascii="Arial" w:hAnsi="Arial" w:cs="Arial"/>
                <w:sz w:val="20"/>
                <w:szCs w:val="20"/>
              </w:rPr>
              <w:t>Metrolink</w:t>
            </w:r>
            <w:proofErr w:type="spellEnd"/>
            <w:r>
              <w:rPr>
                <w:rFonts w:ascii="Arial" w:hAnsi="Arial" w:cs="Arial"/>
                <w:sz w:val="20"/>
                <w:szCs w:val="20"/>
              </w:rPr>
              <w:t xml:space="preserve"> CEO’s Meeting and participate in a LOSSAN CEO Conference Call. </w:t>
            </w:r>
          </w:p>
          <w:p w:rsidR="00A1468A" w:rsidRPr="00F14240" w:rsidRDefault="00A1468A" w:rsidP="007036B0">
            <w:pPr>
              <w:pStyle w:val="NormalWeb"/>
              <w:rPr>
                <w:rFonts w:ascii="Arial" w:hAnsi="Arial" w:cs="Arial"/>
                <w:b/>
                <w:color w:val="FF0000"/>
                <w:sz w:val="20"/>
                <w:szCs w:val="20"/>
              </w:rPr>
            </w:pPr>
          </w:p>
        </w:tc>
        <w:bookmarkStart w:id="4" w:name="_GoBack"/>
        <w:bookmarkEnd w:id="4"/>
      </w:tr>
      <w:tr w:rsidR="005E0F0F" w:rsidRPr="00661500" w:rsidTr="00D118FF">
        <w:trPr>
          <w:gridAfter w:val="1"/>
          <w:wAfter w:w="9" w:type="dxa"/>
          <w:trHeight w:val="882"/>
          <w:jc w:val="center"/>
        </w:trPr>
        <w:tc>
          <w:tcPr>
            <w:tcW w:w="7990" w:type="dxa"/>
            <w:vAlign w:val="center"/>
          </w:tcPr>
          <w:p w:rsidR="005E0F0F" w:rsidRPr="006D4268" w:rsidRDefault="00447154" w:rsidP="006472BB">
            <w:pPr>
              <w:pStyle w:val="BodyText"/>
              <w:rPr>
                <w:sz w:val="20"/>
                <w:szCs w:val="20"/>
              </w:rPr>
            </w:pPr>
            <w:hyperlink r:id="rId6" w:history="1">
              <w:r w:rsidR="005E0F0F" w:rsidRPr="006D4268">
                <w:rPr>
                  <w:rStyle w:val="Hyperlink"/>
                  <w:rFonts w:cs="Arial"/>
                  <w:sz w:val="20"/>
                  <w:szCs w:val="20"/>
                </w:rPr>
                <w:t>Metro.net Home</w:t>
              </w:r>
            </w:hyperlink>
            <w:r w:rsidR="005E0F0F" w:rsidRPr="006D4268">
              <w:rPr>
                <w:sz w:val="20"/>
                <w:szCs w:val="20"/>
              </w:rPr>
              <w:t xml:space="preserve"> | </w:t>
            </w:r>
            <w:hyperlink r:id="rId7" w:history="1">
              <w:r w:rsidR="005E0F0F" w:rsidRPr="006D4268">
                <w:rPr>
                  <w:rStyle w:val="Hyperlink"/>
                  <w:rFonts w:cs="Arial"/>
                  <w:sz w:val="20"/>
                  <w:szCs w:val="20"/>
                </w:rPr>
                <w:t>Press Room</w:t>
              </w:r>
            </w:hyperlink>
            <w:r w:rsidR="005E0F0F" w:rsidRPr="006D4268">
              <w:rPr>
                <w:sz w:val="20"/>
                <w:szCs w:val="20"/>
              </w:rPr>
              <w:t xml:space="preserve"> | </w:t>
            </w:r>
            <w:hyperlink r:id="rId8" w:history="1">
              <w:r w:rsidR="005E0F0F" w:rsidRPr="006D4268">
                <w:rPr>
                  <w:rStyle w:val="Hyperlink"/>
                  <w:rFonts w:cs="Arial"/>
                  <w:sz w:val="20"/>
                  <w:szCs w:val="20"/>
                </w:rPr>
                <w:t>Projects &amp; Programs</w:t>
              </w:r>
            </w:hyperlink>
            <w:r w:rsidR="005E0F0F" w:rsidRPr="006D4268">
              <w:rPr>
                <w:sz w:val="20"/>
                <w:szCs w:val="20"/>
              </w:rPr>
              <w:t xml:space="preserve"> | </w:t>
            </w:r>
            <w:hyperlink r:id="rId9" w:history="1">
              <w:r w:rsidR="005E0F0F" w:rsidRPr="006D4268">
                <w:rPr>
                  <w:rStyle w:val="Hyperlink"/>
                  <w:rFonts w:cs="Arial"/>
                  <w:sz w:val="20"/>
                  <w:szCs w:val="20"/>
                </w:rPr>
                <w:t>Meeting Agendas</w:t>
              </w:r>
            </w:hyperlink>
            <w:r w:rsidR="005E0F0F" w:rsidRPr="006D4268">
              <w:rPr>
                <w:sz w:val="20"/>
                <w:szCs w:val="20"/>
              </w:rPr>
              <w:t xml:space="preserve"> | </w:t>
            </w:r>
            <w:hyperlink r:id="rId10" w:history="1">
              <w:r w:rsidR="005E0F0F" w:rsidRPr="006D4268">
                <w:rPr>
                  <w:rStyle w:val="Hyperlink"/>
                  <w:rFonts w:cs="Arial"/>
                  <w:sz w:val="20"/>
                  <w:szCs w:val="20"/>
                </w:rPr>
                <w:t>Riding Metro</w:t>
              </w:r>
            </w:hyperlink>
            <w:r w:rsidR="005E0F0F" w:rsidRPr="006D4268">
              <w:rPr>
                <w:sz w:val="20"/>
                <w:szCs w:val="20"/>
              </w:rPr>
              <w:t xml:space="preserve"> | </w:t>
            </w:r>
            <w:hyperlink r:id="rId11" w:history="1">
              <w:r w:rsidR="005E0F0F" w:rsidRPr="006D4268">
                <w:rPr>
                  <w:rStyle w:val="Hyperlink"/>
                  <w:rFonts w:cs="Arial"/>
                  <w:sz w:val="20"/>
                  <w:szCs w:val="20"/>
                </w:rPr>
                <w:t>Metro Library</w:t>
              </w:r>
            </w:hyperlink>
          </w:p>
          <w:p w:rsidR="005E0F0F" w:rsidRPr="006D4268" w:rsidRDefault="005E0F0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5E0F0F" w:rsidRPr="006D4268" w:rsidRDefault="005E0F0F" w:rsidP="006472BB">
            <w:pPr>
              <w:pStyle w:val="BodyText"/>
              <w:jc w:val="center"/>
              <w:rPr>
                <w:sz w:val="20"/>
                <w:szCs w:val="20"/>
                <w:lang w:val="es-ES"/>
              </w:rPr>
            </w:pPr>
            <w:r w:rsidRPr="006D4268">
              <w:rPr>
                <w:sz w:val="20"/>
                <w:szCs w:val="20"/>
                <w:lang w:val="es-ES"/>
              </w:rPr>
              <w:t>1 Gateway Plaza</w:t>
            </w:r>
          </w:p>
          <w:p w:rsidR="005E0F0F" w:rsidRPr="006D4268" w:rsidRDefault="005E0F0F" w:rsidP="006472BB">
            <w:pPr>
              <w:pStyle w:val="BodyText"/>
              <w:jc w:val="center"/>
              <w:rPr>
                <w:sz w:val="20"/>
                <w:szCs w:val="20"/>
                <w:lang w:val="es-ES"/>
              </w:rPr>
            </w:pPr>
            <w:r w:rsidRPr="006D4268">
              <w:rPr>
                <w:sz w:val="20"/>
                <w:szCs w:val="20"/>
                <w:lang w:val="es-ES"/>
              </w:rPr>
              <w:t>Los Angeles, California 90012-2952</w:t>
            </w:r>
          </w:p>
          <w:p w:rsidR="005E0F0F" w:rsidRPr="006D4268" w:rsidRDefault="005E0F0F" w:rsidP="0066424F">
            <w:pPr>
              <w:pStyle w:val="BodyText"/>
              <w:jc w:val="center"/>
              <w:rPr>
                <w:sz w:val="20"/>
                <w:szCs w:val="20"/>
              </w:rPr>
            </w:pPr>
            <w:r w:rsidRPr="006D4268">
              <w:rPr>
                <w:sz w:val="20"/>
                <w:szCs w:val="20"/>
              </w:rPr>
              <w:t>Phone: 213-922-6888 Fax: 213-922-7447</w:t>
            </w:r>
          </w:p>
        </w:tc>
      </w:tr>
    </w:tbl>
    <w:p w:rsidR="005E0F0F" w:rsidRPr="00661500" w:rsidRDefault="005E0F0F">
      <w:pPr>
        <w:rPr>
          <w:rFonts w:ascii="Arial" w:hAnsi="Arial" w:cs="Arial"/>
          <w:sz w:val="20"/>
          <w:szCs w:val="20"/>
        </w:rPr>
      </w:pPr>
    </w:p>
    <w:sectPr w:rsidR="005E0F0F"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331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0906"/>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D47"/>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890"/>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E6161"/>
    <w:rsid w:val="003F472B"/>
    <w:rsid w:val="003F5861"/>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4656"/>
    <w:rsid w:val="00445A32"/>
    <w:rsid w:val="00447154"/>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5201"/>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4F74BE"/>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2734"/>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4189"/>
    <w:rsid w:val="005C7064"/>
    <w:rsid w:val="005C78A2"/>
    <w:rsid w:val="005D1B04"/>
    <w:rsid w:val="005D3D54"/>
    <w:rsid w:val="005D472F"/>
    <w:rsid w:val="005D6507"/>
    <w:rsid w:val="005D7D74"/>
    <w:rsid w:val="005E0F0F"/>
    <w:rsid w:val="005E254B"/>
    <w:rsid w:val="005E77F7"/>
    <w:rsid w:val="005F022C"/>
    <w:rsid w:val="005F0922"/>
    <w:rsid w:val="005F1F0A"/>
    <w:rsid w:val="005F4E0B"/>
    <w:rsid w:val="005F6C09"/>
    <w:rsid w:val="00600146"/>
    <w:rsid w:val="006008DB"/>
    <w:rsid w:val="00601033"/>
    <w:rsid w:val="00602A16"/>
    <w:rsid w:val="006031B0"/>
    <w:rsid w:val="006034D2"/>
    <w:rsid w:val="00606F51"/>
    <w:rsid w:val="00615871"/>
    <w:rsid w:val="00616CF4"/>
    <w:rsid w:val="0061720B"/>
    <w:rsid w:val="00621C36"/>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3624"/>
    <w:rsid w:val="00674A5F"/>
    <w:rsid w:val="00674DF9"/>
    <w:rsid w:val="00676399"/>
    <w:rsid w:val="0068007D"/>
    <w:rsid w:val="00681435"/>
    <w:rsid w:val="00682452"/>
    <w:rsid w:val="0068321B"/>
    <w:rsid w:val="006850A4"/>
    <w:rsid w:val="00686A20"/>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577CF"/>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C348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54B2"/>
    <w:rsid w:val="00891F3A"/>
    <w:rsid w:val="008930F5"/>
    <w:rsid w:val="0089777A"/>
    <w:rsid w:val="008A6583"/>
    <w:rsid w:val="008B121F"/>
    <w:rsid w:val="008B32AA"/>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19C0"/>
    <w:rsid w:val="0099387C"/>
    <w:rsid w:val="009941DC"/>
    <w:rsid w:val="00996BEA"/>
    <w:rsid w:val="00996EC7"/>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68A"/>
    <w:rsid w:val="00A14ABA"/>
    <w:rsid w:val="00A178DC"/>
    <w:rsid w:val="00A269E7"/>
    <w:rsid w:val="00A32BE7"/>
    <w:rsid w:val="00A34A35"/>
    <w:rsid w:val="00A51618"/>
    <w:rsid w:val="00A55C94"/>
    <w:rsid w:val="00A5681C"/>
    <w:rsid w:val="00A568AE"/>
    <w:rsid w:val="00A60541"/>
    <w:rsid w:val="00A616A4"/>
    <w:rsid w:val="00A619E6"/>
    <w:rsid w:val="00A63E00"/>
    <w:rsid w:val="00A668C5"/>
    <w:rsid w:val="00A67C3C"/>
    <w:rsid w:val="00A722F9"/>
    <w:rsid w:val="00A76CB1"/>
    <w:rsid w:val="00A8098E"/>
    <w:rsid w:val="00A827A3"/>
    <w:rsid w:val="00A848FB"/>
    <w:rsid w:val="00A90874"/>
    <w:rsid w:val="00A9123E"/>
    <w:rsid w:val="00AA7CF3"/>
    <w:rsid w:val="00AB015E"/>
    <w:rsid w:val="00AB135A"/>
    <w:rsid w:val="00AB479E"/>
    <w:rsid w:val="00AB549C"/>
    <w:rsid w:val="00AB6BA3"/>
    <w:rsid w:val="00AC0E16"/>
    <w:rsid w:val="00AC2E45"/>
    <w:rsid w:val="00AC7122"/>
    <w:rsid w:val="00AD41CF"/>
    <w:rsid w:val="00AE1F2E"/>
    <w:rsid w:val="00AE4415"/>
    <w:rsid w:val="00AE6BA2"/>
    <w:rsid w:val="00AF3761"/>
    <w:rsid w:val="00B02BF0"/>
    <w:rsid w:val="00B05025"/>
    <w:rsid w:val="00B06E1E"/>
    <w:rsid w:val="00B10C25"/>
    <w:rsid w:val="00B11DFE"/>
    <w:rsid w:val="00B12925"/>
    <w:rsid w:val="00B14177"/>
    <w:rsid w:val="00B160E9"/>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3576"/>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06D"/>
    <w:rsid w:val="00C8327C"/>
    <w:rsid w:val="00C83916"/>
    <w:rsid w:val="00C926D0"/>
    <w:rsid w:val="00C9285C"/>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092C"/>
    <w:rsid w:val="00CF1B5B"/>
    <w:rsid w:val="00CF2292"/>
    <w:rsid w:val="00CF262D"/>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756"/>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D787A"/>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31D3"/>
    <w:rsid w:val="00E44483"/>
    <w:rsid w:val="00E45E24"/>
    <w:rsid w:val="00E466BD"/>
    <w:rsid w:val="00E50688"/>
    <w:rsid w:val="00E53A27"/>
    <w:rsid w:val="00E56094"/>
    <w:rsid w:val="00E6567E"/>
    <w:rsid w:val="00E65CB9"/>
    <w:rsid w:val="00E676A4"/>
    <w:rsid w:val="00E703D2"/>
    <w:rsid w:val="00E72B07"/>
    <w:rsid w:val="00E7508F"/>
    <w:rsid w:val="00E86AEF"/>
    <w:rsid w:val="00E91B99"/>
    <w:rsid w:val="00E96184"/>
    <w:rsid w:val="00EA0A02"/>
    <w:rsid w:val="00EA27A4"/>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148C"/>
    <w:rsid w:val="00FE60B5"/>
    <w:rsid w:val="00FE7D2C"/>
    <w:rsid w:val="00FF4649"/>
    <w:rsid w:val="00FF5922"/>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50574">
      <w:bodyDiv w:val="1"/>
      <w:marLeft w:val="0"/>
      <w:marRight w:val="0"/>
      <w:marTop w:val="0"/>
      <w:marBottom w:val="0"/>
      <w:divBdr>
        <w:top w:val="none" w:sz="0" w:space="0" w:color="auto"/>
        <w:left w:val="none" w:sz="0" w:space="0" w:color="auto"/>
        <w:bottom w:val="none" w:sz="0" w:space="0" w:color="auto"/>
        <w:right w:val="none" w:sz="0" w:space="0" w:color="auto"/>
      </w:divBdr>
    </w:div>
    <w:div w:id="1161847927">
      <w:bodyDiv w:val="1"/>
      <w:marLeft w:val="0"/>
      <w:marRight w:val="0"/>
      <w:marTop w:val="0"/>
      <w:marBottom w:val="0"/>
      <w:divBdr>
        <w:top w:val="none" w:sz="0" w:space="0" w:color="auto"/>
        <w:left w:val="none" w:sz="0" w:space="0" w:color="auto"/>
        <w:bottom w:val="none" w:sz="0" w:space="0" w:color="auto"/>
        <w:right w:val="none" w:sz="0" w:space="0" w:color="auto"/>
      </w:divBdr>
    </w:div>
    <w:div w:id="1885867652">
      <w:marLeft w:val="0"/>
      <w:marRight w:val="0"/>
      <w:marTop w:val="0"/>
      <w:marBottom w:val="0"/>
      <w:divBdr>
        <w:top w:val="none" w:sz="0" w:space="0" w:color="auto"/>
        <w:left w:val="none" w:sz="0" w:space="0" w:color="auto"/>
        <w:bottom w:val="none" w:sz="0" w:space="0" w:color="auto"/>
        <w:right w:val="none" w:sz="0" w:space="0" w:color="auto"/>
      </w:divBdr>
    </w:div>
    <w:div w:id="1885867653">
      <w:marLeft w:val="0"/>
      <w:marRight w:val="0"/>
      <w:marTop w:val="0"/>
      <w:marBottom w:val="0"/>
      <w:divBdr>
        <w:top w:val="none" w:sz="0" w:space="0" w:color="auto"/>
        <w:left w:val="none" w:sz="0" w:space="0" w:color="auto"/>
        <w:bottom w:val="none" w:sz="0" w:space="0" w:color="auto"/>
        <w:right w:val="none" w:sz="0" w:space="0" w:color="auto"/>
      </w:divBdr>
    </w:div>
    <w:div w:id="1885867654">
      <w:marLeft w:val="0"/>
      <w:marRight w:val="0"/>
      <w:marTop w:val="0"/>
      <w:marBottom w:val="0"/>
      <w:divBdr>
        <w:top w:val="none" w:sz="0" w:space="0" w:color="auto"/>
        <w:left w:val="none" w:sz="0" w:space="0" w:color="auto"/>
        <w:bottom w:val="none" w:sz="0" w:space="0" w:color="auto"/>
        <w:right w:val="none" w:sz="0" w:space="0" w:color="auto"/>
      </w:divBdr>
    </w:div>
    <w:div w:id="1885867655">
      <w:marLeft w:val="0"/>
      <w:marRight w:val="0"/>
      <w:marTop w:val="0"/>
      <w:marBottom w:val="0"/>
      <w:divBdr>
        <w:top w:val="none" w:sz="0" w:space="0" w:color="auto"/>
        <w:left w:val="none" w:sz="0" w:space="0" w:color="auto"/>
        <w:bottom w:val="none" w:sz="0" w:space="0" w:color="auto"/>
        <w:right w:val="none" w:sz="0" w:space="0" w:color="auto"/>
      </w:divBdr>
    </w:div>
    <w:div w:id="1885867659">
      <w:marLeft w:val="0"/>
      <w:marRight w:val="0"/>
      <w:marTop w:val="0"/>
      <w:marBottom w:val="0"/>
      <w:divBdr>
        <w:top w:val="none" w:sz="0" w:space="0" w:color="auto"/>
        <w:left w:val="none" w:sz="0" w:space="0" w:color="auto"/>
        <w:bottom w:val="none" w:sz="0" w:space="0" w:color="auto"/>
        <w:right w:val="none" w:sz="0" w:space="0" w:color="auto"/>
      </w:divBdr>
    </w:div>
    <w:div w:id="1885867661">
      <w:marLeft w:val="0"/>
      <w:marRight w:val="0"/>
      <w:marTop w:val="0"/>
      <w:marBottom w:val="0"/>
      <w:divBdr>
        <w:top w:val="none" w:sz="0" w:space="0" w:color="auto"/>
        <w:left w:val="none" w:sz="0" w:space="0" w:color="auto"/>
        <w:bottom w:val="none" w:sz="0" w:space="0" w:color="auto"/>
        <w:right w:val="none" w:sz="0" w:space="0" w:color="auto"/>
      </w:divBdr>
    </w:div>
    <w:div w:id="1885867663">
      <w:marLeft w:val="0"/>
      <w:marRight w:val="0"/>
      <w:marTop w:val="0"/>
      <w:marBottom w:val="0"/>
      <w:divBdr>
        <w:top w:val="none" w:sz="0" w:space="0" w:color="auto"/>
        <w:left w:val="none" w:sz="0" w:space="0" w:color="auto"/>
        <w:bottom w:val="none" w:sz="0" w:space="0" w:color="auto"/>
        <w:right w:val="none" w:sz="0" w:space="0" w:color="auto"/>
      </w:divBdr>
    </w:div>
    <w:div w:id="1885867664">
      <w:marLeft w:val="0"/>
      <w:marRight w:val="0"/>
      <w:marTop w:val="0"/>
      <w:marBottom w:val="0"/>
      <w:divBdr>
        <w:top w:val="none" w:sz="0" w:space="0" w:color="auto"/>
        <w:left w:val="none" w:sz="0" w:space="0" w:color="auto"/>
        <w:bottom w:val="none" w:sz="0" w:space="0" w:color="auto"/>
        <w:right w:val="none" w:sz="0" w:space="0" w:color="auto"/>
      </w:divBdr>
    </w:div>
    <w:div w:id="1885867665">
      <w:marLeft w:val="0"/>
      <w:marRight w:val="0"/>
      <w:marTop w:val="0"/>
      <w:marBottom w:val="0"/>
      <w:divBdr>
        <w:top w:val="none" w:sz="0" w:space="0" w:color="auto"/>
        <w:left w:val="none" w:sz="0" w:space="0" w:color="auto"/>
        <w:bottom w:val="none" w:sz="0" w:space="0" w:color="auto"/>
        <w:right w:val="none" w:sz="0" w:space="0" w:color="auto"/>
      </w:divBdr>
    </w:div>
    <w:div w:id="1885867667">
      <w:marLeft w:val="960"/>
      <w:marRight w:val="0"/>
      <w:marTop w:val="0"/>
      <w:marBottom w:val="0"/>
      <w:divBdr>
        <w:top w:val="none" w:sz="0" w:space="0" w:color="auto"/>
        <w:left w:val="none" w:sz="0" w:space="0" w:color="auto"/>
        <w:bottom w:val="none" w:sz="0" w:space="0" w:color="auto"/>
        <w:right w:val="none" w:sz="0" w:space="0" w:color="auto"/>
      </w:divBdr>
    </w:div>
    <w:div w:id="1885867668">
      <w:marLeft w:val="0"/>
      <w:marRight w:val="0"/>
      <w:marTop w:val="0"/>
      <w:marBottom w:val="0"/>
      <w:divBdr>
        <w:top w:val="none" w:sz="0" w:space="0" w:color="auto"/>
        <w:left w:val="none" w:sz="0" w:space="0" w:color="auto"/>
        <w:bottom w:val="none" w:sz="0" w:space="0" w:color="auto"/>
        <w:right w:val="none" w:sz="0" w:space="0" w:color="auto"/>
      </w:divBdr>
    </w:div>
    <w:div w:id="1885867669">
      <w:marLeft w:val="0"/>
      <w:marRight w:val="0"/>
      <w:marTop w:val="0"/>
      <w:marBottom w:val="0"/>
      <w:divBdr>
        <w:top w:val="none" w:sz="0" w:space="0" w:color="auto"/>
        <w:left w:val="none" w:sz="0" w:space="0" w:color="auto"/>
        <w:bottom w:val="none" w:sz="0" w:space="0" w:color="auto"/>
        <w:right w:val="none" w:sz="0" w:space="0" w:color="auto"/>
      </w:divBdr>
    </w:div>
    <w:div w:id="1885867670">
      <w:marLeft w:val="0"/>
      <w:marRight w:val="0"/>
      <w:marTop w:val="0"/>
      <w:marBottom w:val="0"/>
      <w:divBdr>
        <w:top w:val="none" w:sz="0" w:space="0" w:color="auto"/>
        <w:left w:val="none" w:sz="0" w:space="0" w:color="auto"/>
        <w:bottom w:val="none" w:sz="0" w:space="0" w:color="auto"/>
        <w:right w:val="none" w:sz="0" w:space="0" w:color="auto"/>
      </w:divBdr>
    </w:div>
    <w:div w:id="1885867671">
      <w:marLeft w:val="0"/>
      <w:marRight w:val="0"/>
      <w:marTop w:val="0"/>
      <w:marBottom w:val="0"/>
      <w:divBdr>
        <w:top w:val="none" w:sz="0" w:space="0" w:color="auto"/>
        <w:left w:val="none" w:sz="0" w:space="0" w:color="auto"/>
        <w:bottom w:val="none" w:sz="0" w:space="0" w:color="auto"/>
        <w:right w:val="none" w:sz="0" w:space="0" w:color="auto"/>
      </w:divBdr>
    </w:div>
    <w:div w:id="1885867673">
      <w:marLeft w:val="0"/>
      <w:marRight w:val="0"/>
      <w:marTop w:val="0"/>
      <w:marBottom w:val="0"/>
      <w:divBdr>
        <w:top w:val="none" w:sz="0" w:space="0" w:color="auto"/>
        <w:left w:val="none" w:sz="0" w:space="0" w:color="auto"/>
        <w:bottom w:val="none" w:sz="0" w:space="0" w:color="auto"/>
        <w:right w:val="none" w:sz="0" w:space="0" w:color="auto"/>
      </w:divBdr>
    </w:div>
    <w:div w:id="1885867674">
      <w:marLeft w:val="0"/>
      <w:marRight w:val="0"/>
      <w:marTop w:val="0"/>
      <w:marBottom w:val="0"/>
      <w:divBdr>
        <w:top w:val="none" w:sz="0" w:space="0" w:color="auto"/>
        <w:left w:val="none" w:sz="0" w:space="0" w:color="auto"/>
        <w:bottom w:val="none" w:sz="0" w:space="0" w:color="auto"/>
        <w:right w:val="none" w:sz="0" w:space="0" w:color="auto"/>
      </w:divBdr>
    </w:div>
    <w:div w:id="1885867675">
      <w:marLeft w:val="0"/>
      <w:marRight w:val="0"/>
      <w:marTop w:val="0"/>
      <w:marBottom w:val="0"/>
      <w:divBdr>
        <w:top w:val="none" w:sz="0" w:space="0" w:color="auto"/>
        <w:left w:val="none" w:sz="0" w:space="0" w:color="auto"/>
        <w:bottom w:val="none" w:sz="0" w:space="0" w:color="auto"/>
        <w:right w:val="none" w:sz="0" w:space="0" w:color="auto"/>
      </w:divBdr>
    </w:div>
    <w:div w:id="1885867676">
      <w:marLeft w:val="0"/>
      <w:marRight w:val="0"/>
      <w:marTop w:val="0"/>
      <w:marBottom w:val="0"/>
      <w:divBdr>
        <w:top w:val="none" w:sz="0" w:space="0" w:color="auto"/>
        <w:left w:val="none" w:sz="0" w:space="0" w:color="auto"/>
        <w:bottom w:val="none" w:sz="0" w:space="0" w:color="auto"/>
        <w:right w:val="none" w:sz="0" w:space="0" w:color="auto"/>
      </w:divBdr>
    </w:div>
    <w:div w:id="1885867677">
      <w:marLeft w:val="0"/>
      <w:marRight w:val="0"/>
      <w:marTop w:val="0"/>
      <w:marBottom w:val="0"/>
      <w:divBdr>
        <w:top w:val="none" w:sz="0" w:space="0" w:color="auto"/>
        <w:left w:val="none" w:sz="0" w:space="0" w:color="auto"/>
        <w:bottom w:val="none" w:sz="0" w:space="0" w:color="auto"/>
        <w:right w:val="none" w:sz="0" w:space="0" w:color="auto"/>
      </w:divBdr>
    </w:div>
    <w:div w:id="1885867678">
      <w:marLeft w:val="0"/>
      <w:marRight w:val="0"/>
      <w:marTop w:val="0"/>
      <w:marBottom w:val="0"/>
      <w:divBdr>
        <w:top w:val="none" w:sz="0" w:space="0" w:color="auto"/>
        <w:left w:val="none" w:sz="0" w:space="0" w:color="auto"/>
        <w:bottom w:val="none" w:sz="0" w:space="0" w:color="auto"/>
        <w:right w:val="none" w:sz="0" w:space="0" w:color="auto"/>
      </w:divBdr>
    </w:div>
    <w:div w:id="1885867679">
      <w:marLeft w:val="0"/>
      <w:marRight w:val="0"/>
      <w:marTop w:val="0"/>
      <w:marBottom w:val="0"/>
      <w:divBdr>
        <w:top w:val="none" w:sz="0" w:space="0" w:color="auto"/>
        <w:left w:val="none" w:sz="0" w:space="0" w:color="auto"/>
        <w:bottom w:val="none" w:sz="0" w:space="0" w:color="auto"/>
        <w:right w:val="none" w:sz="0" w:space="0" w:color="auto"/>
      </w:divBdr>
    </w:div>
    <w:div w:id="1885867680">
      <w:marLeft w:val="0"/>
      <w:marRight w:val="0"/>
      <w:marTop w:val="0"/>
      <w:marBottom w:val="0"/>
      <w:divBdr>
        <w:top w:val="none" w:sz="0" w:space="0" w:color="auto"/>
        <w:left w:val="none" w:sz="0" w:space="0" w:color="auto"/>
        <w:bottom w:val="none" w:sz="0" w:space="0" w:color="auto"/>
        <w:right w:val="none" w:sz="0" w:space="0" w:color="auto"/>
      </w:divBdr>
    </w:div>
    <w:div w:id="1885867681">
      <w:marLeft w:val="0"/>
      <w:marRight w:val="0"/>
      <w:marTop w:val="0"/>
      <w:marBottom w:val="0"/>
      <w:divBdr>
        <w:top w:val="none" w:sz="0" w:space="0" w:color="auto"/>
        <w:left w:val="none" w:sz="0" w:space="0" w:color="auto"/>
        <w:bottom w:val="none" w:sz="0" w:space="0" w:color="auto"/>
        <w:right w:val="none" w:sz="0" w:space="0" w:color="auto"/>
      </w:divBdr>
    </w:div>
    <w:div w:id="1885867682">
      <w:marLeft w:val="0"/>
      <w:marRight w:val="0"/>
      <w:marTop w:val="0"/>
      <w:marBottom w:val="0"/>
      <w:divBdr>
        <w:top w:val="none" w:sz="0" w:space="0" w:color="auto"/>
        <w:left w:val="none" w:sz="0" w:space="0" w:color="auto"/>
        <w:bottom w:val="none" w:sz="0" w:space="0" w:color="auto"/>
        <w:right w:val="none" w:sz="0" w:space="0" w:color="auto"/>
      </w:divBdr>
    </w:div>
    <w:div w:id="1885867684">
      <w:marLeft w:val="0"/>
      <w:marRight w:val="0"/>
      <w:marTop w:val="0"/>
      <w:marBottom w:val="0"/>
      <w:divBdr>
        <w:top w:val="none" w:sz="0" w:space="0" w:color="auto"/>
        <w:left w:val="none" w:sz="0" w:space="0" w:color="auto"/>
        <w:bottom w:val="none" w:sz="0" w:space="0" w:color="auto"/>
        <w:right w:val="none" w:sz="0" w:space="0" w:color="auto"/>
      </w:divBdr>
    </w:div>
    <w:div w:id="1885867685">
      <w:marLeft w:val="0"/>
      <w:marRight w:val="0"/>
      <w:marTop w:val="0"/>
      <w:marBottom w:val="0"/>
      <w:divBdr>
        <w:top w:val="none" w:sz="0" w:space="0" w:color="auto"/>
        <w:left w:val="none" w:sz="0" w:space="0" w:color="auto"/>
        <w:bottom w:val="none" w:sz="0" w:space="0" w:color="auto"/>
        <w:right w:val="none" w:sz="0" w:space="0" w:color="auto"/>
      </w:divBdr>
    </w:div>
    <w:div w:id="1885867686">
      <w:marLeft w:val="0"/>
      <w:marRight w:val="0"/>
      <w:marTop w:val="0"/>
      <w:marBottom w:val="0"/>
      <w:divBdr>
        <w:top w:val="none" w:sz="0" w:space="0" w:color="auto"/>
        <w:left w:val="none" w:sz="0" w:space="0" w:color="auto"/>
        <w:bottom w:val="none" w:sz="0" w:space="0" w:color="auto"/>
        <w:right w:val="none" w:sz="0" w:space="0" w:color="auto"/>
      </w:divBdr>
    </w:div>
    <w:div w:id="1885867687">
      <w:marLeft w:val="0"/>
      <w:marRight w:val="0"/>
      <w:marTop w:val="0"/>
      <w:marBottom w:val="0"/>
      <w:divBdr>
        <w:top w:val="none" w:sz="0" w:space="0" w:color="auto"/>
        <w:left w:val="none" w:sz="0" w:space="0" w:color="auto"/>
        <w:bottom w:val="none" w:sz="0" w:space="0" w:color="auto"/>
        <w:right w:val="none" w:sz="0" w:space="0" w:color="auto"/>
      </w:divBdr>
      <w:divsChild>
        <w:div w:id="1885867780">
          <w:marLeft w:val="0"/>
          <w:marRight w:val="0"/>
          <w:marTop w:val="0"/>
          <w:marBottom w:val="0"/>
          <w:divBdr>
            <w:top w:val="none" w:sz="0" w:space="0" w:color="auto"/>
            <w:left w:val="none" w:sz="0" w:space="0" w:color="auto"/>
            <w:bottom w:val="none" w:sz="0" w:space="0" w:color="auto"/>
            <w:right w:val="none" w:sz="0" w:space="0" w:color="auto"/>
          </w:divBdr>
        </w:div>
        <w:div w:id="1885867796">
          <w:marLeft w:val="0"/>
          <w:marRight w:val="0"/>
          <w:marTop w:val="0"/>
          <w:marBottom w:val="0"/>
          <w:divBdr>
            <w:top w:val="none" w:sz="0" w:space="0" w:color="auto"/>
            <w:left w:val="none" w:sz="0" w:space="0" w:color="auto"/>
            <w:bottom w:val="none" w:sz="0" w:space="0" w:color="auto"/>
            <w:right w:val="none" w:sz="0" w:space="0" w:color="auto"/>
          </w:divBdr>
        </w:div>
      </w:divsChild>
    </w:div>
    <w:div w:id="1885867688">
      <w:marLeft w:val="0"/>
      <w:marRight w:val="0"/>
      <w:marTop w:val="0"/>
      <w:marBottom w:val="0"/>
      <w:divBdr>
        <w:top w:val="none" w:sz="0" w:space="0" w:color="auto"/>
        <w:left w:val="none" w:sz="0" w:space="0" w:color="auto"/>
        <w:bottom w:val="none" w:sz="0" w:space="0" w:color="auto"/>
        <w:right w:val="none" w:sz="0" w:space="0" w:color="auto"/>
      </w:divBdr>
    </w:div>
    <w:div w:id="1885867689">
      <w:marLeft w:val="0"/>
      <w:marRight w:val="0"/>
      <w:marTop w:val="0"/>
      <w:marBottom w:val="0"/>
      <w:divBdr>
        <w:top w:val="none" w:sz="0" w:space="0" w:color="auto"/>
        <w:left w:val="none" w:sz="0" w:space="0" w:color="auto"/>
        <w:bottom w:val="none" w:sz="0" w:space="0" w:color="auto"/>
        <w:right w:val="none" w:sz="0" w:space="0" w:color="auto"/>
      </w:divBdr>
    </w:div>
    <w:div w:id="1885867691">
      <w:marLeft w:val="0"/>
      <w:marRight w:val="0"/>
      <w:marTop w:val="0"/>
      <w:marBottom w:val="0"/>
      <w:divBdr>
        <w:top w:val="none" w:sz="0" w:space="0" w:color="auto"/>
        <w:left w:val="none" w:sz="0" w:space="0" w:color="auto"/>
        <w:bottom w:val="none" w:sz="0" w:space="0" w:color="auto"/>
        <w:right w:val="none" w:sz="0" w:space="0" w:color="auto"/>
      </w:divBdr>
      <w:divsChild>
        <w:div w:id="1885867672">
          <w:marLeft w:val="0"/>
          <w:marRight w:val="0"/>
          <w:marTop w:val="0"/>
          <w:marBottom w:val="0"/>
          <w:divBdr>
            <w:top w:val="none" w:sz="0" w:space="0" w:color="auto"/>
            <w:left w:val="none" w:sz="0" w:space="0" w:color="auto"/>
            <w:bottom w:val="none" w:sz="0" w:space="0" w:color="auto"/>
            <w:right w:val="none" w:sz="0" w:space="0" w:color="auto"/>
          </w:divBdr>
          <w:divsChild>
            <w:div w:id="1885867660">
              <w:marLeft w:val="0"/>
              <w:marRight w:val="0"/>
              <w:marTop w:val="0"/>
              <w:marBottom w:val="0"/>
              <w:divBdr>
                <w:top w:val="none" w:sz="0" w:space="0" w:color="auto"/>
                <w:left w:val="none" w:sz="0" w:space="0" w:color="auto"/>
                <w:bottom w:val="none" w:sz="0" w:space="0" w:color="auto"/>
                <w:right w:val="none" w:sz="0" w:space="0" w:color="auto"/>
              </w:divBdr>
            </w:div>
            <w:div w:id="1885867737">
              <w:marLeft w:val="0"/>
              <w:marRight w:val="0"/>
              <w:marTop w:val="0"/>
              <w:marBottom w:val="0"/>
              <w:divBdr>
                <w:top w:val="none" w:sz="0" w:space="0" w:color="auto"/>
                <w:left w:val="none" w:sz="0" w:space="0" w:color="auto"/>
                <w:bottom w:val="none" w:sz="0" w:space="0" w:color="auto"/>
                <w:right w:val="none" w:sz="0" w:space="0" w:color="auto"/>
              </w:divBdr>
            </w:div>
            <w:div w:id="18858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67692">
      <w:marLeft w:val="0"/>
      <w:marRight w:val="0"/>
      <w:marTop w:val="0"/>
      <w:marBottom w:val="0"/>
      <w:divBdr>
        <w:top w:val="none" w:sz="0" w:space="0" w:color="auto"/>
        <w:left w:val="none" w:sz="0" w:space="0" w:color="auto"/>
        <w:bottom w:val="none" w:sz="0" w:space="0" w:color="auto"/>
        <w:right w:val="none" w:sz="0" w:space="0" w:color="auto"/>
      </w:divBdr>
    </w:div>
    <w:div w:id="1885867693">
      <w:marLeft w:val="0"/>
      <w:marRight w:val="0"/>
      <w:marTop w:val="0"/>
      <w:marBottom w:val="0"/>
      <w:divBdr>
        <w:top w:val="none" w:sz="0" w:space="0" w:color="auto"/>
        <w:left w:val="none" w:sz="0" w:space="0" w:color="auto"/>
        <w:bottom w:val="none" w:sz="0" w:space="0" w:color="auto"/>
        <w:right w:val="none" w:sz="0" w:space="0" w:color="auto"/>
      </w:divBdr>
    </w:div>
    <w:div w:id="1885867694">
      <w:marLeft w:val="0"/>
      <w:marRight w:val="0"/>
      <w:marTop w:val="0"/>
      <w:marBottom w:val="0"/>
      <w:divBdr>
        <w:top w:val="none" w:sz="0" w:space="0" w:color="auto"/>
        <w:left w:val="none" w:sz="0" w:space="0" w:color="auto"/>
        <w:bottom w:val="none" w:sz="0" w:space="0" w:color="auto"/>
        <w:right w:val="none" w:sz="0" w:space="0" w:color="auto"/>
      </w:divBdr>
    </w:div>
    <w:div w:id="1885867695">
      <w:marLeft w:val="0"/>
      <w:marRight w:val="0"/>
      <w:marTop w:val="0"/>
      <w:marBottom w:val="0"/>
      <w:divBdr>
        <w:top w:val="none" w:sz="0" w:space="0" w:color="auto"/>
        <w:left w:val="none" w:sz="0" w:space="0" w:color="auto"/>
        <w:bottom w:val="none" w:sz="0" w:space="0" w:color="auto"/>
        <w:right w:val="none" w:sz="0" w:space="0" w:color="auto"/>
      </w:divBdr>
    </w:div>
    <w:div w:id="1885867696">
      <w:marLeft w:val="0"/>
      <w:marRight w:val="0"/>
      <w:marTop w:val="0"/>
      <w:marBottom w:val="0"/>
      <w:divBdr>
        <w:top w:val="none" w:sz="0" w:space="0" w:color="auto"/>
        <w:left w:val="none" w:sz="0" w:space="0" w:color="auto"/>
        <w:bottom w:val="none" w:sz="0" w:space="0" w:color="auto"/>
        <w:right w:val="none" w:sz="0" w:space="0" w:color="auto"/>
      </w:divBdr>
    </w:div>
    <w:div w:id="1885867697">
      <w:marLeft w:val="0"/>
      <w:marRight w:val="0"/>
      <w:marTop w:val="0"/>
      <w:marBottom w:val="0"/>
      <w:divBdr>
        <w:top w:val="none" w:sz="0" w:space="0" w:color="auto"/>
        <w:left w:val="none" w:sz="0" w:space="0" w:color="auto"/>
        <w:bottom w:val="none" w:sz="0" w:space="0" w:color="auto"/>
        <w:right w:val="none" w:sz="0" w:space="0" w:color="auto"/>
      </w:divBdr>
    </w:div>
    <w:div w:id="1885867698">
      <w:marLeft w:val="0"/>
      <w:marRight w:val="0"/>
      <w:marTop w:val="0"/>
      <w:marBottom w:val="0"/>
      <w:divBdr>
        <w:top w:val="none" w:sz="0" w:space="0" w:color="auto"/>
        <w:left w:val="none" w:sz="0" w:space="0" w:color="auto"/>
        <w:bottom w:val="none" w:sz="0" w:space="0" w:color="auto"/>
        <w:right w:val="none" w:sz="0" w:space="0" w:color="auto"/>
      </w:divBdr>
    </w:div>
    <w:div w:id="1885867699">
      <w:marLeft w:val="0"/>
      <w:marRight w:val="0"/>
      <w:marTop w:val="0"/>
      <w:marBottom w:val="0"/>
      <w:divBdr>
        <w:top w:val="none" w:sz="0" w:space="0" w:color="auto"/>
        <w:left w:val="none" w:sz="0" w:space="0" w:color="auto"/>
        <w:bottom w:val="none" w:sz="0" w:space="0" w:color="auto"/>
        <w:right w:val="none" w:sz="0" w:space="0" w:color="auto"/>
      </w:divBdr>
    </w:div>
    <w:div w:id="1885867702">
      <w:marLeft w:val="0"/>
      <w:marRight w:val="0"/>
      <w:marTop w:val="0"/>
      <w:marBottom w:val="0"/>
      <w:divBdr>
        <w:top w:val="none" w:sz="0" w:space="0" w:color="auto"/>
        <w:left w:val="none" w:sz="0" w:space="0" w:color="auto"/>
        <w:bottom w:val="none" w:sz="0" w:space="0" w:color="auto"/>
        <w:right w:val="none" w:sz="0" w:space="0" w:color="auto"/>
      </w:divBdr>
    </w:div>
    <w:div w:id="1885867704">
      <w:marLeft w:val="0"/>
      <w:marRight w:val="0"/>
      <w:marTop w:val="0"/>
      <w:marBottom w:val="0"/>
      <w:divBdr>
        <w:top w:val="none" w:sz="0" w:space="0" w:color="auto"/>
        <w:left w:val="none" w:sz="0" w:space="0" w:color="auto"/>
        <w:bottom w:val="none" w:sz="0" w:space="0" w:color="auto"/>
        <w:right w:val="none" w:sz="0" w:space="0" w:color="auto"/>
      </w:divBdr>
    </w:div>
    <w:div w:id="1885867705">
      <w:marLeft w:val="0"/>
      <w:marRight w:val="0"/>
      <w:marTop w:val="0"/>
      <w:marBottom w:val="0"/>
      <w:divBdr>
        <w:top w:val="none" w:sz="0" w:space="0" w:color="auto"/>
        <w:left w:val="none" w:sz="0" w:space="0" w:color="auto"/>
        <w:bottom w:val="none" w:sz="0" w:space="0" w:color="auto"/>
        <w:right w:val="none" w:sz="0" w:space="0" w:color="auto"/>
      </w:divBdr>
    </w:div>
    <w:div w:id="1885867706">
      <w:marLeft w:val="0"/>
      <w:marRight w:val="0"/>
      <w:marTop w:val="0"/>
      <w:marBottom w:val="0"/>
      <w:divBdr>
        <w:top w:val="none" w:sz="0" w:space="0" w:color="auto"/>
        <w:left w:val="none" w:sz="0" w:space="0" w:color="auto"/>
        <w:bottom w:val="none" w:sz="0" w:space="0" w:color="auto"/>
        <w:right w:val="none" w:sz="0" w:space="0" w:color="auto"/>
      </w:divBdr>
    </w:div>
    <w:div w:id="1885867707">
      <w:marLeft w:val="0"/>
      <w:marRight w:val="0"/>
      <w:marTop w:val="0"/>
      <w:marBottom w:val="0"/>
      <w:divBdr>
        <w:top w:val="none" w:sz="0" w:space="0" w:color="auto"/>
        <w:left w:val="none" w:sz="0" w:space="0" w:color="auto"/>
        <w:bottom w:val="none" w:sz="0" w:space="0" w:color="auto"/>
        <w:right w:val="none" w:sz="0" w:space="0" w:color="auto"/>
      </w:divBdr>
    </w:div>
    <w:div w:id="1885867709">
      <w:marLeft w:val="0"/>
      <w:marRight w:val="0"/>
      <w:marTop w:val="0"/>
      <w:marBottom w:val="0"/>
      <w:divBdr>
        <w:top w:val="none" w:sz="0" w:space="0" w:color="auto"/>
        <w:left w:val="none" w:sz="0" w:space="0" w:color="auto"/>
        <w:bottom w:val="none" w:sz="0" w:space="0" w:color="auto"/>
        <w:right w:val="none" w:sz="0" w:space="0" w:color="auto"/>
      </w:divBdr>
    </w:div>
    <w:div w:id="1885867710">
      <w:marLeft w:val="0"/>
      <w:marRight w:val="0"/>
      <w:marTop w:val="0"/>
      <w:marBottom w:val="0"/>
      <w:divBdr>
        <w:top w:val="none" w:sz="0" w:space="0" w:color="auto"/>
        <w:left w:val="none" w:sz="0" w:space="0" w:color="auto"/>
        <w:bottom w:val="none" w:sz="0" w:space="0" w:color="auto"/>
        <w:right w:val="none" w:sz="0" w:space="0" w:color="auto"/>
      </w:divBdr>
    </w:div>
    <w:div w:id="1885867711">
      <w:marLeft w:val="0"/>
      <w:marRight w:val="0"/>
      <w:marTop w:val="0"/>
      <w:marBottom w:val="0"/>
      <w:divBdr>
        <w:top w:val="none" w:sz="0" w:space="0" w:color="auto"/>
        <w:left w:val="none" w:sz="0" w:space="0" w:color="auto"/>
        <w:bottom w:val="none" w:sz="0" w:space="0" w:color="auto"/>
        <w:right w:val="none" w:sz="0" w:space="0" w:color="auto"/>
      </w:divBdr>
    </w:div>
    <w:div w:id="1885867712">
      <w:marLeft w:val="0"/>
      <w:marRight w:val="0"/>
      <w:marTop w:val="0"/>
      <w:marBottom w:val="0"/>
      <w:divBdr>
        <w:top w:val="none" w:sz="0" w:space="0" w:color="auto"/>
        <w:left w:val="none" w:sz="0" w:space="0" w:color="auto"/>
        <w:bottom w:val="none" w:sz="0" w:space="0" w:color="auto"/>
        <w:right w:val="none" w:sz="0" w:space="0" w:color="auto"/>
      </w:divBdr>
    </w:div>
    <w:div w:id="1885867713">
      <w:marLeft w:val="0"/>
      <w:marRight w:val="0"/>
      <w:marTop w:val="0"/>
      <w:marBottom w:val="0"/>
      <w:divBdr>
        <w:top w:val="none" w:sz="0" w:space="0" w:color="auto"/>
        <w:left w:val="none" w:sz="0" w:space="0" w:color="auto"/>
        <w:bottom w:val="none" w:sz="0" w:space="0" w:color="auto"/>
        <w:right w:val="none" w:sz="0" w:space="0" w:color="auto"/>
      </w:divBdr>
    </w:div>
    <w:div w:id="1885867714">
      <w:marLeft w:val="0"/>
      <w:marRight w:val="0"/>
      <w:marTop w:val="0"/>
      <w:marBottom w:val="0"/>
      <w:divBdr>
        <w:top w:val="none" w:sz="0" w:space="0" w:color="auto"/>
        <w:left w:val="none" w:sz="0" w:space="0" w:color="auto"/>
        <w:bottom w:val="none" w:sz="0" w:space="0" w:color="auto"/>
        <w:right w:val="none" w:sz="0" w:space="0" w:color="auto"/>
      </w:divBdr>
    </w:div>
    <w:div w:id="1885867715">
      <w:marLeft w:val="0"/>
      <w:marRight w:val="0"/>
      <w:marTop w:val="0"/>
      <w:marBottom w:val="0"/>
      <w:divBdr>
        <w:top w:val="none" w:sz="0" w:space="0" w:color="auto"/>
        <w:left w:val="none" w:sz="0" w:space="0" w:color="auto"/>
        <w:bottom w:val="none" w:sz="0" w:space="0" w:color="auto"/>
        <w:right w:val="none" w:sz="0" w:space="0" w:color="auto"/>
      </w:divBdr>
    </w:div>
    <w:div w:id="1885867716">
      <w:marLeft w:val="0"/>
      <w:marRight w:val="0"/>
      <w:marTop w:val="0"/>
      <w:marBottom w:val="0"/>
      <w:divBdr>
        <w:top w:val="none" w:sz="0" w:space="0" w:color="auto"/>
        <w:left w:val="none" w:sz="0" w:space="0" w:color="auto"/>
        <w:bottom w:val="none" w:sz="0" w:space="0" w:color="auto"/>
        <w:right w:val="none" w:sz="0" w:space="0" w:color="auto"/>
      </w:divBdr>
    </w:div>
    <w:div w:id="1885867717">
      <w:marLeft w:val="0"/>
      <w:marRight w:val="0"/>
      <w:marTop w:val="0"/>
      <w:marBottom w:val="0"/>
      <w:divBdr>
        <w:top w:val="none" w:sz="0" w:space="0" w:color="auto"/>
        <w:left w:val="none" w:sz="0" w:space="0" w:color="auto"/>
        <w:bottom w:val="none" w:sz="0" w:space="0" w:color="auto"/>
        <w:right w:val="none" w:sz="0" w:space="0" w:color="auto"/>
      </w:divBdr>
    </w:div>
    <w:div w:id="1885867718">
      <w:marLeft w:val="0"/>
      <w:marRight w:val="0"/>
      <w:marTop w:val="0"/>
      <w:marBottom w:val="0"/>
      <w:divBdr>
        <w:top w:val="none" w:sz="0" w:space="0" w:color="auto"/>
        <w:left w:val="none" w:sz="0" w:space="0" w:color="auto"/>
        <w:bottom w:val="none" w:sz="0" w:space="0" w:color="auto"/>
        <w:right w:val="none" w:sz="0" w:space="0" w:color="auto"/>
      </w:divBdr>
    </w:div>
    <w:div w:id="1885867719">
      <w:marLeft w:val="0"/>
      <w:marRight w:val="0"/>
      <w:marTop w:val="0"/>
      <w:marBottom w:val="0"/>
      <w:divBdr>
        <w:top w:val="none" w:sz="0" w:space="0" w:color="auto"/>
        <w:left w:val="none" w:sz="0" w:space="0" w:color="auto"/>
        <w:bottom w:val="none" w:sz="0" w:space="0" w:color="auto"/>
        <w:right w:val="none" w:sz="0" w:space="0" w:color="auto"/>
      </w:divBdr>
    </w:div>
    <w:div w:id="1885867720">
      <w:marLeft w:val="0"/>
      <w:marRight w:val="0"/>
      <w:marTop w:val="0"/>
      <w:marBottom w:val="0"/>
      <w:divBdr>
        <w:top w:val="none" w:sz="0" w:space="0" w:color="auto"/>
        <w:left w:val="none" w:sz="0" w:space="0" w:color="auto"/>
        <w:bottom w:val="none" w:sz="0" w:space="0" w:color="auto"/>
        <w:right w:val="none" w:sz="0" w:space="0" w:color="auto"/>
      </w:divBdr>
    </w:div>
    <w:div w:id="1885867721">
      <w:marLeft w:val="0"/>
      <w:marRight w:val="0"/>
      <w:marTop w:val="0"/>
      <w:marBottom w:val="0"/>
      <w:divBdr>
        <w:top w:val="none" w:sz="0" w:space="0" w:color="auto"/>
        <w:left w:val="none" w:sz="0" w:space="0" w:color="auto"/>
        <w:bottom w:val="none" w:sz="0" w:space="0" w:color="auto"/>
        <w:right w:val="none" w:sz="0" w:space="0" w:color="auto"/>
      </w:divBdr>
    </w:div>
    <w:div w:id="1885867722">
      <w:marLeft w:val="0"/>
      <w:marRight w:val="0"/>
      <w:marTop w:val="0"/>
      <w:marBottom w:val="0"/>
      <w:divBdr>
        <w:top w:val="none" w:sz="0" w:space="0" w:color="auto"/>
        <w:left w:val="none" w:sz="0" w:space="0" w:color="auto"/>
        <w:bottom w:val="none" w:sz="0" w:space="0" w:color="auto"/>
        <w:right w:val="none" w:sz="0" w:space="0" w:color="auto"/>
      </w:divBdr>
    </w:div>
    <w:div w:id="1885867724">
      <w:marLeft w:val="0"/>
      <w:marRight w:val="0"/>
      <w:marTop w:val="0"/>
      <w:marBottom w:val="0"/>
      <w:divBdr>
        <w:top w:val="none" w:sz="0" w:space="0" w:color="auto"/>
        <w:left w:val="none" w:sz="0" w:space="0" w:color="auto"/>
        <w:bottom w:val="none" w:sz="0" w:space="0" w:color="auto"/>
        <w:right w:val="none" w:sz="0" w:space="0" w:color="auto"/>
      </w:divBdr>
    </w:div>
    <w:div w:id="1885867725">
      <w:marLeft w:val="0"/>
      <w:marRight w:val="0"/>
      <w:marTop w:val="0"/>
      <w:marBottom w:val="0"/>
      <w:divBdr>
        <w:top w:val="none" w:sz="0" w:space="0" w:color="auto"/>
        <w:left w:val="none" w:sz="0" w:space="0" w:color="auto"/>
        <w:bottom w:val="none" w:sz="0" w:space="0" w:color="auto"/>
        <w:right w:val="none" w:sz="0" w:space="0" w:color="auto"/>
      </w:divBdr>
    </w:div>
    <w:div w:id="1885867726">
      <w:marLeft w:val="0"/>
      <w:marRight w:val="0"/>
      <w:marTop w:val="0"/>
      <w:marBottom w:val="0"/>
      <w:divBdr>
        <w:top w:val="none" w:sz="0" w:space="0" w:color="auto"/>
        <w:left w:val="none" w:sz="0" w:space="0" w:color="auto"/>
        <w:bottom w:val="none" w:sz="0" w:space="0" w:color="auto"/>
        <w:right w:val="none" w:sz="0" w:space="0" w:color="auto"/>
      </w:divBdr>
    </w:div>
    <w:div w:id="1885867727">
      <w:marLeft w:val="0"/>
      <w:marRight w:val="0"/>
      <w:marTop w:val="0"/>
      <w:marBottom w:val="0"/>
      <w:divBdr>
        <w:top w:val="none" w:sz="0" w:space="0" w:color="auto"/>
        <w:left w:val="none" w:sz="0" w:space="0" w:color="auto"/>
        <w:bottom w:val="none" w:sz="0" w:space="0" w:color="auto"/>
        <w:right w:val="none" w:sz="0" w:space="0" w:color="auto"/>
      </w:divBdr>
    </w:div>
    <w:div w:id="1885867728">
      <w:marLeft w:val="0"/>
      <w:marRight w:val="0"/>
      <w:marTop w:val="0"/>
      <w:marBottom w:val="0"/>
      <w:divBdr>
        <w:top w:val="none" w:sz="0" w:space="0" w:color="auto"/>
        <w:left w:val="none" w:sz="0" w:space="0" w:color="auto"/>
        <w:bottom w:val="none" w:sz="0" w:space="0" w:color="auto"/>
        <w:right w:val="none" w:sz="0" w:space="0" w:color="auto"/>
      </w:divBdr>
    </w:div>
    <w:div w:id="1885867729">
      <w:marLeft w:val="0"/>
      <w:marRight w:val="0"/>
      <w:marTop w:val="0"/>
      <w:marBottom w:val="0"/>
      <w:divBdr>
        <w:top w:val="none" w:sz="0" w:space="0" w:color="auto"/>
        <w:left w:val="none" w:sz="0" w:space="0" w:color="auto"/>
        <w:bottom w:val="none" w:sz="0" w:space="0" w:color="auto"/>
        <w:right w:val="none" w:sz="0" w:space="0" w:color="auto"/>
      </w:divBdr>
    </w:div>
    <w:div w:id="1885867730">
      <w:marLeft w:val="0"/>
      <w:marRight w:val="0"/>
      <w:marTop w:val="0"/>
      <w:marBottom w:val="0"/>
      <w:divBdr>
        <w:top w:val="none" w:sz="0" w:space="0" w:color="auto"/>
        <w:left w:val="none" w:sz="0" w:space="0" w:color="auto"/>
        <w:bottom w:val="none" w:sz="0" w:space="0" w:color="auto"/>
        <w:right w:val="none" w:sz="0" w:space="0" w:color="auto"/>
      </w:divBdr>
    </w:div>
    <w:div w:id="1885867731">
      <w:marLeft w:val="0"/>
      <w:marRight w:val="0"/>
      <w:marTop w:val="0"/>
      <w:marBottom w:val="0"/>
      <w:divBdr>
        <w:top w:val="none" w:sz="0" w:space="0" w:color="auto"/>
        <w:left w:val="none" w:sz="0" w:space="0" w:color="auto"/>
        <w:bottom w:val="none" w:sz="0" w:space="0" w:color="auto"/>
        <w:right w:val="none" w:sz="0" w:space="0" w:color="auto"/>
      </w:divBdr>
    </w:div>
    <w:div w:id="1885867732">
      <w:marLeft w:val="0"/>
      <w:marRight w:val="0"/>
      <w:marTop w:val="0"/>
      <w:marBottom w:val="0"/>
      <w:divBdr>
        <w:top w:val="none" w:sz="0" w:space="0" w:color="auto"/>
        <w:left w:val="none" w:sz="0" w:space="0" w:color="auto"/>
        <w:bottom w:val="none" w:sz="0" w:space="0" w:color="auto"/>
        <w:right w:val="none" w:sz="0" w:space="0" w:color="auto"/>
      </w:divBdr>
    </w:div>
    <w:div w:id="1885867733">
      <w:marLeft w:val="0"/>
      <w:marRight w:val="0"/>
      <w:marTop w:val="0"/>
      <w:marBottom w:val="0"/>
      <w:divBdr>
        <w:top w:val="none" w:sz="0" w:space="0" w:color="auto"/>
        <w:left w:val="none" w:sz="0" w:space="0" w:color="auto"/>
        <w:bottom w:val="none" w:sz="0" w:space="0" w:color="auto"/>
        <w:right w:val="none" w:sz="0" w:space="0" w:color="auto"/>
      </w:divBdr>
    </w:div>
    <w:div w:id="1885867734">
      <w:marLeft w:val="0"/>
      <w:marRight w:val="0"/>
      <w:marTop w:val="0"/>
      <w:marBottom w:val="0"/>
      <w:divBdr>
        <w:top w:val="none" w:sz="0" w:space="0" w:color="auto"/>
        <w:left w:val="none" w:sz="0" w:space="0" w:color="auto"/>
        <w:bottom w:val="none" w:sz="0" w:space="0" w:color="auto"/>
        <w:right w:val="none" w:sz="0" w:space="0" w:color="auto"/>
      </w:divBdr>
    </w:div>
    <w:div w:id="1885867735">
      <w:marLeft w:val="0"/>
      <w:marRight w:val="0"/>
      <w:marTop w:val="0"/>
      <w:marBottom w:val="0"/>
      <w:divBdr>
        <w:top w:val="none" w:sz="0" w:space="0" w:color="auto"/>
        <w:left w:val="none" w:sz="0" w:space="0" w:color="auto"/>
        <w:bottom w:val="none" w:sz="0" w:space="0" w:color="auto"/>
        <w:right w:val="none" w:sz="0" w:space="0" w:color="auto"/>
      </w:divBdr>
    </w:div>
    <w:div w:id="1885867738">
      <w:marLeft w:val="0"/>
      <w:marRight w:val="0"/>
      <w:marTop w:val="0"/>
      <w:marBottom w:val="0"/>
      <w:divBdr>
        <w:top w:val="none" w:sz="0" w:space="0" w:color="auto"/>
        <w:left w:val="none" w:sz="0" w:space="0" w:color="auto"/>
        <w:bottom w:val="none" w:sz="0" w:space="0" w:color="auto"/>
        <w:right w:val="none" w:sz="0" w:space="0" w:color="auto"/>
      </w:divBdr>
    </w:div>
    <w:div w:id="1885867739">
      <w:marLeft w:val="0"/>
      <w:marRight w:val="0"/>
      <w:marTop w:val="0"/>
      <w:marBottom w:val="0"/>
      <w:divBdr>
        <w:top w:val="none" w:sz="0" w:space="0" w:color="auto"/>
        <w:left w:val="none" w:sz="0" w:space="0" w:color="auto"/>
        <w:bottom w:val="none" w:sz="0" w:space="0" w:color="auto"/>
        <w:right w:val="none" w:sz="0" w:space="0" w:color="auto"/>
      </w:divBdr>
    </w:div>
    <w:div w:id="1885867740">
      <w:marLeft w:val="0"/>
      <w:marRight w:val="0"/>
      <w:marTop w:val="0"/>
      <w:marBottom w:val="0"/>
      <w:divBdr>
        <w:top w:val="none" w:sz="0" w:space="0" w:color="auto"/>
        <w:left w:val="none" w:sz="0" w:space="0" w:color="auto"/>
        <w:bottom w:val="none" w:sz="0" w:space="0" w:color="auto"/>
        <w:right w:val="none" w:sz="0" w:space="0" w:color="auto"/>
      </w:divBdr>
    </w:div>
    <w:div w:id="1885867741">
      <w:marLeft w:val="0"/>
      <w:marRight w:val="0"/>
      <w:marTop w:val="0"/>
      <w:marBottom w:val="0"/>
      <w:divBdr>
        <w:top w:val="none" w:sz="0" w:space="0" w:color="auto"/>
        <w:left w:val="none" w:sz="0" w:space="0" w:color="auto"/>
        <w:bottom w:val="none" w:sz="0" w:space="0" w:color="auto"/>
        <w:right w:val="none" w:sz="0" w:space="0" w:color="auto"/>
      </w:divBdr>
    </w:div>
    <w:div w:id="1885867742">
      <w:marLeft w:val="0"/>
      <w:marRight w:val="0"/>
      <w:marTop w:val="0"/>
      <w:marBottom w:val="0"/>
      <w:divBdr>
        <w:top w:val="none" w:sz="0" w:space="0" w:color="auto"/>
        <w:left w:val="none" w:sz="0" w:space="0" w:color="auto"/>
        <w:bottom w:val="none" w:sz="0" w:space="0" w:color="auto"/>
        <w:right w:val="none" w:sz="0" w:space="0" w:color="auto"/>
      </w:divBdr>
    </w:div>
    <w:div w:id="1885867743">
      <w:marLeft w:val="0"/>
      <w:marRight w:val="0"/>
      <w:marTop w:val="0"/>
      <w:marBottom w:val="0"/>
      <w:divBdr>
        <w:top w:val="none" w:sz="0" w:space="0" w:color="auto"/>
        <w:left w:val="none" w:sz="0" w:space="0" w:color="auto"/>
        <w:bottom w:val="none" w:sz="0" w:space="0" w:color="auto"/>
        <w:right w:val="none" w:sz="0" w:space="0" w:color="auto"/>
      </w:divBdr>
    </w:div>
    <w:div w:id="1885867744">
      <w:marLeft w:val="0"/>
      <w:marRight w:val="0"/>
      <w:marTop w:val="0"/>
      <w:marBottom w:val="0"/>
      <w:divBdr>
        <w:top w:val="none" w:sz="0" w:space="0" w:color="auto"/>
        <w:left w:val="none" w:sz="0" w:space="0" w:color="auto"/>
        <w:bottom w:val="none" w:sz="0" w:space="0" w:color="auto"/>
        <w:right w:val="none" w:sz="0" w:space="0" w:color="auto"/>
      </w:divBdr>
    </w:div>
    <w:div w:id="1885867745">
      <w:marLeft w:val="0"/>
      <w:marRight w:val="0"/>
      <w:marTop w:val="0"/>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
      </w:divsChild>
    </w:div>
    <w:div w:id="1885867746">
      <w:marLeft w:val="0"/>
      <w:marRight w:val="0"/>
      <w:marTop w:val="0"/>
      <w:marBottom w:val="0"/>
      <w:divBdr>
        <w:top w:val="none" w:sz="0" w:space="0" w:color="auto"/>
        <w:left w:val="none" w:sz="0" w:space="0" w:color="auto"/>
        <w:bottom w:val="none" w:sz="0" w:space="0" w:color="auto"/>
        <w:right w:val="none" w:sz="0" w:space="0" w:color="auto"/>
      </w:divBdr>
    </w:div>
    <w:div w:id="1885867747">
      <w:marLeft w:val="0"/>
      <w:marRight w:val="0"/>
      <w:marTop w:val="0"/>
      <w:marBottom w:val="0"/>
      <w:divBdr>
        <w:top w:val="none" w:sz="0" w:space="0" w:color="auto"/>
        <w:left w:val="none" w:sz="0" w:space="0" w:color="auto"/>
        <w:bottom w:val="none" w:sz="0" w:space="0" w:color="auto"/>
        <w:right w:val="none" w:sz="0" w:space="0" w:color="auto"/>
      </w:divBdr>
    </w:div>
    <w:div w:id="1885867748">
      <w:marLeft w:val="0"/>
      <w:marRight w:val="0"/>
      <w:marTop w:val="0"/>
      <w:marBottom w:val="0"/>
      <w:divBdr>
        <w:top w:val="none" w:sz="0" w:space="0" w:color="auto"/>
        <w:left w:val="none" w:sz="0" w:space="0" w:color="auto"/>
        <w:bottom w:val="none" w:sz="0" w:space="0" w:color="auto"/>
        <w:right w:val="none" w:sz="0" w:space="0" w:color="auto"/>
      </w:divBdr>
    </w:div>
    <w:div w:id="1885867749">
      <w:marLeft w:val="0"/>
      <w:marRight w:val="0"/>
      <w:marTop w:val="0"/>
      <w:marBottom w:val="0"/>
      <w:divBdr>
        <w:top w:val="none" w:sz="0" w:space="0" w:color="auto"/>
        <w:left w:val="none" w:sz="0" w:space="0" w:color="auto"/>
        <w:bottom w:val="none" w:sz="0" w:space="0" w:color="auto"/>
        <w:right w:val="none" w:sz="0" w:space="0" w:color="auto"/>
      </w:divBdr>
    </w:div>
    <w:div w:id="1885867750">
      <w:marLeft w:val="0"/>
      <w:marRight w:val="0"/>
      <w:marTop w:val="0"/>
      <w:marBottom w:val="0"/>
      <w:divBdr>
        <w:top w:val="none" w:sz="0" w:space="0" w:color="auto"/>
        <w:left w:val="none" w:sz="0" w:space="0" w:color="auto"/>
        <w:bottom w:val="none" w:sz="0" w:space="0" w:color="auto"/>
        <w:right w:val="none" w:sz="0" w:space="0" w:color="auto"/>
      </w:divBdr>
    </w:div>
    <w:div w:id="1885867752">
      <w:marLeft w:val="0"/>
      <w:marRight w:val="0"/>
      <w:marTop w:val="0"/>
      <w:marBottom w:val="0"/>
      <w:divBdr>
        <w:top w:val="none" w:sz="0" w:space="0" w:color="auto"/>
        <w:left w:val="none" w:sz="0" w:space="0" w:color="auto"/>
        <w:bottom w:val="none" w:sz="0" w:space="0" w:color="auto"/>
        <w:right w:val="none" w:sz="0" w:space="0" w:color="auto"/>
      </w:divBdr>
    </w:div>
    <w:div w:id="1885867753">
      <w:marLeft w:val="0"/>
      <w:marRight w:val="0"/>
      <w:marTop w:val="0"/>
      <w:marBottom w:val="0"/>
      <w:divBdr>
        <w:top w:val="none" w:sz="0" w:space="0" w:color="auto"/>
        <w:left w:val="none" w:sz="0" w:space="0" w:color="auto"/>
        <w:bottom w:val="none" w:sz="0" w:space="0" w:color="auto"/>
        <w:right w:val="none" w:sz="0" w:space="0" w:color="auto"/>
      </w:divBdr>
      <w:divsChild>
        <w:div w:id="1885867812">
          <w:marLeft w:val="0"/>
          <w:marRight w:val="0"/>
          <w:marTop w:val="0"/>
          <w:marBottom w:val="0"/>
          <w:divBdr>
            <w:top w:val="none" w:sz="0" w:space="0" w:color="auto"/>
            <w:left w:val="none" w:sz="0" w:space="0" w:color="auto"/>
            <w:bottom w:val="none" w:sz="0" w:space="0" w:color="auto"/>
            <w:right w:val="none" w:sz="0" w:space="0" w:color="auto"/>
          </w:divBdr>
        </w:div>
        <w:div w:id="1885867825">
          <w:marLeft w:val="0"/>
          <w:marRight w:val="0"/>
          <w:marTop w:val="0"/>
          <w:marBottom w:val="0"/>
          <w:divBdr>
            <w:top w:val="none" w:sz="0" w:space="0" w:color="auto"/>
            <w:left w:val="none" w:sz="0" w:space="0" w:color="auto"/>
            <w:bottom w:val="none" w:sz="0" w:space="0" w:color="auto"/>
            <w:right w:val="none" w:sz="0" w:space="0" w:color="auto"/>
          </w:divBdr>
        </w:div>
      </w:divsChild>
    </w:div>
    <w:div w:id="1885867755">
      <w:marLeft w:val="0"/>
      <w:marRight w:val="0"/>
      <w:marTop w:val="0"/>
      <w:marBottom w:val="0"/>
      <w:divBdr>
        <w:top w:val="none" w:sz="0" w:space="0" w:color="auto"/>
        <w:left w:val="none" w:sz="0" w:space="0" w:color="auto"/>
        <w:bottom w:val="none" w:sz="0" w:space="0" w:color="auto"/>
        <w:right w:val="none" w:sz="0" w:space="0" w:color="auto"/>
      </w:divBdr>
    </w:div>
    <w:div w:id="1885867756">
      <w:marLeft w:val="0"/>
      <w:marRight w:val="0"/>
      <w:marTop w:val="0"/>
      <w:marBottom w:val="0"/>
      <w:divBdr>
        <w:top w:val="none" w:sz="0" w:space="0" w:color="auto"/>
        <w:left w:val="none" w:sz="0" w:space="0" w:color="auto"/>
        <w:bottom w:val="none" w:sz="0" w:space="0" w:color="auto"/>
        <w:right w:val="none" w:sz="0" w:space="0" w:color="auto"/>
      </w:divBdr>
    </w:div>
    <w:div w:id="1885867757">
      <w:marLeft w:val="0"/>
      <w:marRight w:val="0"/>
      <w:marTop w:val="0"/>
      <w:marBottom w:val="0"/>
      <w:divBdr>
        <w:top w:val="none" w:sz="0" w:space="0" w:color="auto"/>
        <w:left w:val="none" w:sz="0" w:space="0" w:color="auto"/>
        <w:bottom w:val="none" w:sz="0" w:space="0" w:color="auto"/>
        <w:right w:val="none" w:sz="0" w:space="0" w:color="auto"/>
      </w:divBdr>
    </w:div>
    <w:div w:id="1885867758">
      <w:marLeft w:val="0"/>
      <w:marRight w:val="0"/>
      <w:marTop w:val="0"/>
      <w:marBottom w:val="0"/>
      <w:divBdr>
        <w:top w:val="none" w:sz="0" w:space="0" w:color="auto"/>
        <w:left w:val="none" w:sz="0" w:space="0" w:color="auto"/>
        <w:bottom w:val="none" w:sz="0" w:space="0" w:color="auto"/>
        <w:right w:val="none" w:sz="0" w:space="0" w:color="auto"/>
      </w:divBdr>
    </w:div>
    <w:div w:id="1885867759">
      <w:marLeft w:val="0"/>
      <w:marRight w:val="0"/>
      <w:marTop w:val="0"/>
      <w:marBottom w:val="0"/>
      <w:divBdr>
        <w:top w:val="none" w:sz="0" w:space="0" w:color="auto"/>
        <w:left w:val="none" w:sz="0" w:space="0" w:color="auto"/>
        <w:bottom w:val="none" w:sz="0" w:space="0" w:color="auto"/>
        <w:right w:val="none" w:sz="0" w:space="0" w:color="auto"/>
      </w:divBdr>
    </w:div>
    <w:div w:id="1885867760">
      <w:marLeft w:val="0"/>
      <w:marRight w:val="0"/>
      <w:marTop w:val="0"/>
      <w:marBottom w:val="0"/>
      <w:divBdr>
        <w:top w:val="none" w:sz="0" w:space="0" w:color="auto"/>
        <w:left w:val="none" w:sz="0" w:space="0" w:color="auto"/>
        <w:bottom w:val="none" w:sz="0" w:space="0" w:color="auto"/>
        <w:right w:val="none" w:sz="0" w:space="0" w:color="auto"/>
      </w:divBdr>
    </w:div>
    <w:div w:id="1885867761">
      <w:marLeft w:val="0"/>
      <w:marRight w:val="0"/>
      <w:marTop w:val="0"/>
      <w:marBottom w:val="0"/>
      <w:divBdr>
        <w:top w:val="none" w:sz="0" w:space="0" w:color="auto"/>
        <w:left w:val="none" w:sz="0" w:space="0" w:color="auto"/>
        <w:bottom w:val="none" w:sz="0" w:space="0" w:color="auto"/>
        <w:right w:val="none" w:sz="0" w:space="0" w:color="auto"/>
      </w:divBdr>
    </w:div>
    <w:div w:id="1885867762">
      <w:marLeft w:val="0"/>
      <w:marRight w:val="0"/>
      <w:marTop w:val="0"/>
      <w:marBottom w:val="0"/>
      <w:divBdr>
        <w:top w:val="none" w:sz="0" w:space="0" w:color="auto"/>
        <w:left w:val="none" w:sz="0" w:space="0" w:color="auto"/>
        <w:bottom w:val="none" w:sz="0" w:space="0" w:color="auto"/>
        <w:right w:val="none" w:sz="0" w:space="0" w:color="auto"/>
      </w:divBdr>
    </w:div>
    <w:div w:id="1885867763">
      <w:marLeft w:val="0"/>
      <w:marRight w:val="0"/>
      <w:marTop w:val="0"/>
      <w:marBottom w:val="0"/>
      <w:divBdr>
        <w:top w:val="none" w:sz="0" w:space="0" w:color="auto"/>
        <w:left w:val="none" w:sz="0" w:space="0" w:color="auto"/>
        <w:bottom w:val="none" w:sz="0" w:space="0" w:color="auto"/>
        <w:right w:val="none" w:sz="0" w:space="0" w:color="auto"/>
      </w:divBdr>
    </w:div>
    <w:div w:id="1885867764">
      <w:marLeft w:val="0"/>
      <w:marRight w:val="0"/>
      <w:marTop w:val="0"/>
      <w:marBottom w:val="0"/>
      <w:divBdr>
        <w:top w:val="none" w:sz="0" w:space="0" w:color="auto"/>
        <w:left w:val="none" w:sz="0" w:space="0" w:color="auto"/>
        <w:bottom w:val="none" w:sz="0" w:space="0" w:color="auto"/>
        <w:right w:val="none" w:sz="0" w:space="0" w:color="auto"/>
      </w:divBdr>
    </w:div>
    <w:div w:id="1885867765">
      <w:marLeft w:val="0"/>
      <w:marRight w:val="0"/>
      <w:marTop w:val="0"/>
      <w:marBottom w:val="0"/>
      <w:divBdr>
        <w:top w:val="none" w:sz="0" w:space="0" w:color="auto"/>
        <w:left w:val="none" w:sz="0" w:space="0" w:color="auto"/>
        <w:bottom w:val="none" w:sz="0" w:space="0" w:color="auto"/>
        <w:right w:val="none" w:sz="0" w:space="0" w:color="auto"/>
      </w:divBdr>
    </w:div>
    <w:div w:id="1885867766">
      <w:marLeft w:val="0"/>
      <w:marRight w:val="0"/>
      <w:marTop w:val="0"/>
      <w:marBottom w:val="0"/>
      <w:divBdr>
        <w:top w:val="none" w:sz="0" w:space="0" w:color="auto"/>
        <w:left w:val="none" w:sz="0" w:space="0" w:color="auto"/>
        <w:bottom w:val="none" w:sz="0" w:space="0" w:color="auto"/>
        <w:right w:val="none" w:sz="0" w:space="0" w:color="auto"/>
      </w:divBdr>
    </w:div>
    <w:div w:id="1885867767">
      <w:marLeft w:val="0"/>
      <w:marRight w:val="0"/>
      <w:marTop w:val="0"/>
      <w:marBottom w:val="0"/>
      <w:divBdr>
        <w:top w:val="none" w:sz="0" w:space="0" w:color="auto"/>
        <w:left w:val="none" w:sz="0" w:space="0" w:color="auto"/>
        <w:bottom w:val="none" w:sz="0" w:space="0" w:color="auto"/>
        <w:right w:val="none" w:sz="0" w:space="0" w:color="auto"/>
      </w:divBdr>
    </w:div>
    <w:div w:id="1885867768">
      <w:marLeft w:val="0"/>
      <w:marRight w:val="0"/>
      <w:marTop w:val="0"/>
      <w:marBottom w:val="0"/>
      <w:divBdr>
        <w:top w:val="none" w:sz="0" w:space="0" w:color="auto"/>
        <w:left w:val="none" w:sz="0" w:space="0" w:color="auto"/>
        <w:bottom w:val="none" w:sz="0" w:space="0" w:color="auto"/>
        <w:right w:val="none" w:sz="0" w:space="0" w:color="auto"/>
      </w:divBdr>
    </w:div>
    <w:div w:id="1885867769">
      <w:marLeft w:val="0"/>
      <w:marRight w:val="0"/>
      <w:marTop w:val="0"/>
      <w:marBottom w:val="0"/>
      <w:divBdr>
        <w:top w:val="none" w:sz="0" w:space="0" w:color="auto"/>
        <w:left w:val="none" w:sz="0" w:space="0" w:color="auto"/>
        <w:bottom w:val="none" w:sz="0" w:space="0" w:color="auto"/>
        <w:right w:val="none" w:sz="0" w:space="0" w:color="auto"/>
      </w:divBdr>
    </w:div>
    <w:div w:id="1885867770">
      <w:marLeft w:val="0"/>
      <w:marRight w:val="0"/>
      <w:marTop w:val="0"/>
      <w:marBottom w:val="0"/>
      <w:divBdr>
        <w:top w:val="none" w:sz="0" w:space="0" w:color="auto"/>
        <w:left w:val="none" w:sz="0" w:space="0" w:color="auto"/>
        <w:bottom w:val="none" w:sz="0" w:space="0" w:color="auto"/>
        <w:right w:val="none" w:sz="0" w:space="0" w:color="auto"/>
      </w:divBdr>
    </w:div>
    <w:div w:id="1885867772">
      <w:marLeft w:val="0"/>
      <w:marRight w:val="0"/>
      <w:marTop w:val="0"/>
      <w:marBottom w:val="0"/>
      <w:divBdr>
        <w:top w:val="none" w:sz="0" w:space="0" w:color="auto"/>
        <w:left w:val="none" w:sz="0" w:space="0" w:color="auto"/>
        <w:bottom w:val="none" w:sz="0" w:space="0" w:color="auto"/>
        <w:right w:val="none" w:sz="0" w:space="0" w:color="auto"/>
      </w:divBdr>
    </w:div>
    <w:div w:id="1885867773">
      <w:marLeft w:val="0"/>
      <w:marRight w:val="0"/>
      <w:marTop w:val="0"/>
      <w:marBottom w:val="0"/>
      <w:divBdr>
        <w:top w:val="none" w:sz="0" w:space="0" w:color="auto"/>
        <w:left w:val="none" w:sz="0" w:space="0" w:color="auto"/>
        <w:bottom w:val="none" w:sz="0" w:space="0" w:color="auto"/>
        <w:right w:val="none" w:sz="0" w:space="0" w:color="auto"/>
      </w:divBdr>
    </w:div>
    <w:div w:id="1885867774">
      <w:marLeft w:val="0"/>
      <w:marRight w:val="0"/>
      <w:marTop w:val="0"/>
      <w:marBottom w:val="0"/>
      <w:divBdr>
        <w:top w:val="none" w:sz="0" w:space="0" w:color="auto"/>
        <w:left w:val="none" w:sz="0" w:space="0" w:color="auto"/>
        <w:bottom w:val="none" w:sz="0" w:space="0" w:color="auto"/>
        <w:right w:val="none" w:sz="0" w:space="0" w:color="auto"/>
      </w:divBdr>
    </w:div>
    <w:div w:id="1885867775">
      <w:marLeft w:val="0"/>
      <w:marRight w:val="0"/>
      <w:marTop w:val="0"/>
      <w:marBottom w:val="0"/>
      <w:divBdr>
        <w:top w:val="none" w:sz="0" w:space="0" w:color="auto"/>
        <w:left w:val="none" w:sz="0" w:space="0" w:color="auto"/>
        <w:bottom w:val="none" w:sz="0" w:space="0" w:color="auto"/>
        <w:right w:val="none" w:sz="0" w:space="0" w:color="auto"/>
      </w:divBdr>
    </w:div>
    <w:div w:id="1885867777">
      <w:marLeft w:val="0"/>
      <w:marRight w:val="0"/>
      <w:marTop w:val="0"/>
      <w:marBottom w:val="0"/>
      <w:divBdr>
        <w:top w:val="none" w:sz="0" w:space="0" w:color="auto"/>
        <w:left w:val="none" w:sz="0" w:space="0" w:color="auto"/>
        <w:bottom w:val="none" w:sz="0" w:space="0" w:color="auto"/>
        <w:right w:val="none" w:sz="0" w:space="0" w:color="auto"/>
      </w:divBdr>
    </w:div>
    <w:div w:id="1885867779">
      <w:marLeft w:val="0"/>
      <w:marRight w:val="0"/>
      <w:marTop w:val="0"/>
      <w:marBottom w:val="0"/>
      <w:divBdr>
        <w:top w:val="none" w:sz="0" w:space="0" w:color="auto"/>
        <w:left w:val="none" w:sz="0" w:space="0" w:color="auto"/>
        <w:bottom w:val="none" w:sz="0" w:space="0" w:color="auto"/>
        <w:right w:val="none" w:sz="0" w:space="0" w:color="auto"/>
      </w:divBdr>
    </w:div>
    <w:div w:id="1885867781">
      <w:marLeft w:val="0"/>
      <w:marRight w:val="0"/>
      <w:marTop w:val="0"/>
      <w:marBottom w:val="0"/>
      <w:divBdr>
        <w:top w:val="none" w:sz="0" w:space="0" w:color="auto"/>
        <w:left w:val="none" w:sz="0" w:space="0" w:color="auto"/>
        <w:bottom w:val="none" w:sz="0" w:space="0" w:color="auto"/>
        <w:right w:val="none" w:sz="0" w:space="0" w:color="auto"/>
      </w:divBdr>
    </w:div>
    <w:div w:id="1885867782">
      <w:marLeft w:val="0"/>
      <w:marRight w:val="0"/>
      <w:marTop w:val="0"/>
      <w:marBottom w:val="0"/>
      <w:divBdr>
        <w:top w:val="none" w:sz="0" w:space="0" w:color="auto"/>
        <w:left w:val="none" w:sz="0" w:space="0" w:color="auto"/>
        <w:bottom w:val="none" w:sz="0" w:space="0" w:color="auto"/>
        <w:right w:val="none" w:sz="0" w:space="0" w:color="auto"/>
      </w:divBdr>
    </w:div>
    <w:div w:id="1885867783">
      <w:marLeft w:val="0"/>
      <w:marRight w:val="0"/>
      <w:marTop w:val="0"/>
      <w:marBottom w:val="0"/>
      <w:divBdr>
        <w:top w:val="none" w:sz="0" w:space="0" w:color="auto"/>
        <w:left w:val="none" w:sz="0" w:space="0" w:color="auto"/>
        <w:bottom w:val="none" w:sz="0" w:space="0" w:color="auto"/>
        <w:right w:val="none" w:sz="0" w:space="0" w:color="auto"/>
      </w:divBdr>
    </w:div>
    <w:div w:id="1885867784">
      <w:marLeft w:val="0"/>
      <w:marRight w:val="0"/>
      <w:marTop w:val="0"/>
      <w:marBottom w:val="0"/>
      <w:divBdr>
        <w:top w:val="none" w:sz="0" w:space="0" w:color="auto"/>
        <w:left w:val="none" w:sz="0" w:space="0" w:color="auto"/>
        <w:bottom w:val="none" w:sz="0" w:space="0" w:color="auto"/>
        <w:right w:val="none" w:sz="0" w:space="0" w:color="auto"/>
      </w:divBdr>
    </w:div>
    <w:div w:id="1885867785">
      <w:marLeft w:val="0"/>
      <w:marRight w:val="0"/>
      <w:marTop w:val="0"/>
      <w:marBottom w:val="0"/>
      <w:divBdr>
        <w:top w:val="none" w:sz="0" w:space="0" w:color="auto"/>
        <w:left w:val="none" w:sz="0" w:space="0" w:color="auto"/>
        <w:bottom w:val="none" w:sz="0" w:space="0" w:color="auto"/>
        <w:right w:val="none" w:sz="0" w:space="0" w:color="auto"/>
      </w:divBdr>
    </w:div>
    <w:div w:id="1885867786">
      <w:marLeft w:val="0"/>
      <w:marRight w:val="0"/>
      <w:marTop w:val="0"/>
      <w:marBottom w:val="0"/>
      <w:divBdr>
        <w:top w:val="none" w:sz="0" w:space="0" w:color="auto"/>
        <w:left w:val="none" w:sz="0" w:space="0" w:color="auto"/>
        <w:bottom w:val="none" w:sz="0" w:space="0" w:color="auto"/>
        <w:right w:val="none" w:sz="0" w:space="0" w:color="auto"/>
      </w:divBdr>
    </w:div>
    <w:div w:id="1885867787">
      <w:marLeft w:val="0"/>
      <w:marRight w:val="0"/>
      <w:marTop w:val="0"/>
      <w:marBottom w:val="0"/>
      <w:divBdr>
        <w:top w:val="none" w:sz="0" w:space="0" w:color="auto"/>
        <w:left w:val="none" w:sz="0" w:space="0" w:color="auto"/>
        <w:bottom w:val="none" w:sz="0" w:space="0" w:color="auto"/>
        <w:right w:val="none" w:sz="0" w:space="0" w:color="auto"/>
      </w:divBdr>
    </w:div>
    <w:div w:id="1885867788">
      <w:marLeft w:val="0"/>
      <w:marRight w:val="0"/>
      <w:marTop w:val="0"/>
      <w:marBottom w:val="0"/>
      <w:divBdr>
        <w:top w:val="none" w:sz="0" w:space="0" w:color="auto"/>
        <w:left w:val="none" w:sz="0" w:space="0" w:color="auto"/>
        <w:bottom w:val="none" w:sz="0" w:space="0" w:color="auto"/>
        <w:right w:val="none" w:sz="0" w:space="0" w:color="auto"/>
      </w:divBdr>
    </w:div>
    <w:div w:id="1885867789">
      <w:marLeft w:val="0"/>
      <w:marRight w:val="0"/>
      <w:marTop w:val="0"/>
      <w:marBottom w:val="0"/>
      <w:divBdr>
        <w:top w:val="none" w:sz="0" w:space="0" w:color="auto"/>
        <w:left w:val="none" w:sz="0" w:space="0" w:color="auto"/>
        <w:bottom w:val="none" w:sz="0" w:space="0" w:color="auto"/>
        <w:right w:val="none" w:sz="0" w:space="0" w:color="auto"/>
      </w:divBdr>
    </w:div>
    <w:div w:id="1885867790">
      <w:marLeft w:val="0"/>
      <w:marRight w:val="0"/>
      <w:marTop w:val="0"/>
      <w:marBottom w:val="0"/>
      <w:divBdr>
        <w:top w:val="none" w:sz="0" w:space="0" w:color="auto"/>
        <w:left w:val="none" w:sz="0" w:space="0" w:color="auto"/>
        <w:bottom w:val="none" w:sz="0" w:space="0" w:color="auto"/>
        <w:right w:val="none" w:sz="0" w:space="0" w:color="auto"/>
      </w:divBdr>
    </w:div>
    <w:div w:id="1885867791">
      <w:marLeft w:val="0"/>
      <w:marRight w:val="0"/>
      <w:marTop w:val="0"/>
      <w:marBottom w:val="0"/>
      <w:divBdr>
        <w:top w:val="none" w:sz="0" w:space="0" w:color="auto"/>
        <w:left w:val="none" w:sz="0" w:space="0" w:color="auto"/>
        <w:bottom w:val="none" w:sz="0" w:space="0" w:color="auto"/>
        <w:right w:val="none" w:sz="0" w:space="0" w:color="auto"/>
      </w:divBdr>
    </w:div>
    <w:div w:id="1885867792">
      <w:marLeft w:val="0"/>
      <w:marRight w:val="0"/>
      <w:marTop w:val="0"/>
      <w:marBottom w:val="0"/>
      <w:divBdr>
        <w:top w:val="none" w:sz="0" w:space="0" w:color="auto"/>
        <w:left w:val="none" w:sz="0" w:space="0" w:color="auto"/>
        <w:bottom w:val="none" w:sz="0" w:space="0" w:color="auto"/>
        <w:right w:val="none" w:sz="0" w:space="0" w:color="auto"/>
      </w:divBdr>
    </w:div>
    <w:div w:id="1885867793">
      <w:marLeft w:val="0"/>
      <w:marRight w:val="0"/>
      <w:marTop w:val="0"/>
      <w:marBottom w:val="0"/>
      <w:divBdr>
        <w:top w:val="none" w:sz="0" w:space="0" w:color="auto"/>
        <w:left w:val="none" w:sz="0" w:space="0" w:color="auto"/>
        <w:bottom w:val="none" w:sz="0" w:space="0" w:color="auto"/>
        <w:right w:val="none" w:sz="0" w:space="0" w:color="auto"/>
      </w:divBdr>
      <w:divsChild>
        <w:div w:id="1885867778">
          <w:marLeft w:val="0"/>
          <w:marRight w:val="0"/>
          <w:marTop w:val="0"/>
          <w:marBottom w:val="0"/>
          <w:divBdr>
            <w:top w:val="none" w:sz="0" w:space="0" w:color="auto"/>
            <w:left w:val="none" w:sz="0" w:space="0" w:color="auto"/>
            <w:bottom w:val="none" w:sz="0" w:space="0" w:color="auto"/>
            <w:right w:val="none" w:sz="0" w:space="0" w:color="auto"/>
          </w:divBdr>
          <w:divsChild>
            <w:div w:id="1885867658">
              <w:marLeft w:val="0"/>
              <w:marRight w:val="0"/>
              <w:marTop w:val="0"/>
              <w:marBottom w:val="0"/>
              <w:divBdr>
                <w:top w:val="none" w:sz="0" w:space="0" w:color="auto"/>
                <w:left w:val="none" w:sz="0" w:space="0" w:color="auto"/>
                <w:bottom w:val="none" w:sz="0" w:space="0" w:color="auto"/>
                <w:right w:val="none" w:sz="0" w:space="0" w:color="auto"/>
              </w:divBdr>
              <w:divsChild>
                <w:div w:id="1885867815">
                  <w:marLeft w:val="0"/>
                  <w:marRight w:val="0"/>
                  <w:marTop w:val="0"/>
                  <w:marBottom w:val="0"/>
                  <w:divBdr>
                    <w:top w:val="none" w:sz="0" w:space="0" w:color="auto"/>
                    <w:left w:val="none" w:sz="0" w:space="0" w:color="auto"/>
                    <w:bottom w:val="none" w:sz="0" w:space="0" w:color="auto"/>
                    <w:right w:val="none" w:sz="0" w:space="0" w:color="auto"/>
                  </w:divBdr>
                  <w:divsChild>
                    <w:div w:id="1885867701">
                      <w:marLeft w:val="0"/>
                      <w:marRight w:val="0"/>
                      <w:marTop w:val="0"/>
                      <w:marBottom w:val="0"/>
                      <w:divBdr>
                        <w:top w:val="single" w:sz="6" w:space="0" w:color="9E9C9C"/>
                        <w:left w:val="single" w:sz="6" w:space="0" w:color="9E9C9C"/>
                        <w:bottom w:val="single" w:sz="6" w:space="0" w:color="9E9C9C"/>
                        <w:right w:val="single" w:sz="6" w:space="0" w:color="9E9C9C"/>
                      </w:divBdr>
                      <w:divsChild>
                        <w:div w:id="1885867662">
                          <w:marLeft w:val="0"/>
                          <w:marRight w:val="0"/>
                          <w:marTop w:val="0"/>
                          <w:marBottom w:val="0"/>
                          <w:divBdr>
                            <w:top w:val="none" w:sz="0" w:space="0" w:color="auto"/>
                            <w:left w:val="none" w:sz="0" w:space="0" w:color="auto"/>
                            <w:bottom w:val="none" w:sz="0" w:space="0" w:color="auto"/>
                            <w:right w:val="none" w:sz="0" w:space="0" w:color="auto"/>
                          </w:divBdr>
                          <w:divsChild>
                            <w:div w:id="18858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67794">
      <w:marLeft w:val="0"/>
      <w:marRight w:val="0"/>
      <w:marTop w:val="0"/>
      <w:marBottom w:val="0"/>
      <w:divBdr>
        <w:top w:val="none" w:sz="0" w:space="0" w:color="auto"/>
        <w:left w:val="none" w:sz="0" w:space="0" w:color="auto"/>
        <w:bottom w:val="none" w:sz="0" w:space="0" w:color="auto"/>
        <w:right w:val="none" w:sz="0" w:space="0" w:color="auto"/>
      </w:divBdr>
    </w:div>
    <w:div w:id="1885867795">
      <w:marLeft w:val="0"/>
      <w:marRight w:val="0"/>
      <w:marTop w:val="0"/>
      <w:marBottom w:val="0"/>
      <w:divBdr>
        <w:top w:val="none" w:sz="0" w:space="0" w:color="auto"/>
        <w:left w:val="none" w:sz="0" w:space="0" w:color="auto"/>
        <w:bottom w:val="none" w:sz="0" w:space="0" w:color="auto"/>
        <w:right w:val="none" w:sz="0" w:space="0" w:color="auto"/>
      </w:divBdr>
    </w:div>
    <w:div w:id="1885867797">
      <w:marLeft w:val="0"/>
      <w:marRight w:val="0"/>
      <w:marTop w:val="0"/>
      <w:marBottom w:val="0"/>
      <w:divBdr>
        <w:top w:val="none" w:sz="0" w:space="0" w:color="auto"/>
        <w:left w:val="none" w:sz="0" w:space="0" w:color="auto"/>
        <w:bottom w:val="none" w:sz="0" w:space="0" w:color="auto"/>
        <w:right w:val="none" w:sz="0" w:space="0" w:color="auto"/>
      </w:divBdr>
    </w:div>
    <w:div w:id="1885867798">
      <w:marLeft w:val="0"/>
      <w:marRight w:val="0"/>
      <w:marTop w:val="0"/>
      <w:marBottom w:val="0"/>
      <w:divBdr>
        <w:top w:val="none" w:sz="0" w:space="0" w:color="auto"/>
        <w:left w:val="none" w:sz="0" w:space="0" w:color="auto"/>
        <w:bottom w:val="none" w:sz="0" w:space="0" w:color="auto"/>
        <w:right w:val="none" w:sz="0" w:space="0" w:color="auto"/>
      </w:divBdr>
    </w:div>
    <w:div w:id="1885867799">
      <w:marLeft w:val="0"/>
      <w:marRight w:val="0"/>
      <w:marTop w:val="0"/>
      <w:marBottom w:val="0"/>
      <w:divBdr>
        <w:top w:val="none" w:sz="0" w:space="0" w:color="auto"/>
        <w:left w:val="none" w:sz="0" w:space="0" w:color="auto"/>
        <w:bottom w:val="none" w:sz="0" w:space="0" w:color="auto"/>
        <w:right w:val="none" w:sz="0" w:space="0" w:color="auto"/>
      </w:divBdr>
    </w:div>
    <w:div w:id="1885867800">
      <w:marLeft w:val="0"/>
      <w:marRight w:val="0"/>
      <w:marTop w:val="0"/>
      <w:marBottom w:val="0"/>
      <w:divBdr>
        <w:top w:val="none" w:sz="0" w:space="0" w:color="auto"/>
        <w:left w:val="none" w:sz="0" w:space="0" w:color="auto"/>
        <w:bottom w:val="none" w:sz="0" w:space="0" w:color="auto"/>
        <w:right w:val="none" w:sz="0" w:space="0" w:color="auto"/>
      </w:divBdr>
    </w:div>
    <w:div w:id="1885867801">
      <w:marLeft w:val="0"/>
      <w:marRight w:val="0"/>
      <w:marTop w:val="0"/>
      <w:marBottom w:val="0"/>
      <w:divBdr>
        <w:top w:val="none" w:sz="0" w:space="0" w:color="auto"/>
        <w:left w:val="none" w:sz="0" w:space="0" w:color="auto"/>
        <w:bottom w:val="none" w:sz="0" w:space="0" w:color="auto"/>
        <w:right w:val="none" w:sz="0" w:space="0" w:color="auto"/>
      </w:divBdr>
    </w:div>
    <w:div w:id="1885867802">
      <w:marLeft w:val="0"/>
      <w:marRight w:val="0"/>
      <w:marTop w:val="0"/>
      <w:marBottom w:val="0"/>
      <w:divBdr>
        <w:top w:val="none" w:sz="0" w:space="0" w:color="auto"/>
        <w:left w:val="none" w:sz="0" w:space="0" w:color="auto"/>
        <w:bottom w:val="none" w:sz="0" w:space="0" w:color="auto"/>
        <w:right w:val="none" w:sz="0" w:space="0" w:color="auto"/>
      </w:divBdr>
    </w:div>
    <w:div w:id="1885867803">
      <w:marLeft w:val="0"/>
      <w:marRight w:val="0"/>
      <w:marTop w:val="0"/>
      <w:marBottom w:val="0"/>
      <w:divBdr>
        <w:top w:val="none" w:sz="0" w:space="0" w:color="auto"/>
        <w:left w:val="none" w:sz="0" w:space="0" w:color="auto"/>
        <w:bottom w:val="none" w:sz="0" w:space="0" w:color="auto"/>
        <w:right w:val="none" w:sz="0" w:space="0" w:color="auto"/>
      </w:divBdr>
    </w:div>
    <w:div w:id="1885867804">
      <w:marLeft w:val="0"/>
      <w:marRight w:val="0"/>
      <w:marTop w:val="0"/>
      <w:marBottom w:val="0"/>
      <w:divBdr>
        <w:top w:val="none" w:sz="0" w:space="0" w:color="auto"/>
        <w:left w:val="none" w:sz="0" w:space="0" w:color="auto"/>
        <w:bottom w:val="none" w:sz="0" w:space="0" w:color="auto"/>
        <w:right w:val="none" w:sz="0" w:space="0" w:color="auto"/>
      </w:divBdr>
    </w:div>
    <w:div w:id="1885867805">
      <w:marLeft w:val="0"/>
      <w:marRight w:val="0"/>
      <w:marTop w:val="0"/>
      <w:marBottom w:val="0"/>
      <w:divBdr>
        <w:top w:val="none" w:sz="0" w:space="0" w:color="auto"/>
        <w:left w:val="none" w:sz="0" w:space="0" w:color="auto"/>
        <w:bottom w:val="none" w:sz="0" w:space="0" w:color="auto"/>
        <w:right w:val="none" w:sz="0" w:space="0" w:color="auto"/>
      </w:divBdr>
    </w:div>
    <w:div w:id="1885867806">
      <w:marLeft w:val="0"/>
      <w:marRight w:val="0"/>
      <w:marTop w:val="0"/>
      <w:marBottom w:val="0"/>
      <w:divBdr>
        <w:top w:val="none" w:sz="0" w:space="0" w:color="auto"/>
        <w:left w:val="none" w:sz="0" w:space="0" w:color="auto"/>
        <w:bottom w:val="none" w:sz="0" w:space="0" w:color="auto"/>
        <w:right w:val="none" w:sz="0" w:space="0" w:color="auto"/>
      </w:divBdr>
    </w:div>
    <w:div w:id="1885867807">
      <w:marLeft w:val="0"/>
      <w:marRight w:val="0"/>
      <w:marTop w:val="0"/>
      <w:marBottom w:val="0"/>
      <w:divBdr>
        <w:top w:val="none" w:sz="0" w:space="0" w:color="auto"/>
        <w:left w:val="none" w:sz="0" w:space="0" w:color="auto"/>
        <w:bottom w:val="none" w:sz="0" w:space="0" w:color="auto"/>
        <w:right w:val="none" w:sz="0" w:space="0" w:color="auto"/>
      </w:divBdr>
    </w:div>
    <w:div w:id="1885867808">
      <w:marLeft w:val="0"/>
      <w:marRight w:val="0"/>
      <w:marTop w:val="0"/>
      <w:marBottom w:val="0"/>
      <w:divBdr>
        <w:top w:val="none" w:sz="0" w:space="0" w:color="auto"/>
        <w:left w:val="none" w:sz="0" w:space="0" w:color="auto"/>
        <w:bottom w:val="none" w:sz="0" w:space="0" w:color="auto"/>
        <w:right w:val="none" w:sz="0" w:space="0" w:color="auto"/>
      </w:divBdr>
    </w:div>
    <w:div w:id="1885867810">
      <w:marLeft w:val="0"/>
      <w:marRight w:val="0"/>
      <w:marTop w:val="0"/>
      <w:marBottom w:val="0"/>
      <w:divBdr>
        <w:top w:val="none" w:sz="0" w:space="0" w:color="auto"/>
        <w:left w:val="none" w:sz="0" w:space="0" w:color="auto"/>
        <w:bottom w:val="none" w:sz="0" w:space="0" w:color="auto"/>
        <w:right w:val="none" w:sz="0" w:space="0" w:color="auto"/>
      </w:divBdr>
      <w:divsChild>
        <w:div w:id="1885867656">
          <w:marLeft w:val="0"/>
          <w:marRight w:val="0"/>
          <w:marTop w:val="0"/>
          <w:marBottom w:val="0"/>
          <w:divBdr>
            <w:top w:val="none" w:sz="0" w:space="0" w:color="auto"/>
            <w:left w:val="none" w:sz="0" w:space="0" w:color="auto"/>
            <w:bottom w:val="none" w:sz="0" w:space="0" w:color="auto"/>
            <w:right w:val="none" w:sz="0" w:space="0" w:color="auto"/>
          </w:divBdr>
        </w:div>
      </w:divsChild>
    </w:div>
    <w:div w:id="1885867811">
      <w:marLeft w:val="0"/>
      <w:marRight w:val="0"/>
      <w:marTop w:val="0"/>
      <w:marBottom w:val="0"/>
      <w:divBdr>
        <w:top w:val="none" w:sz="0" w:space="0" w:color="auto"/>
        <w:left w:val="none" w:sz="0" w:space="0" w:color="auto"/>
        <w:bottom w:val="none" w:sz="0" w:space="0" w:color="auto"/>
        <w:right w:val="none" w:sz="0" w:space="0" w:color="auto"/>
      </w:divBdr>
    </w:div>
    <w:div w:id="1885867813">
      <w:marLeft w:val="0"/>
      <w:marRight w:val="0"/>
      <w:marTop w:val="0"/>
      <w:marBottom w:val="0"/>
      <w:divBdr>
        <w:top w:val="none" w:sz="0" w:space="0" w:color="auto"/>
        <w:left w:val="none" w:sz="0" w:space="0" w:color="auto"/>
        <w:bottom w:val="none" w:sz="0" w:space="0" w:color="auto"/>
        <w:right w:val="none" w:sz="0" w:space="0" w:color="auto"/>
      </w:divBdr>
    </w:div>
    <w:div w:id="1885867816">
      <w:marLeft w:val="0"/>
      <w:marRight w:val="0"/>
      <w:marTop w:val="0"/>
      <w:marBottom w:val="0"/>
      <w:divBdr>
        <w:top w:val="none" w:sz="0" w:space="0" w:color="auto"/>
        <w:left w:val="none" w:sz="0" w:space="0" w:color="auto"/>
        <w:bottom w:val="none" w:sz="0" w:space="0" w:color="auto"/>
        <w:right w:val="none" w:sz="0" w:space="0" w:color="auto"/>
      </w:divBdr>
    </w:div>
    <w:div w:id="1885867817">
      <w:marLeft w:val="0"/>
      <w:marRight w:val="0"/>
      <w:marTop w:val="0"/>
      <w:marBottom w:val="0"/>
      <w:divBdr>
        <w:top w:val="none" w:sz="0" w:space="0" w:color="auto"/>
        <w:left w:val="none" w:sz="0" w:space="0" w:color="auto"/>
        <w:bottom w:val="none" w:sz="0" w:space="0" w:color="auto"/>
        <w:right w:val="none" w:sz="0" w:space="0" w:color="auto"/>
      </w:divBdr>
    </w:div>
    <w:div w:id="1885867818">
      <w:marLeft w:val="0"/>
      <w:marRight w:val="0"/>
      <w:marTop w:val="0"/>
      <w:marBottom w:val="0"/>
      <w:divBdr>
        <w:top w:val="none" w:sz="0" w:space="0" w:color="auto"/>
        <w:left w:val="none" w:sz="0" w:space="0" w:color="auto"/>
        <w:bottom w:val="none" w:sz="0" w:space="0" w:color="auto"/>
        <w:right w:val="none" w:sz="0" w:space="0" w:color="auto"/>
      </w:divBdr>
    </w:div>
    <w:div w:id="1885867819">
      <w:marLeft w:val="0"/>
      <w:marRight w:val="0"/>
      <w:marTop w:val="0"/>
      <w:marBottom w:val="0"/>
      <w:divBdr>
        <w:top w:val="none" w:sz="0" w:space="0" w:color="auto"/>
        <w:left w:val="none" w:sz="0" w:space="0" w:color="auto"/>
        <w:bottom w:val="none" w:sz="0" w:space="0" w:color="auto"/>
        <w:right w:val="none" w:sz="0" w:space="0" w:color="auto"/>
      </w:divBdr>
    </w:div>
    <w:div w:id="1885867820">
      <w:marLeft w:val="0"/>
      <w:marRight w:val="0"/>
      <w:marTop w:val="0"/>
      <w:marBottom w:val="0"/>
      <w:divBdr>
        <w:top w:val="none" w:sz="0" w:space="0" w:color="auto"/>
        <w:left w:val="none" w:sz="0" w:space="0" w:color="auto"/>
        <w:bottom w:val="none" w:sz="0" w:space="0" w:color="auto"/>
        <w:right w:val="none" w:sz="0" w:space="0" w:color="auto"/>
      </w:divBdr>
    </w:div>
    <w:div w:id="1885867821">
      <w:marLeft w:val="0"/>
      <w:marRight w:val="0"/>
      <w:marTop w:val="0"/>
      <w:marBottom w:val="0"/>
      <w:divBdr>
        <w:top w:val="none" w:sz="0" w:space="0" w:color="auto"/>
        <w:left w:val="none" w:sz="0" w:space="0" w:color="auto"/>
        <w:bottom w:val="none" w:sz="0" w:space="0" w:color="auto"/>
        <w:right w:val="none" w:sz="0" w:space="0" w:color="auto"/>
      </w:divBdr>
    </w:div>
    <w:div w:id="1885867822">
      <w:marLeft w:val="0"/>
      <w:marRight w:val="0"/>
      <w:marTop w:val="0"/>
      <w:marBottom w:val="0"/>
      <w:divBdr>
        <w:top w:val="none" w:sz="0" w:space="0" w:color="auto"/>
        <w:left w:val="none" w:sz="0" w:space="0" w:color="auto"/>
        <w:bottom w:val="none" w:sz="0" w:space="0" w:color="auto"/>
        <w:right w:val="none" w:sz="0" w:space="0" w:color="auto"/>
      </w:divBdr>
    </w:div>
    <w:div w:id="1885867823">
      <w:marLeft w:val="0"/>
      <w:marRight w:val="0"/>
      <w:marTop w:val="0"/>
      <w:marBottom w:val="0"/>
      <w:divBdr>
        <w:top w:val="none" w:sz="0" w:space="0" w:color="auto"/>
        <w:left w:val="none" w:sz="0" w:space="0" w:color="auto"/>
        <w:bottom w:val="none" w:sz="0" w:space="0" w:color="auto"/>
        <w:right w:val="none" w:sz="0" w:space="0" w:color="auto"/>
      </w:divBdr>
    </w:div>
    <w:div w:id="1885867824">
      <w:marLeft w:val="0"/>
      <w:marRight w:val="0"/>
      <w:marTop w:val="0"/>
      <w:marBottom w:val="0"/>
      <w:divBdr>
        <w:top w:val="none" w:sz="0" w:space="0" w:color="auto"/>
        <w:left w:val="none" w:sz="0" w:space="0" w:color="auto"/>
        <w:bottom w:val="none" w:sz="0" w:space="0" w:color="auto"/>
        <w:right w:val="none" w:sz="0" w:space="0" w:color="auto"/>
      </w:divBdr>
    </w:div>
    <w:div w:id="1885867826">
      <w:marLeft w:val="0"/>
      <w:marRight w:val="0"/>
      <w:marTop w:val="0"/>
      <w:marBottom w:val="0"/>
      <w:divBdr>
        <w:top w:val="none" w:sz="0" w:space="0" w:color="auto"/>
        <w:left w:val="none" w:sz="0" w:space="0" w:color="auto"/>
        <w:bottom w:val="none" w:sz="0" w:space="0" w:color="auto"/>
        <w:right w:val="none" w:sz="0" w:space="0" w:color="auto"/>
      </w:divBdr>
    </w:div>
    <w:div w:id="1885867827">
      <w:marLeft w:val="0"/>
      <w:marRight w:val="0"/>
      <w:marTop w:val="0"/>
      <w:marBottom w:val="0"/>
      <w:divBdr>
        <w:top w:val="none" w:sz="0" w:space="0" w:color="auto"/>
        <w:left w:val="none" w:sz="0" w:space="0" w:color="auto"/>
        <w:bottom w:val="none" w:sz="0" w:space="0" w:color="auto"/>
        <w:right w:val="none" w:sz="0" w:space="0" w:color="auto"/>
      </w:divBdr>
    </w:div>
    <w:div w:id="1885867828">
      <w:marLeft w:val="0"/>
      <w:marRight w:val="0"/>
      <w:marTop w:val="0"/>
      <w:marBottom w:val="0"/>
      <w:divBdr>
        <w:top w:val="none" w:sz="0" w:space="0" w:color="auto"/>
        <w:left w:val="none" w:sz="0" w:space="0" w:color="auto"/>
        <w:bottom w:val="none" w:sz="0" w:space="0" w:color="auto"/>
        <w:right w:val="none" w:sz="0" w:space="0" w:color="auto"/>
      </w:divBdr>
      <w:divsChild>
        <w:div w:id="1885867723">
          <w:marLeft w:val="0"/>
          <w:marRight w:val="0"/>
          <w:marTop w:val="0"/>
          <w:marBottom w:val="0"/>
          <w:divBdr>
            <w:top w:val="none" w:sz="0" w:space="0" w:color="auto"/>
            <w:left w:val="none" w:sz="0" w:space="0" w:color="auto"/>
            <w:bottom w:val="none" w:sz="0" w:space="0" w:color="auto"/>
            <w:right w:val="none" w:sz="0" w:space="0" w:color="auto"/>
          </w:divBdr>
        </w:div>
      </w:divsChild>
    </w:div>
    <w:div w:id="1885867829">
      <w:marLeft w:val="0"/>
      <w:marRight w:val="0"/>
      <w:marTop w:val="0"/>
      <w:marBottom w:val="0"/>
      <w:divBdr>
        <w:top w:val="none" w:sz="0" w:space="0" w:color="auto"/>
        <w:left w:val="none" w:sz="0" w:space="0" w:color="auto"/>
        <w:bottom w:val="none" w:sz="0" w:space="0" w:color="auto"/>
        <w:right w:val="none" w:sz="0" w:space="0" w:color="auto"/>
      </w:divBdr>
    </w:div>
    <w:div w:id="1885867830">
      <w:marLeft w:val="0"/>
      <w:marRight w:val="0"/>
      <w:marTop w:val="0"/>
      <w:marBottom w:val="0"/>
      <w:divBdr>
        <w:top w:val="none" w:sz="0" w:space="0" w:color="auto"/>
        <w:left w:val="none" w:sz="0" w:space="0" w:color="auto"/>
        <w:bottom w:val="none" w:sz="0" w:space="0" w:color="auto"/>
        <w:right w:val="none" w:sz="0" w:space="0" w:color="auto"/>
      </w:divBdr>
    </w:div>
    <w:div w:id="1885867832">
      <w:marLeft w:val="0"/>
      <w:marRight w:val="0"/>
      <w:marTop w:val="0"/>
      <w:marBottom w:val="0"/>
      <w:divBdr>
        <w:top w:val="none" w:sz="0" w:space="0" w:color="auto"/>
        <w:left w:val="none" w:sz="0" w:space="0" w:color="auto"/>
        <w:bottom w:val="none" w:sz="0" w:space="0" w:color="auto"/>
        <w:right w:val="none" w:sz="0" w:space="0" w:color="auto"/>
      </w:divBdr>
    </w:div>
    <w:div w:id="1885867833">
      <w:marLeft w:val="0"/>
      <w:marRight w:val="0"/>
      <w:marTop w:val="0"/>
      <w:marBottom w:val="0"/>
      <w:divBdr>
        <w:top w:val="none" w:sz="0" w:space="0" w:color="auto"/>
        <w:left w:val="none" w:sz="0" w:space="0" w:color="auto"/>
        <w:bottom w:val="none" w:sz="0" w:space="0" w:color="auto"/>
        <w:right w:val="none" w:sz="0" w:space="0" w:color="auto"/>
      </w:divBdr>
    </w:div>
    <w:div w:id="1885867834">
      <w:marLeft w:val="0"/>
      <w:marRight w:val="0"/>
      <w:marTop w:val="0"/>
      <w:marBottom w:val="0"/>
      <w:divBdr>
        <w:top w:val="none" w:sz="0" w:space="0" w:color="auto"/>
        <w:left w:val="none" w:sz="0" w:space="0" w:color="auto"/>
        <w:bottom w:val="none" w:sz="0" w:space="0" w:color="auto"/>
        <w:right w:val="none" w:sz="0" w:space="0" w:color="auto"/>
      </w:divBdr>
    </w:div>
    <w:div w:id="1885867835">
      <w:marLeft w:val="0"/>
      <w:marRight w:val="0"/>
      <w:marTop w:val="0"/>
      <w:marBottom w:val="0"/>
      <w:divBdr>
        <w:top w:val="none" w:sz="0" w:space="0" w:color="auto"/>
        <w:left w:val="none" w:sz="0" w:space="0" w:color="auto"/>
        <w:bottom w:val="none" w:sz="0" w:space="0" w:color="auto"/>
        <w:right w:val="none" w:sz="0" w:space="0" w:color="auto"/>
      </w:divBdr>
    </w:div>
    <w:div w:id="1885867836">
      <w:marLeft w:val="0"/>
      <w:marRight w:val="0"/>
      <w:marTop w:val="0"/>
      <w:marBottom w:val="0"/>
      <w:divBdr>
        <w:top w:val="none" w:sz="0" w:space="0" w:color="auto"/>
        <w:left w:val="none" w:sz="0" w:space="0" w:color="auto"/>
        <w:bottom w:val="none" w:sz="0" w:space="0" w:color="auto"/>
        <w:right w:val="none" w:sz="0" w:space="0" w:color="auto"/>
      </w:divBdr>
    </w:div>
    <w:div w:id="1885867838">
      <w:marLeft w:val="0"/>
      <w:marRight w:val="0"/>
      <w:marTop w:val="0"/>
      <w:marBottom w:val="0"/>
      <w:divBdr>
        <w:top w:val="none" w:sz="0" w:space="0" w:color="auto"/>
        <w:left w:val="none" w:sz="0" w:space="0" w:color="auto"/>
        <w:bottom w:val="none" w:sz="0" w:space="0" w:color="auto"/>
        <w:right w:val="none" w:sz="0" w:space="0" w:color="auto"/>
      </w:divBdr>
    </w:div>
    <w:div w:id="1885867839">
      <w:marLeft w:val="0"/>
      <w:marRight w:val="0"/>
      <w:marTop w:val="0"/>
      <w:marBottom w:val="0"/>
      <w:divBdr>
        <w:top w:val="none" w:sz="0" w:space="0" w:color="auto"/>
        <w:left w:val="none" w:sz="0" w:space="0" w:color="auto"/>
        <w:bottom w:val="none" w:sz="0" w:space="0" w:color="auto"/>
        <w:right w:val="none" w:sz="0" w:space="0" w:color="auto"/>
      </w:divBdr>
    </w:div>
    <w:div w:id="1885867840">
      <w:marLeft w:val="0"/>
      <w:marRight w:val="0"/>
      <w:marTop w:val="0"/>
      <w:marBottom w:val="0"/>
      <w:divBdr>
        <w:top w:val="none" w:sz="0" w:space="0" w:color="auto"/>
        <w:left w:val="none" w:sz="0" w:space="0" w:color="auto"/>
        <w:bottom w:val="none" w:sz="0" w:space="0" w:color="auto"/>
        <w:right w:val="none" w:sz="0" w:space="0" w:color="auto"/>
      </w:divBdr>
    </w:div>
    <w:div w:id="1885867841">
      <w:marLeft w:val="0"/>
      <w:marRight w:val="0"/>
      <w:marTop w:val="0"/>
      <w:marBottom w:val="0"/>
      <w:divBdr>
        <w:top w:val="none" w:sz="0" w:space="0" w:color="auto"/>
        <w:left w:val="none" w:sz="0" w:space="0" w:color="auto"/>
        <w:bottom w:val="none" w:sz="0" w:space="0" w:color="auto"/>
        <w:right w:val="none" w:sz="0" w:space="0" w:color="auto"/>
      </w:divBdr>
    </w:div>
    <w:div w:id="1885867842">
      <w:marLeft w:val="0"/>
      <w:marRight w:val="0"/>
      <w:marTop w:val="0"/>
      <w:marBottom w:val="0"/>
      <w:divBdr>
        <w:top w:val="none" w:sz="0" w:space="0" w:color="auto"/>
        <w:left w:val="none" w:sz="0" w:space="0" w:color="auto"/>
        <w:bottom w:val="none" w:sz="0" w:space="0" w:color="auto"/>
        <w:right w:val="none" w:sz="0" w:space="0" w:color="auto"/>
      </w:divBdr>
    </w:div>
    <w:div w:id="1885867843">
      <w:marLeft w:val="0"/>
      <w:marRight w:val="0"/>
      <w:marTop w:val="0"/>
      <w:marBottom w:val="0"/>
      <w:divBdr>
        <w:top w:val="none" w:sz="0" w:space="0" w:color="auto"/>
        <w:left w:val="none" w:sz="0" w:space="0" w:color="auto"/>
        <w:bottom w:val="none" w:sz="0" w:space="0" w:color="auto"/>
        <w:right w:val="none" w:sz="0" w:space="0" w:color="auto"/>
      </w:divBdr>
    </w:div>
    <w:div w:id="1885867844">
      <w:marLeft w:val="0"/>
      <w:marRight w:val="0"/>
      <w:marTop w:val="0"/>
      <w:marBottom w:val="0"/>
      <w:divBdr>
        <w:top w:val="none" w:sz="0" w:space="0" w:color="auto"/>
        <w:left w:val="none" w:sz="0" w:space="0" w:color="auto"/>
        <w:bottom w:val="none" w:sz="0" w:space="0" w:color="auto"/>
        <w:right w:val="none" w:sz="0" w:space="0" w:color="auto"/>
      </w:divBdr>
    </w:div>
    <w:div w:id="1885867845">
      <w:marLeft w:val="0"/>
      <w:marRight w:val="0"/>
      <w:marTop w:val="0"/>
      <w:marBottom w:val="0"/>
      <w:divBdr>
        <w:top w:val="none" w:sz="0" w:space="0" w:color="auto"/>
        <w:left w:val="none" w:sz="0" w:space="0" w:color="auto"/>
        <w:bottom w:val="none" w:sz="0" w:space="0" w:color="auto"/>
        <w:right w:val="none" w:sz="0" w:space="0" w:color="auto"/>
      </w:divBdr>
    </w:div>
    <w:div w:id="1885867846">
      <w:marLeft w:val="0"/>
      <w:marRight w:val="0"/>
      <w:marTop w:val="0"/>
      <w:marBottom w:val="0"/>
      <w:divBdr>
        <w:top w:val="none" w:sz="0" w:space="0" w:color="auto"/>
        <w:left w:val="none" w:sz="0" w:space="0" w:color="auto"/>
        <w:bottom w:val="none" w:sz="0" w:space="0" w:color="auto"/>
        <w:right w:val="none" w:sz="0" w:space="0" w:color="auto"/>
      </w:divBdr>
    </w:div>
    <w:div w:id="1885867847">
      <w:marLeft w:val="0"/>
      <w:marRight w:val="0"/>
      <w:marTop w:val="0"/>
      <w:marBottom w:val="0"/>
      <w:divBdr>
        <w:top w:val="none" w:sz="0" w:space="0" w:color="auto"/>
        <w:left w:val="none" w:sz="0" w:space="0" w:color="auto"/>
        <w:bottom w:val="none" w:sz="0" w:space="0" w:color="auto"/>
        <w:right w:val="none" w:sz="0" w:space="0" w:color="auto"/>
      </w:divBdr>
    </w:div>
    <w:div w:id="1885867848">
      <w:marLeft w:val="0"/>
      <w:marRight w:val="0"/>
      <w:marTop w:val="0"/>
      <w:marBottom w:val="0"/>
      <w:divBdr>
        <w:top w:val="none" w:sz="0" w:space="0" w:color="auto"/>
        <w:left w:val="none" w:sz="0" w:space="0" w:color="auto"/>
        <w:bottom w:val="none" w:sz="0" w:space="0" w:color="auto"/>
        <w:right w:val="none" w:sz="0" w:space="0" w:color="auto"/>
      </w:divBdr>
    </w:div>
    <w:div w:id="1885867849">
      <w:marLeft w:val="0"/>
      <w:marRight w:val="0"/>
      <w:marTop w:val="0"/>
      <w:marBottom w:val="0"/>
      <w:divBdr>
        <w:top w:val="none" w:sz="0" w:space="0" w:color="auto"/>
        <w:left w:val="none" w:sz="0" w:space="0" w:color="auto"/>
        <w:bottom w:val="none" w:sz="0" w:space="0" w:color="auto"/>
        <w:right w:val="none" w:sz="0" w:space="0" w:color="auto"/>
      </w:divBdr>
    </w:div>
    <w:div w:id="1885867850">
      <w:marLeft w:val="0"/>
      <w:marRight w:val="0"/>
      <w:marTop w:val="0"/>
      <w:marBottom w:val="0"/>
      <w:divBdr>
        <w:top w:val="none" w:sz="0" w:space="0" w:color="auto"/>
        <w:left w:val="none" w:sz="0" w:space="0" w:color="auto"/>
        <w:bottom w:val="none" w:sz="0" w:space="0" w:color="auto"/>
        <w:right w:val="none" w:sz="0" w:space="0" w:color="auto"/>
      </w:divBdr>
    </w:div>
    <w:div w:id="1885867852">
      <w:marLeft w:val="0"/>
      <w:marRight w:val="0"/>
      <w:marTop w:val="0"/>
      <w:marBottom w:val="0"/>
      <w:divBdr>
        <w:top w:val="none" w:sz="0" w:space="0" w:color="auto"/>
        <w:left w:val="none" w:sz="0" w:space="0" w:color="auto"/>
        <w:bottom w:val="none" w:sz="0" w:space="0" w:color="auto"/>
        <w:right w:val="none" w:sz="0" w:space="0" w:color="auto"/>
      </w:divBdr>
    </w:div>
    <w:div w:id="1885867853">
      <w:marLeft w:val="0"/>
      <w:marRight w:val="0"/>
      <w:marTop w:val="0"/>
      <w:marBottom w:val="0"/>
      <w:divBdr>
        <w:top w:val="none" w:sz="0" w:space="0" w:color="auto"/>
        <w:left w:val="none" w:sz="0" w:space="0" w:color="auto"/>
        <w:bottom w:val="none" w:sz="0" w:space="0" w:color="auto"/>
        <w:right w:val="none" w:sz="0" w:space="0" w:color="auto"/>
      </w:divBdr>
    </w:div>
    <w:div w:id="1885867854">
      <w:marLeft w:val="0"/>
      <w:marRight w:val="0"/>
      <w:marTop w:val="0"/>
      <w:marBottom w:val="0"/>
      <w:divBdr>
        <w:top w:val="none" w:sz="0" w:space="0" w:color="auto"/>
        <w:left w:val="none" w:sz="0" w:space="0" w:color="auto"/>
        <w:bottom w:val="none" w:sz="0" w:space="0" w:color="auto"/>
        <w:right w:val="none" w:sz="0" w:space="0" w:color="auto"/>
      </w:divBdr>
    </w:div>
    <w:div w:id="1885867855">
      <w:marLeft w:val="0"/>
      <w:marRight w:val="0"/>
      <w:marTop w:val="0"/>
      <w:marBottom w:val="0"/>
      <w:divBdr>
        <w:top w:val="none" w:sz="0" w:space="0" w:color="auto"/>
        <w:left w:val="none" w:sz="0" w:space="0" w:color="auto"/>
        <w:bottom w:val="none" w:sz="0" w:space="0" w:color="auto"/>
        <w:right w:val="none" w:sz="0" w:space="0" w:color="auto"/>
      </w:divBdr>
    </w:div>
    <w:div w:id="1885867856">
      <w:marLeft w:val="0"/>
      <w:marRight w:val="0"/>
      <w:marTop w:val="0"/>
      <w:marBottom w:val="0"/>
      <w:divBdr>
        <w:top w:val="none" w:sz="0" w:space="0" w:color="auto"/>
        <w:left w:val="none" w:sz="0" w:space="0" w:color="auto"/>
        <w:bottom w:val="none" w:sz="0" w:space="0" w:color="auto"/>
        <w:right w:val="none" w:sz="0" w:space="0" w:color="auto"/>
      </w:divBdr>
      <w:divsChild>
        <w:div w:id="1885867771">
          <w:marLeft w:val="0"/>
          <w:marRight w:val="0"/>
          <w:marTop w:val="0"/>
          <w:marBottom w:val="0"/>
          <w:divBdr>
            <w:top w:val="none" w:sz="0" w:space="0" w:color="auto"/>
            <w:left w:val="none" w:sz="0" w:space="0" w:color="auto"/>
            <w:bottom w:val="none" w:sz="0" w:space="0" w:color="auto"/>
            <w:right w:val="none" w:sz="0" w:space="0" w:color="auto"/>
          </w:divBdr>
        </w:div>
        <w:div w:id="1885867776">
          <w:marLeft w:val="0"/>
          <w:marRight w:val="0"/>
          <w:marTop w:val="0"/>
          <w:marBottom w:val="0"/>
          <w:divBdr>
            <w:top w:val="none" w:sz="0" w:space="0" w:color="auto"/>
            <w:left w:val="none" w:sz="0" w:space="0" w:color="auto"/>
            <w:bottom w:val="none" w:sz="0" w:space="0" w:color="auto"/>
            <w:right w:val="none" w:sz="0" w:space="0" w:color="auto"/>
          </w:divBdr>
        </w:div>
      </w:divsChild>
    </w:div>
    <w:div w:id="1885867857">
      <w:marLeft w:val="0"/>
      <w:marRight w:val="0"/>
      <w:marTop w:val="0"/>
      <w:marBottom w:val="0"/>
      <w:divBdr>
        <w:top w:val="none" w:sz="0" w:space="0" w:color="auto"/>
        <w:left w:val="none" w:sz="0" w:space="0" w:color="auto"/>
        <w:bottom w:val="none" w:sz="0" w:space="0" w:color="auto"/>
        <w:right w:val="none" w:sz="0" w:space="0" w:color="auto"/>
      </w:divBdr>
      <w:divsChild>
        <w:div w:id="1885867837">
          <w:marLeft w:val="0"/>
          <w:marRight w:val="0"/>
          <w:marTop w:val="0"/>
          <w:marBottom w:val="0"/>
          <w:divBdr>
            <w:top w:val="none" w:sz="0" w:space="0" w:color="auto"/>
            <w:left w:val="none" w:sz="0" w:space="0" w:color="auto"/>
            <w:bottom w:val="none" w:sz="0" w:space="0" w:color="auto"/>
            <w:right w:val="none" w:sz="0" w:space="0" w:color="auto"/>
          </w:divBdr>
        </w:div>
      </w:divsChild>
    </w:div>
    <w:div w:id="1885867858">
      <w:marLeft w:val="0"/>
      <w:marRight w:val="0"/>
      <w:marTop w:val="0"/>
      <w:marBottom w:val="0"/>
      <w:divBdr>
        <w:top w:val="none" w:sz="0" w:space="0" w:color="auto"/>
        <w:left w:val="none" w:sz="0" w:space="0" w:color="auto"/>
        <w:bottom w:val="none" w:sz="0" w:space="0" w:color="auto"/>
        <w:right w:val="none" w:sz="0" w:space="0" w:color="auto"/>
      </w:divBdr>
      <w:divsChild>
        <w:div w:id="1885867751">
          <w:marLeft w:val="0"/>
          <w:marRight w:val="0"/>
          <w:marTop w:val="0"/>
          <w:marBottom w:val="0"/>
          <w:divBdr>
            <w:top w:val="none" w:sz="0" w:space="0" w:color="auto"/>
            <w:left w:val="none" w:sz="0" w:space="0" w:color="auto"/>
            <w:bottom w:val="none" w:sz="0" w:space="0" w:color="auto"/>
            <w:right w:val="none" w:sz="0" w:space="0" w:color="auto"/>
          </w:divBdr>
        </w:div>
      </w:divsChild>
    </w:div>
    <w:div w:id="1885867859">
      <w:marLeft w:val="0"/>
      <w:marRight w:val="0"/>
      <w:marTop w:val="0"/>
      <w:marBottom w:val="0"/>
      <w:divBdr>
        <w:top w:val="none" w:sz="0" w:space="0" w:color="auto"/>
        <w:left w:val="none" w:sz="0" w:space="0" w:color="auto"/>
        <w:bottom w:val="none" w:sz="0" w:space="0" w:color="auto"/>
        <w:right w:val="none" w:sz="0" w:space="0" w:color="auto"/>
      </w:divBdr>
    </w:div>
    <w:div w:id="1885867860">
      <w:marLeft w:val="0"/>
      <w:marRight w:val="0"/>
      <w:marTop w:val="0"/>
      <w:marBottom w:val="0"/>
      <w:divBdr>
        <w:top w:val="none" w:sz="0" w:space="0" w:color="auto"/>
        <w:left w:val="none" w:sz="0" w:space="0" w:color="auto"/>
        <w:bottom w:val="none" w:sz="0" w:space="0" w:color="auto"/>
        <w:right w:val="none" w:sz="0" w:space="0" w:color="auto"/>
      </w:divBdr>
    </w:div>
    <w:div w:id="1885867861">
      <w:marLeft w:val="0"/>
      <w:marRight w:val="0"/>
      <w:marTop w:val="0"/>
      <w:marBottom w:val="0"/>
      <w:divBdr>
        <w:top w:val="none" w:sz="0" w:space="0" w:color="auto"/>
        <w:left w:val="none" w:sz="0" w:space="0" w:color="auto"/>
        <w:bottom w:val="none" w:sz="0" w:space="0" w:color="auto"/>
        <w:right w:val="none" w:sz="0" w:space="0" w:color="auto"/>
      </w:divBdr>
    </w:div>
    <w:div w:id="1885867862">
      <w:marLeft w:val="0"/>
      <w:marRight w:val="0"/>
      <w:marTop w:val="0"/>
      <w:marBottom w:val="0"/>
      <w:divBdr>
        <w:top w:val="none" w:sz="0" w:space="0" w:color="auto"/>
        <w:left w:val="none" w:sz="0" w:space="0" w:color="auto"/>
        <w:bottom w:val="none" w:sz="0" w:space="0" w:color="auto"/>
        <w:right w:val="none" w:sz="0" w:space="0" w:color="auto"/>
      </w:divBdr>
    </w:div>
    <w:div w:id="1885867863">
      <w:marLeft w:val="0"/>
      <w:marRight w:val="0"/>
      <w:marTop w:val="0"/>
      <w:marBottom w:val="0"/>
      <w:divBdr>
        <w:top w:val="none" w:sz="0" w:space="0" w:color="auto"/>
        <w:left w:val="none" w:sz="0" w:space="0" w:color="auto"/>
        <w:bottom w:val="none" w:sz="0" w:space="0" w:color="auto"/>
        <w:right w:val="none" w:sz="0" w:space="0" w:color="auto"/>
      </w:divBdr>
      <w:divsChild>
        <w:div w:id="1885867736">
          <w:marLeft w:val="0"/>
          <w:marRight w:val="0"/>
          <w:marTop w:val="0"/>
          <w:marBottom w:val="0"/>
          <w:divBdr>
            <w:top w:val="none" w:sz="0" w:space="0" w:color="auto"/>
            <w:left w:val="none" w:sz="0" w:space="0" w:color="auto"/>
            <w:bottom w:val="none" w:sz="0" w:space="0" w:color="auto"/>
            <w:right w:val="none" w:sz="0" w:space="0" w:color="auto"/>
          </w:divBdr>
          <w:divsChild>
            <w:div w:id="1885867683">
              <w:marLeft w:val="0"/>
              <w:marRight w:val="0"/>
              <w:marTop w:val="0"/>
              <w:marBottom w:val="0"/>
              <w:divBdr>
                <w:top w:val="none" w:sz="0" w:space="0" w:color="auto"/>
                <w:left w:val="none" w:sz="0" w:space="0" w:color="auto"/>
                <w:bottom w:val="none" w:sz="0" w:space="0" w:color="auto"/>
                <w:right w:val="none" w:sz="0" w:space="0" w:color="auto"/>
              </w:divBdr>
            </w:div>
            <w:div w:id="1885867703">
              <w:marLeft w:val="0"/>
              <w:marRight w:val="0"/>
              <w:marTop w:val="0"/>
              <w:marBottom w:val="0"/>
              <w:divBdr>
                <w:top w:val="none" w:sz="0" w:space="0" w:color="auto"/>
                <w:left w:val="none" w:sz="0" w:space="0" w:color="auto"/>
                <w:bottom w:val="none" w:sz="0" w:space="0" w:color="auto"/>
                <w:right w:val="none" w:sz="0" w:space="0" w:color="auto"/>
              </w:divBdr>
            </w:div>
            <w:div w:id="18858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67864">
      <w:marLeft w:val="0"/>
      <w:marRight w:val="0"/>
      <w:marTop w:val="0"/>
      <w:marBottom w:val="0"/>
      <w:divBdr>
        <w:top w:val="none" w:sz="0" w:space="0" w:color="auto"/>
        <w:left w:val="none" w:sz="0" w:space="0" w:color="auto"/>
        <w:bottom w:val="none" w:sz="0" w:space="0" w:color="auto"/>
        <w:right w:val="none" w:sz="0" w:space="0" w:color="auto"/>
      </w:divBdr>
    </w:div>
    <w:div w:id="1885867865">
      <w:marLeft w:val="0"/>
      <w:marRight w:val="0"/>
      <w:marTop w:val="0"/>
      <w:marBottom w:val="0"/>
      <w:divBdr>
        <w:top w:val="none" w:sz="0" w:space="0" w:color="auto"/>
        <w:left w:val="none" w:sz="0" w:space="0" w:color="auto"/>
        <w:bottom w:val="none" w:sz="0" w:space="0" w:color="auto"/>
        <w:right w:val="none" w:sz="0" w:space="0" w:color="auto"/>
      </w:divBdr>
    </w:div>
    <w:div w:id="1885867867">
      <w:marLeft w:val="0"/>
      <w:marRight w:val="0"/>
      <w:marTop w:val="0"/>
      <w:marBottom w:val="0"/>
      <w:divBdr>
        <w:top w:val="none" w:sz="0" w:space="0" w:color="auto"/>
        <w:left w:val="none" w:sz="0" w:space="0" w:color="auto"/>
        <w:bottom w:val="none" w:sz="0" w:space="0" w:color="auto"/>
        <w:right w:val="none" w:sz="0" w:space="0" w:color="auto"/>
      </w:divBdr>
      <w:divsChild>
        <w:div w:id="1885867657">
          <w:marLeft w:val="0"/>
          <w:marRight w:val="0"/>
          <w:marTop w:val="0"/>
          <w:marBottom w:val="0"/>
          <w:divBdr>
            <w:top w:val="none" w:sz="0" w:space="0" w:color="auto"/>
            <w:left w:val="none" w:sz="0" w:space="0" w:color="auto"/>
            <w:bottom w:val="none" w:sz="0" w:space="0" w:color="auto"/>
            <w:right w:val="none" w:sz="0" w:space="0" w:color="auto"/>
          </w:divBdr>
        </w:div>
        <w:div w:id="1885867666">
          <w:marLeft w:val="0"/>
          <w:marRight w:val="0"/>
          <w:marTop w:val="0"/>
          <w:marBottom w:val="0"/>
          <w:divBdr>
            <w:top w:val="none" w:sz="0" w:space="0" w:color="auto"/>
            <w:left w:val="none" w:sz="0" w:space="0" w:color="auto"/>
            <w:bottom w:val="none" w:sz="0" w:space="0" w:color="auto"/>
            <w:right w:val="none" w:sz="0" w:space="0" w:color="auto"/>
          </w:divBdr>
        </w:div>
        <w:div w:id="1885867754">
          <w:marLeft w:val="0"/>
          <w:marRight w:val="0"/>
          <w:marTop w:val="0"/>
          <w:marBottom w:val="0"/>
          <w:divBdr>
            <w:top w:val="none" w:sz="0" w:space="0" w:color="auto"/>
            <w:left w:val="none" w:sz="0" w:space="0" w:color="auto"/>
            <w:bottom w:val="none" w:sz="0" w:space="0" w:color="auto"/>
            <w:right w:val="none" w:sz="0" w:space="0" w:color="auto"/>
          </w:divBdr>
        </w:div>
        <w:div w:id="1885867809">
          <w:marLeft w:val="0"/>
          <w:marRight w:val="0"/>
          <w:marTop w:val="0"/>
          <w:marBottom w:val="0"/>
          <w:divBdr>
            <w:top w:val="none" w:sz="0" w:space="0" w:color="auto"/>
            <w:left w:val="none" w:sz="0" w:space="0" w:color="auto"/>
            <w:bottom w:val="none" w:sz="0" w:space="0" w:color="auto"/>
            <w:right w:val="none" w:sz="0" w:space="0" w:color="auto"/>
          </w:divBdr>
        </w:div>
        <w:div w:id="1885867814">
          <w:marLeft w:val="0"/>
          <w:marRight w:val="0"/>
          <w:marTop w:val="0"/>
          <w:marBottom w:val="0"/>
          <w:divBdr>
            <w:top w:val="none" w:sz="0" w:space="0" w:color="auto"/>
            <w:left w:val="none" w:sz="0" w:space="0" w:color="auto"/>
            <w:bottom w:val="none" w:sz="0" w:space="0" w:color="auto"/>
            <w:right w:val="none" w:sz="0" w:space="0" w:color="auto"/>
          </w:divBdr>
        </w:div>
        <w:div w:id="1885867831">
          <w:marLeft w:val="0"/>
          <w:marRight w:val="0"/>
          <w:marTop w:val="0"/>
          <w:marBottom w:val="0"/>
          <w:divBdr>
            <w:top w:val="none" w:sz="0" w:space="0" w:color="auto"/>
            <w:left w:val="none" w:sz="0" w:space="0" w:color="auto"/>
            <w:bottom w:val="none" w:sz="0" w:space="0" w:color="auto"/>
            <w:right w:val="none" w:sz="0" w:space="0" w:color="auto"/>
          </w:divBdr>
        </w:div>
        <w:div w:id="1885867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Butler, Tara</cp:lastModifiedBy>
  <cp:revision>29</cp:revision>
  <cp:lastPrinted>2009-11-13T00:30:00Z</cp:lastPrinted>
  <dcterms:created xsi:type="dcterms:W3CDTF">2012-07-18T20:39:00Z</dcterms:created>
  <dcterms:modified xsi:type="dcterms:W3CDTF">2013-03-09T00:59:00Z</dcterms:modified>
</cp:coreProperties>
</file>