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A9" w:rsidRPr="001D10B8" w:rsidRDefault="008E56A9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8E56A9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8E56A9" w:rsidRPr="00F14240" w:rsidRDefault="008E56A9" w:rsidP="00946A15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Wednesday, May 15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130515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8E56A9" w:rsidRDefault="008E56A9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A2263A" w:rsidRPr="00A2263A" w:rsidRDefault="00A2263A" w:rsidP="00A2263A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2263A">
              <w:rPr>
                <w:rFonts w:ascii="Arial" w:hAnsi="Arial" w:cs="Arial"/>
                <w:b/>
                <w:color w:val="000000"/>
                <w:sz w:val="20"/>
                <w:szCs w:val="20"/>
              </w:rPr>
              <w:t>Bus Operator Assault Suspect Arrested</w:t>
            </w:r>
          </w:p>
          <w:p w:rsidR="00B623C4" w:rsidRDefault="00B623C4" w:rsidP="00B623C4">
            <w:pPr>
              <w:rPr>
                <w:rStyle w:val="A4"/>
                <w:rFonts w:ascii="Arial" w:hAnsi="Arial" w:cs="Arial"/>
                <w:b/>
                <w:bCs/>
                <w:sz w:val="20"/>
                <w:szCs w:val="20"/>
              </w:rPr>
            </w:pPr>
            <w:r w:rsidRPr="00B623C4">
              <w:rPr>
                <w:rStyle w:val="A4"/>
                <w:rFonts w:ascii="Arial" w:hAnsi="Arial" w:cs="Arial"/>
                <w:b/>
                <w:bCs/>
                <w:sz w:val="20"/>
                <w:szCs w:val="20"/>
              </w:rPr>
              <w:t>I-405 Sepulveda Pass Improvements Project Construction Notice</w:t>
            </w:r>
          </w:p>
          <w:p w:rsidR="00277086" w:rsidRPr="00B623C4" w:rsidRDefault="00277086" w:rsidP="00B623C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56A9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2263A" w:rsidRPr="00A2263A" w:rsidRDefault="00A2263A" w:rsidP="00A2263A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2263A">
              <w:rPr>
                <w:rFonts w:ascii="Arial" w:hAnsi="Arial" w:cs="Arial"/>
                <w:b/>
                <w:color w:val="000000"/>
                <w:sz w:val="20"/>
                <w:szCs w:val="20"/>
              </w:rPr>
              <w:t>Bus Operator Assault Suspect Arrested</w:t>
            </w:r>
          </w:p>
          <w:p w:rsidR="00A2263A" w:rsidRPr="00A2263A" w:rsidRDefault="00A2263A" w:rsidP="00A2263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A2263A">
              <w:rPr>
                <w:rFonts w:ascii="Arial" w:hAnsi="Arial" w:cs="Arial"/>
                <w:color w:val="000000"/>
                <w:sz w:val="20"/>
                <w:szCs w:val="20"/>
              </w:rPr>
              <w:t>Media Relations staff distributed a press release detailing the arrest of a suspect wanted in connection with assaults on Metro bus operators on Friday, May 10</w:t>
            </w:r>
            <w:r w:rsidR="00873A38">
              <w:rPr>
                <w:rFonts w:ascii="Arial" w:hAnsi="Arial" w:cs="Arial"/>
                <w:color w:val="000000"/>
                <w:sz w:val="20"/>
                <w:szCs w:val="20"/>
              </w:rPr>
              <w:t>, 2013</w:t>
            </w:r>
            <w:r w:rsidRPr="00A2263A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Monday, May 13</w:t>
            </w:r>
            <w:r w:rsidR="00873A38">
              <w:rPr>
                <w:rFonts w:ascii="Arial" w:hAnsi="Arial" w:cs="Arial"/>
                <w:color w:val="000000"/>
                <w:sz w:val="20"/>
                <w:szCs w:val="20"/>
              </w:rPr>
              <w:t>, 2013</w:t>
            </w:r>
            <w:proofErr w:type="gramStart"/>
            <w:r w:rsidRPr="00A2263A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A2263A">
              <w:rPr>
                <w:rFonts w:ascii="Arial" w:hAnsi="Arial" w:cs="Arial"/>
                <w:color w:val="000000"/>
                <w:sz w:val="20"/>
                <w:szCs w:val="20"/>
              </w:rPr>
              <w:t xml:space="preserve">The release describes how an alert Orange Line bus operator noticed the suspect entering his bus about 11:30 </w:t>
            </w:r>
            <w:r w:rsidR="00873A38">
              <w:rPr>
                <w:rFonts w:ascii="Arial" w:hAnsi="Arial" w:cs="Arial"/>
                <w:color w:val="000000"/>
                <w:sz w:val="20"/>
                <w:szCs w:val="20"/>
              </w:rPr>
              <w:t xml:space="preserve">a.m. </w:t>
            </w:r>
            <w:r w:rsidRPr="00A2263A">
              <w:rPr>
                <w:rFonts w:ascii="Arial" w:hAnsi="Arial" w:cs="Arial"/>
                <w:color w:val="000000"/>
                <w:sz w:val="20"/>
                <w:szCs w:val="20"/>
              </w:rPr>
              <w:t>last night</w:t>
            </w:r>
            <w:proofErr w:type="gramStart"/>
            <w:r w:rsidRPr="00A2263A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A2263A">
              <w:rPr>
                <w:rFonts w:ascii="Arial" w:hAnsi="Arial" w:cs="Arial"/>
                <w:color w:val="000000"/>
                <w:sz w:val="20"/>
                <w:szCs w:val="20"/>
              </w:rPr>
              <w:t>The suspect had on the same clothing as he was wearing in photographs on a "wanted" fl</w:t>
            </w:r>
            <w:r w:rsidR="00873A38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A2263A">
              <w:rPr>
                <w:rFonts w:ascii="Arial" w:hAnsi="Arial" w:cs="Arial"/>
                <w:color w:val="000000"/>
                <w:sz w:val="20"/>
                <w:szCs w:val="20"/>
              </w:rPr>
              <w:t>er distributed earlier in the day, making his identification easier</w:t>
            </w:r>
            <w:proofErr w:type="gramStart"/>
            <w:r w:rsidRPr="00A2263A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A2263A">
              <w:rPr>
                <w:rFonts w:ascii="Arial" w:hAnsi="Arial" w:cs="Arial"/>
                <w:color w:val="000000"/>
                <w:sz w:val="20"/>
                <w:szCs w:val="20"/>
              </w:rPr>
              <w:t xml:space="preserve">We expect media coverage today. </w:t>
            </w:r>
            <w:r w:rsidRPr="00A2263A">
              <w:rPr>
                <w:rFonts w:ascii="Calibri" w:hAnsi="Calibri"/>
                <w:color w:val="1F497D"/>
                <w:sz w:val="20"/>
                <w:szCs w:val="20"/>
              </w:rPr>
              <w:t> </w:t>
            </w:r>
          </w:p>
          <w:p w:rsidR="00B623C4" w:rsidRPr="00B623C4" w:rsidRDefault="00B623C4" w:rsidP="00B623C4">
            <w:pPr>
              <w:rPr>
                <w:rStyle w:val="A4"/>
                <w:rFonts w:ascii="Arial" w:hAnsi="Arial" w:cs="Arial"/>
                <w:b/>
                <w:bCs/>
                <w:sz w:val="20"/>
                <w:szCs w:val="20"/>
              </w:rPr>
            </w:pPr>
            <w:r w:rsidRPr="00B623C4">
              <w:rPr>
                <w:rStyle w:val="A4"/>
                <w:rFonts w:ascii="Arial" w:hAnsi="Arial" w:cs="Arial"/>
                <w:b/>
                <w:bCs/>
                <w:sz w:val="20"/>
                <w:szCs w:val="20"/>
              </w:rPr>
              <w:t>I-405 Sepulveda Pass Improvements Project Construction Notice</w:t>
            </w:r>
          </w:p>
          <w:p w:rsidR="00B623C4" w:rsidRPr="00B623C4" w:rsidRDefault="00B623C4" w:rsidP="00B623C4">
            <w:pPr>
              <w:rPr>
                <w:rStyle w:val="A4"/>
                <w:rFonts w:ascii="Arial" w:hAnsi="Arial" w:cs="Arial"/>
                <w:sz w:val="20"/>
                <w:szCs w:val="20"/>
              </w:rPr>
            </w:pPr>
          </w:p>
          <w:p w:rsidR="00B623C4" w:rsidRPr="00B623C4" w:rsidRDefault="00B623C4" w:rsidP="00B623C4">
            <w:pPr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>The I-405 Sepulveda Pass Improvements Project contractor is scheduled to conduct two additional full 10-hour northbound I-405 freeway closures from the Santa Monica Boulevard off-ramp to the Santa Monica Boulevard on-ramp in West Los Angeles on the nights of Friday, May 17, and Saturday, May 18, 2013 from 11</w:t>
            </w:r>
            <w:r w:rsidR="00AC3B94">
              <w:rPr>
                <w:rStyle w:val="A4"/>
                <w:rFonts w:ascii="Arial" w:hAnsi="Arial" w:cs="Arial"/>
                <w:sz w:val="20"/>
                <w:szCs w:val="20"/>
              </w:rPr>
              <w:t>:00</w:t>
            </w:r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 xml:space="preserve"> p.m. to 9</w:t>
            </w:r>
            <w:r w:rsidR="00AC3B94">
              <w:rPr>
                <w:rStyle w:val="A4"/>
                <w:rFonts w:ascii="Arial" w:hAnsi="Arial" w:cs="Arial"/>
                <w:sz w:val="20"/>
                <w:szCs w:val="20"/>
              </w:rPr>
              <w:t>:00</w:t>
            </w:r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 xml:space="preserve"> a.m</w:t>
            </w:r>
            <w:proofErr w:type="gramStart"/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 xml:space="preserve">The contractor will continue to repair the approach slab at the connection between the I-405 freeway and the Santa Monica off-ramp. </w:t>
            </w:r>
          </w:p>
          <w:p w:rsidR="00B623C4" w:rsidRPr="00B623C4" w:rsidRDefault="00B623C4" w:rsidP="00B623C4">
            <w:pPr>
              <w:ind w:firstLine="720"/>
              <w:rPr>
                <w:rStyle w:val="A4"/>
                <w:rFonts w:ascii="Arial" w:hAnsi="Arial" w:cs="Arial"/>
                <w:sz w:val="20"/>
                <w:szCs w:val="20"/>
              </w:rPr>
            </w:pPr>
          </w:p>
          <w:p w:rsidR="00B623C4" w:rsidRPr="00B623C4" w:rsidRDefault="00B623C4" w:rsidP="00B623C4">
            <w:pPr>
              <w:numPr>
                <w:ilvl w:val="0"/>
                <w:numId w:val="10"/>
              </w:numPr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>Northbound Santa Monica Boulevard off and on-ramps will remain open.</w:t>
            </w:r>
          </w:p>
          <w:p w:rsidR="00B623C4" w:rsidRPr="00B623C4" w:rsidRDefault="00B623C4" w:rsidP="00B623C4">
            <w:pPr>
              <w:numPr>
                <w:ilvl w:val="0"/>
                <w:numId w:val="10"/>
              </w:numPr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B623C4">
              <w:rPr>
                <w:rStyle w:val="A4"/>
                <w:rFonts w:ascii="Arial" w:hAnsi="Arial" w:cs="Arial"/>
                <w:b/>
                <w:bCs/>
                <w:sz w:val="20"/>
                <w:szCs w:val="20"/>
              </w:rPr>
              <w:t>Detour</w:t>
            </w:r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>: Exit at the Santa Monica Boulevard off-ramp, go straight through traffic light and enter the Santa Monica Boulevard on-ramp.</w:t>
            </w:r>
          </w:p>
          <w:p w:rsidR="00B623C4" w:rsidRPr="00B623C4" w:rsidRDefault="00B623C4" w:rsidP="00B623C4">
            <w:pPr>
              <w:numPr>
                <w:ilvl w:val="0"/>
                <w:numId w:val="10"/>
              </w:numPr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>Traffic control officers will be deployed.</w:t>
            </w:r>
          </w:p>
          <w:p w:rsidR="00B623C4" w:rsidRPr="00B623C4" w:rsidRDefault="00B623C4" w:rsidP="00B623C4">
            <w:pPr>
              <w:numPr>
                <w:ilvl w:val="0"/>
                <w:numId w:val="10"/>
              </w:numPr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>C</w:t>
            </w:r>
            <w:r w:rsidR="00AC3B94">
              <w:rPr>
                <w:rStyle w:val="A4"/>
                <w:rFonts w:ascii="Arial" w:hAnsi="Arial" w:cs="Arial"/>
                <w:sz w:val="20"/>
                <w:szCs w:val="20"/>
              </w:rPr>
              <w:t xml:space="preserve">alifornia </w:t>
            </w:r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>H</w:t>
            </w:r>
            <w:r w:rsidR="00AC3B94">
              <w:rPr>
                <w:rStyle w:val="A4"/>
                <w:rFonts w:ascii="Arial" w:hAnsi="Arial" w:cs="Arial"/>
                <w:sz w:val="20"/>
                <w:szCs w:val="20"/>
              </w:rPr>
              <w:t xml:space="preserve">ighway </w:t>
            </w:r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>P</w:t>
            </w:r>
            <w:r w:rsidR="00AC3B94">
              <w:rPr>
                <w:rStyle w:val="A4"/>
                <w:rFonts w:ascii="Arial" w:hAnsi="Arial" w:cs="Arial"/>
                <w:sz w:val="20"/>
                <w:szCs w:val="20"/>
              </w:rPr>
              <w:t>atrol</w:t>
            </w:r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 xml:space="preserve"> will be monitoring the area surrounding the closure.</w:t>
            </w:r>
          </w:p>
          <w:p w:rsidR="00B623C4" w:rsidRPr="00B623C4" w:rsidRDefault="00B623C4" w:rsidP="00B623C4">
            <w:pPr>
              <w:ind w:firstLine="720"/>
              <w:rPr>
                <w:rStyle w:val="A4"/>
                <w:rFonts w:ascii="Arial" w:hAnsi="Arial" w:cs="Arial"/>
                <w:sz w:val="20"/>
                <w:szCs w:val="20"/>
              </w:rPr>
            </w:pPr>
          </w:p>
          <w:p w:rsidR="00B623C4" w:rsidRPr="00B623C4" w:rsidRDefault="00B623C4" w:rsidP="00B623C4">
            <w:pPr>
              <w:ind w:firstLine="72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>The following ramps will be closed during the 10-hour closures:</w:t>
            </w:r>
          </w:p>
          <w:p w:rsidR="00B623C4" w:rsidRPr="00B623C4" w:rsidRDefault="00B623C4" w:rsidP="00B623C4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 xml:space="preserve">Northbound Olympic Boulevard on-ramp </w:t>
            </w:r>
          </w:p>
          <w:p w:rsidR="00B623C4" w:rsidRPr="00B623C4" w:rsidRDefault="00B623C4" w:rsidP="00B623C4">
            <w:pPr>
              <w:numPr>
                <w:ilvl w:val="0"/>
                <w:numId w:val="11"/>
              </w:numPr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B623C4">
              <w:rPr>
                <w:rFonts w:ascii="Arial" w:hAnsi="Arial" w:cs="Arial"/>
                <w:sz w:val="20"/>
                <w:szCs w:val="20"/>
              </w:rPr>
              <w:t xml:space="preserve">Santa Monica Boulevard from </w:t>
            </w:r>
            <w:proofErr w:type="spellStart"/>
            <w:r w:rsidRPr="00B623C4">
              <w:rPr>
                <w:rFonts w:ascii="Arial" w:hAnsi="Arial" w:cs="Arial"/>
                <w:sz w:val="20"/>
                <w:szCs w:val="20"/>
              </w:rPr>
              <w:t>Sawtelle</w:t>
            </w:r>
            <w:proofErr w:type="spellEnd"/>
            <w:r w:rsidRPr="00B623C4">
              <w:rPr>
                <w:rFonts w:ascii="Arial" w:hAnsi="Arial" w:cs="Arial"/>
                <w:sz w:val="20"/>
                <w:szCs w:val="20"/>
              </w:rPr>
              <w:t xml:space="preserve"> Boulevard to Sepulveda Boulevard</w:t>
            </w:r>
          </w:p>
          <w:p w:rsidR="00B623C4" w:rsidRPr="00B623C4" w:rsidRDefault="00B623C4" w:rsidP="00B623C4">
            <w:pPr>
              <w:numPr>
                <w:ilvl w:val="0"/>
                <w:numId w:val="11"/>
              </w:numPr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 xml:space="preserve">I-10 west connector to northbound I-405 </w:t>
            </w:r>
          </w:p>
          <w:p w:rsidR="00B623C4" w:rsidRPr="00B623C4" w:rsidRDefault="00B623C4" w:rsidP="00B623C4">
            <w:pPr>
              <w:numPr>
                <w:ilvl w:val="0"/>
                <w:numId w:val="11"/>
              </w:numPr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>I-10 east connector to northbound I-405</w:t>
            </w:r>
          </w:p>
          <w:p w:rsidR="00B623C4" w:rsidRPr="00B623C4" w:rsidRDefault="00B623C4" w:rsidP="00B623C4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  <w:p w:rsidR="00B623C4" w:rsidRPr="00B623C4" w:rsidRDefault="00B623C4" w:rsidP="00B623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>Construction schedule is subject to change based on daily progress and field conditions</w:t>
            </w:r>
            <w:proofErr w:type="gramStart"/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>Notification of ramp closures will be provided on a daily basis through the PM Closure e-mail notices</w:t>
            </w:r>
            <w:proofErr w:type="gramStart"/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 xml:space="preserve">Subscribe to daily e-mail alerts at </w:t>
            </w:r>
            <w:hyperlink r:id="rId5" w:history="1">
              <w:r w:rsidRPr="00B623C4">
                <w:rPr>
                  <w:rStyle w:val="Hyperlink"/>
                  <w:rFonts w:ascii="Arial" w:hAnsi="Arial" w:cs="Arial"/>
                  <w:sz w:val="20"/>
                  <w:szCs w:val="20"/>
                </w:rPr>
                <w:t>www.metro.net/405</w:t>
              </w:r>
            </w:hyperlink>
            <w:proofErr w:type="gramStart"/>
            <w:r w:rsidRPr="00B623C4">
              <w:rPr>
                <w:rStyle w:val="A4"/>
                <w:rFonts w:ascii="Arial" w:hAnsi="Arial" w:cs="Arial"/>
                <w:sz w:val="20"/>
                <w:szCs w:val="20"/>
              </w:rPr>
              <w:t>.</w:t>
            </w:r>
            <w:r w:rsidR="00AC3B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B623C4">
              <w:rPr>
                <w:rFonts w:ascii="Arial" w:hAnsi="Arial" w:cs="Arial"/>
                <w:sz w:val="20"/>
                <w:szCs w:val="20"/>
              </w:rPr>
              <w:t xml:space="preserve">For a listing of daily closures and latest updates visit our website at </w:t>
            </w:r>
            <w:hyperlink r:id="rId6" w:history="1">
              <w:r w:rsidRPr="00B623C4">
                <w:rPr>
                  <w:rStyle w:val="Hyperlink"/>
                  <w:rFonts w:ascii="Arial" w:hAnsi="Arial" w:cs="Arial"/>
                  <w:sz w:val="20"/>
                  <w:szCs w:val="20"/>
                </w:rPr>
                <w:t>www.metro.net/405</w:t>
              </w:r>
            </w:hyperlink>
            <w:r w:rsidR="00FF697E">
              <w:rPr>
                <w:rFonts w:ascii="Arial" w:hAnsi="Arial" w:cs="Arial"/>
                <w:sz w:val="20"/>
                <w:szCs w:val="20"/>
              </w:rPr>
              <w:t xml:space="preserve"> or follow us on T</w:t>
            </w:r>
            <w:r w:rsidRPr="00B623C4">
              <w:rPr>
                <w:rFonts w:ascii="Arial" w:hAnsi="Arial" w:cs="Arial"/>
                <w:sz w:val="20"/>
                <w:szCs w:val="20"/>
              </w:rPr>
              <w:t xml:space="preserve">witter: </w:t>
            </w:r>
            <w:hyperlink r:id="rId7" w:history="1">
              <w:r w:rsidRPr="00B623C4">
                <w:rPr>
                  <w:rStyle w:val="Hyperlink"/>
                  <w:rFonts w:ascii="Arial" w:hAnsi="Arial" w:cs="Arial"/>
                  <w:sz w:val="20"/>
                  <w:szCs w:val="20"/>
                </w:rPr>
                <w:t>www.twitter.com/I_405</w:t>
              </w:r>
            </w:hyperlink>
            <w:r w:rsidR="00AC3B94">
              <w:rPr>
                <w:rFonts w:ascii="Arial" w:hAnsi="Arial" w:cs="Arial"/>
                <w:sz w:val="20"/>
                <w:szCs w:val="20"/>
              </w:rPr>
              <w:t> </w:t>
            </w:r>
            <w:r w:rsidRPr="00B623C4">
              <w:rPr>
                <w:rFonts w:ascii="Arial" w:hAnsi="Arial" w:cs="Arial"/>
                <w:sz w:val="20"/>
                <w:szCs w:val="20"/>
              </w:rPr>
              <w:t xml:space="preserve">and Facebook at </w:t>
            </w:r>
            <w:hyperlink r:id="rId8" w:history="1">
              <w:r w:rsidRPr="00B623C4">
                <w:rPr>
                  <w:rStyle w:val="Hyperlink"/>
                  <w:rFonts w:ascii="Arial" w:hAnsi="Arial" w:cs="Arial"/>
                  <w:sz w:val="20"/>
                  <w:szCs w:val="20"/>
                </w:rPr>
                <w:t>www.facebook.com/405project</w:t>
              </w:r>
            </w:hyperlink>
            <w:r w:rsidR="00FF697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623C4">
              <w:rPr>
                <w:rFonts w:ascii="Arial" w:hAnsi="Arial" w:cs="Arial"/>
                <w:sz w:val="20"/>
                <w:szCs w:val="20"/>
              </w:rPr>
              <w:t xml:space="preserve">   </w:t>
            </w:r>
          </w:p>
          <w:p w:rsidR="008E56A9" w:rsidRPr="00F14240" w:rsidRDefault="008E56A9" w:rsidP="00A2263A">
            <w:pPr>
              <w:spacing w:before="100" w:beforeAutospacing="1" w:after="100" w:afterAutospacing="1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E56A9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8E56A9" w:rsidRPr="006D4268" w:rsidRDefault="00835262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8E56A9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8E56A9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8E56A9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8E56A9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8E56A9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8E56A9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8E56A9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8E56A9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8E56A9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8E56A9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8E56A9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8E56A9" w:rsidRPr="006D4268" w:rsidRDefault="008E56A9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8E56A9" w:rsidRPr="006D4268" w:rsidRDefault="008E56A9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8E56A9" w:rsidRPr="006D4268" w:rsidRDefault="008E56A9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8E56A9" w:rsidRPr="006D4268" w:rsidRDefault="008E56A9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lastRenderedPageBreak/>
              <w:t>Phone: 213-922-6888 Fax: 213-922-7447</w:t>
            </w:r>
          </w:p>
        </w:tc>
      </w:tr>
    </w:tbl>
    <w:p w:rsidR="008E56A9" w:rsidRPr="00661500" w:rsidRDefault="008E56A9">
      <w:pPr>
        <w:rPr>
          <w:rFonts w:ascii="Arial" w:hAnsi="Arial" w:cs="Arial"/>
          <w:sz w:val="20"/>
          <w:szCs w:val="20"/>
        </w:rPr>
      </w:pPr>
    </w:p>
    <w:sectPr w:rsidR="008E56A9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A0BF9"/>
    <w:multiLevelType w:val="hybridMultilevel"/>
    <w:tmpl w:val="FE92B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325453"/>
    <w:multiLevelType w:val="hybridMultilevel"/>
    <w:tmpl w:val="4D86A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0D55"/>
    <w:rsid w:val="00271A46"/>
    <w:rsid w:val="00274185"/>
    <w:rsid w:val="0027486C"/>
    <w:rsid w:val="00275215"/>
    <w:rsid w:val="00276046"/>
    <w:rsid w:val="0027708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8E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71C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35262"/>
    <w:rsid w:val="00840AD0"/>
    <w:rsid w:val="00843F9A"/>
    <w:rsid w:val="00852562"/>
    <w:rsid w:val="00857C58"/>
    <w:rsid w:val="00860551"/>
    <w:rsid w:val="008655A5"/>
    <w:rsid w:val="00870905"/>
    <w:rsid w:val="00870ED7"/>
    <w:rsid w:val="00871573"/>
    <w:rsid w:val="00872E60"/>
    <w:rsid w:val="00873A38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56A9"/>
    <w:rsid w:val="008E702F"/>
    <w:rsid w:val="008F2016"/>
    <w:rsid w:val="008F276F"/>
    <w:rsid w:val="008F6D44"/>
    <w:rsid w:val="008F6EC4"/>
    <w:rsid w:val="00902F24"/>
    <w:rsid w:val="00904604"/>
    <w:rsid w:val="00906764"/>
    <w:rsid w:val="009217C5"/>
    <w:rsid w:val="009240E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6A15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546C"/>
    <w:rsid w:val="009862E5"/>
    <w:rsid w:val="00986D0B"/>
    <w:rsid w:val="009917CD"/>
    <w:rsid w:val="00991FDB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63A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3B94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23C4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2E29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5E23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4979"/>
    <w:rsid w:val="00F57C64"/>
    <w:rsid w:val="00F57FE6"/>
    <w:rsid w:val="00F64020"/>
    <w:rsid w:val="00F66BDA"/>
    <w:rsid w:val="00F67C25"/>
    <w:rsid w:val="00F67EC7"/>
    <w:rsid w:val="00F73245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  <w:rsid w:val="00FF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30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8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31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9769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8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8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405project" TargetMode="External"/><Relationship Id="rId13" Type="http://schemas.openxmlformats.org/officeDocument/2006/relationships/hyperlink" Target="http://www.metro.net/riding_metro/defaul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witter.com/I_405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etro.net/405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hyperlink" Target="http://www.metro.net/40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376</Words>
  <Characters>2592</Characters>
  <Application>Microsoft Office Word</Application>
  <DocSecurity>0</DocSecurity>
  <Lines>21</Lines>
  <Paragraphs>5</Paragraphs>
  <ScaleCrop>false</ScaleCrop>
  <Company>mta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10</cp:revision>
  <cp:lastPrinted>2009-11-13T00:30:00Z</cp:lastPrinted>
  <dcterms:created xsi:type="dcterms:W3CDTF">2012-07-18T21:29:00Z</dcterms:created>
  <dcterms:modified xsi:type="dcterms:W3CDTF">2013-05-15T21:10:00Z</dcterms:modified>
</cp:coreProperties>
</file>