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DB" w:rsidRPr="001D10B8" w:rsidRDefault="00D827D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D827D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827DB" w:rsidRPr="00F14240" w:rsidRDefault="00D827D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130527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827DB" w:rsidRDefault="00D827D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B0C5A" w:rsidRDefault="000B0C5A" w:rsidP="000B0C5A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8536E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0B0C5A" w:rsidRPr="00F14240" w:rsidRDefault="000B0C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27D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52CE8" w:rsidRDefault="00452CE8" w:rsidP="00452CE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8536E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452CE8" w:rsidRDefault="00452CE8" w:rsidP="00452C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536E">
              <w:rPr>
                <w:rFonts w:ascii="Arial" w:hAnsi="Arial" w:cs="Arial"/>
                <w:sz w:val="20"/>
                <w:szCs w:val="20"/>
                <w:u w:val="single"/>
              </w:rPr>
              <w:t>Pico Boulevard Bridge Construction- Pile Installation</w:t>
            </w:r>
          </w:p>
          <w:p w:rsidR="00452CE8" w:rsidRPr="0088536E" w:rsidRDefault="00452CE8" w:rsidP="00452C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536E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the Phase 2 of the Expo Light Rail Line, work crews will </w:t>
            </w:r>
            <w:r w:rsidRPr="00885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continue with additional activities to support the construction of the Pico Boulevard Bridge, including implementing new traffic controls and installation of bridge piles along Pico Boulevard and the Expo Right-of-Way (ROW) in the City of Los Angeles</w:t>
            </w:r>
            <w:proofErr w:type="gramStart"/>
            <w:r w:rsidRPr="008853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88536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88536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Skanska-Rados Joint Venture (SRJV) </w:t>
            </w:r>
            <w:r w:rsidRPr="0088536E">
              <w:rPr>
                <w:rFonts w:ascii="Arial" w:hAnsi="Arial" w:cs="Arial"/>
                <w:color w:val="000000"/>
                <w:sz w:val="20"/>
                <w:szCs w:val="20"/>
              </w:rPr>
              <w:t>and its subcontractors</w:t>
            </w:r>
            <w:proofErr w:type="gramStart"/>
            <w:r w:rsidRPr="0088536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This work is scheduled to begin on Monday, June 3, 2013 through Friday, July 5, 2013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Work hours are scheduled from 9:00 p.m. to 6:00 a.m., Monday through Friday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complete construction notice, please click </w:t>
            </w:r>
            <w:hyperlink r:id="rId5" w:history="1">
              <w:r w:rsidRPr="0088536E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452CE8" w:rsidRDefault="00452CE8" w:rsidP="00452CE8">
            <w:pPr>
              <w:pStyle w:val="NormalWeb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" w:history="1">
              <w:r w:rsidRPr="00694D7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http://www.buildexpo.org/pdf_uploads/cons_9qvrh9wk4.pdf</w:t>
              </w:r>
            </w:hyperlink>
          </w:p>
          <w:p w:rsidR="00D827DB" w:rsidRPr="00F14240" w:rsidRDefault="00D827D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827D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827DB" w:rsidRPr="006D4268" w:rsidRDefault="00515E8B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D827D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D827D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D827D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D827D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D827D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D827D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827DB" w:rsidRPr="006D4268" w:rsidRDefault="00D827D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827DB" w:rsidRPr="006D4268" w:rsidRDefault="00D827D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827DB" w:rsidRPr="006D4268" w:rsidRDefault="00D827D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D827DB" w:rsidRPr="006D4268" w:rsidRDefault="00D827D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827DB" w:rsidRPr="00661500" w:rsidRDefault="00D827DB">
      <w:pPr>
        <w:rPr>
          <w:rFonts w:ascii="Arial" w:hAnsi="Arial" w:cs="Arial"/>
          <w:sz w:val="20"/>
          <w:szCs w:val="20"/>
        </w:rPr>
      </w:pPr>
    </w:p>
    <w:sectPr w:rsidR="00D827DB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0C5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299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5406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2CE8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5E8B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04E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03E3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1DF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27DB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6836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9qvrh9wk4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buildexpo.org/pdf_uploads/cons_9qvrh9wk4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1447</Characters>
  <Application>Microsoft Office Word</Application>
  <DocSecurity>0</DocSecurity>
  <Lines>12</Lines>
  <Paragraphs>3</Paragraphs>
  <ScaleCrop>false</ScaleCrop>
  <Company>mta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4</cp:revision>
  <cp:lastPrinted>2009-11-13T00:30:00Z</cp:lastPrinted>
  <dcterms:created xsi:type="dcterms:W3CDTF">2012-07-18T21:40:00Z</dcterms:created>
  <dcterms:modified xsi:type="dcterms:W3CDTF">2013-05-24T22:31:00Z</dcterms:modified>
</cp:coreProperties>
</file>