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4850" w:rsidRPr="001D10B8" w:rsidRDefault="00A14850">
      <w:pPr>
        <w:rPr>
          <w:rFonts w:ascii="Arial" w:hAnsi="Arial" w:cs="Arial"/>
          <w:b/>
          <w:sz w:val="20"/>
          <w:szCs w:val="20"/>
        </w:rPr>
      </w:pPr>
    </w:p>
    <w:tbl>
      <w:tblPr>
        <w:tblW w:w="7999" w:type="dxa"/>
        <w:jc w:val="center"/>
        <w:tblInd w:w="464" w:type="dxa"/>
        <w:tblLayout w:type="fixed"/>
        <w:tblCellMar>
          <w:left w:w="0" w:type="dxa"/>
          <w:right w:w="0" w:type="dxa"/>
        </w:tblCellMar>
        <w:tblLook w:val="0000" w:firstRow="0" w:lastRow="0" w:firstColumn="0" w:lastColumn="0" w:noHBand="0" w:noVBand="0"/>
      </w:tblPr>
      <w:tblGrid>
        <w:gridCol w:w="7990"/>
        <w:gridCol w:w="9"/>
      </w:tblGrid>
      <w:tr w:rsidR="00A14850" w:rsidRPr="001D10B8" w:rsidTr="00D118FF">
        <w:trPr>
          <w:gridAfter w:val="1"/>
          <w:wAfter w:w="9" w:type="dxa"/>
          <w:trHeight w:val="557"/>
          <w:jc w:val="center"/>
        </w:trPr>
        <w:tc>
          <w:tcPr>
            <w:tcW w:w="7990" w:type="dxa"/>
            <w:shd w:val="clear" w:color="auto" w:fill="CEDFF2"/>
            <w:vAlign w:val="center"/>
          </w:tcPr>
          <w:p w:rsidR="00A14850" w:rsidRPr="00F14240" w:rsidRDefault="00A14850" w:rsidP="00244E0B">
            <w:pPr>
              <w:pStyle w:val="NormalWeb"/>
              <w:rPr>
                <w:rFonts w:ascii="Arial" w:hAnsi="Arial" w:cs="Arial"/>
                <w:b/>
                <w:sz w:val="20"/>
                <w:szCs w:val="20"/>
              </w:rPr>
            </w:pPr>
            <w:bookmarkStart w:id="0" w:name="OLE_LINK3"/>
            <w:bookmarkStart w:id="1" w:name="OLE_LINK4"/>
            <w:bookmarkStart w:id="2" w:name="OLE_LINK1"/>
            <w:bookmarkStart w:id="3" w:name="OLE_LINK2"/>
            <w:r>
              <w:rPr>
                <w:rFonts w:ascii="Arial" w:hAnsi="Arial" w:cs="Arial"/>
                <w:b/>
                <w:sz w:val="20"/>
                <w:szCs w:val="20"/>
              </w:rPr>
              <w:t>Frid</w:t>
            </w:r>
            <w:r w:rsidRPr="00F14240">
              <w:rPr>
                <w:rFonts w:ascii="Arial" w:hAnsi="Arial" w:cs="Arial"/>
                <w:b/>
                <w:sz w:val="20"/>
                <w:szCs w:val="20"/>
              </w:rPr>
              <w:t xml:space="preserve">ay, </w:t>
            </w:r>
            <w:r>
              <w:rPr>
                <w:rFonts w:ascii="Arial" w:hAnsi="Arial" w:cs="Arial"/>
                <w:b/>
                <w:sz w:val="20"/>
                <w:szCs w:val="20"/>
              </w:rPr>
              <w:t>November 15,</w:t>
            </w:r>
            <w:r w:rsidRPr="00F14240">
              <w:rPr>
                <w:rFonts w:ascii="Arial" w:hAnsi="Arial" w:cs="Arial"/>
                <w:b/>
                <w:sz w:val="20"/>
                <w:szCs w:val="20"/>
              </w:rPr>
              <w:t xml:space="preserve"> 201</w:t>
            </w:r>
            <w:bookmarkEnd w:id="0"/>
            <w:bookmarkEnd w:id="1"/>
            <w:r>
              <w:rPr>
                <w:rFonts w:ascii="Arial" w:hAnsi="Arial" w:cs="Arial"/>
                <w:b/>
                <w:sz w:val="20"/>
                <w:szCs w:val="20"/>
              </w:rPr>
              <w:t>3</w:t>
            </w:r>
            <w:r w:rsidRPr="00F14240">
              <w:rPr>
                <w:rFonts w:ascii="Arial" w:hAnsi="Arial" w:cs="Arial"/>
                <w:b/>
                <w:sz w:val="20"/>
                <w:szCs w:val="20"/>
              </w:rPr>
              <w:br/>
            </w:r>
            <w:bookmarkEnd w:id="2"/>
            <w:bookmarkEnd w:id="3"/>
            <w:r>
              <w:rPr>
                <w:rFonts w:ascii="Arial" w:hAnsi="Arial" w:cs="Arial"/>
                <w:b/>
                <w:sz w:val="20"/>
                <w:szCs w:val="20"/>
              </w:rPr>
              <w:t>131115</w:t>
            </w:r>
            <w:r w:rsidRPr="00F14240">
              <w:rPr>
                <w:rFonts w:ascii="Arial" w:hAnsi="Arial" w:cs="Arial"/>
                <w:b/>
                <w:sz w:val="20"/>
                <w:szCs w:val="20"/>
              </w:rPr>
              <w:t>-1</w:t>
            </w:r>
          </w:p>
          <w:p w:rsidR="00A14850" w:rsidRDefault="00A14850" w:rsidP="00244E0B">
            <w:pPr>
              <w:pStyle w:val="NormalWeb"/>
              <w:rPr>
                <w:rFonts w:ascii="Arial" w:hAnsi="Arial" w:cs="Arial"/>
                <w:b/>
                <w:sz w:val="20"/>
                <w:szCs w:val="20"/>
              </w:rPr>
            </w:pPr>
            <w:r w:rsidRPr="00F14240">
              <w:rPr>
                <w:rFonts w:ascii="Arial" w:hAnsi="Arial" w:cs="Arial"/>
                <w:b/>
                <w:sz w:val="20"/>
                <w:szCs w:val="20"/>
              </w:rPr>
              <w:t>In this Issue:</w:t>
            </w:r>
          </w:p>
          <w:p w:rsidR="0033560B" w:rsidRPr="0033560B" w:rsidRDefault="0033560B" w:rsidP="0033560B">
            <w:pPr>
              <w:rPr>
                <w:rFonts w:ascii="Arial" w:hAnsi="Arial" w:cs="Arial"/>
                <w:b/>
                <w:bCs/>
                <w:sz w:val="20"/>
                <w:szCs w:val="20"/>
              </w:rPr>
            </w:pPr>
            <w:r w:rsidRPr="0033560B">
              <w:rPr>
                <w:rFonts w:ascii="Arial" w:hAnsi="Arial" w:cs="Arial"/>
                <w:b/>
                <w:bCs/>
                <w:sz w:val="20"/>
                <w:szCs w:val="20"/>
              </w:rPr>
              <w:t xml:space="preserve">Update on the 2013 Metro Charitable Giving Campaign </w:t>
            </w:r>
          </w:p>
          <w:p w:rsidR="0033560B" w:rsidRPr="0033560B" w:rsidRDefault="0033560B" w:rsidP="0033560B">
            <w:pPr>
              <w:spacing w:before="100" w:beforeAutospacing="1" w:after="100" w:afterAutospacing="1"/>
              <w:rPr>
                <w:rFonts w:ascii="Arial" w:hAnsi="Arial" w:cs="Arial"/>
                <w:sz w:val="20"/>
                <w:szCs w:val="20"/>
              </w:rPr>
            </w:pPr>
            <w:r w:rsidRPr="0033560B">
              <w:rPr>
                <w:rFonts w:ascii="Arial" w:hAnsi="Arial" w:cs="Arial"/>
                <w:b/>
                <w:bCs/>
                <w:sz w:val="20"/>
                <w:szCs w:val="20"/>
              </w:rPr>
              <w:t>Metro’s Alternative Fuel Vehicle Program</w:t>
            </w:r>
            <w:bookmarkStart w:id="4" w:name="_GoBack"/>
            <w:bookmarkEnd w:id="4"/>
          </w:p>
          <w:p w:rsidR="00A14850" w:rsidRDefault="00A14850" w:rsidP="00437EDF">
            <w:pPr>
              <w:pStyle w:val="NormalWeb"/>
              <w:rPr>
                <w:rFonts w:ascii="Arial" w:hAnsi="Arial" w:cs="Arial"/>
                <w:b/>
                <w:sz w:val="20"/>
                <w:szCs w:val="20"/>
              </w:rPr>
            </w:pPr>
            <w:r>
              <w:rPr>
                <w:rFonts w:ascii="Arial" w:hAnsi="Arial" w:cs="Arial"/>
                <w:b/>
                <w:sz w:val="20"/>
                <w:szCs w:val="20"/>
              </w:rPr>
              <w:t>Procurement Postings for Next Week</w:t>
            </w:r>
          </w:p>
          <w:p w:rsidR="00A14850" w:rsidRPr="00F14240" w:rsidRDefault="00A14850" w:rsidP="00437EDF">
            <w:pPr>
              <w:pStyle w:val="NormalWeb"/>
              <w:rPr>
                <w:rFonts w:ascii="Arial" w:hAnsi="Arial" w:cs="Arial"/>
                <w:b/>
                <w:sz w:val="20"/>
                <w:szCs w:val="20"/>
              </w:rPr>
            </w:pPr>
            <w:r>
              <w:rPr>
                <w:rFonts w:ascii="Arial" w:hAnsi="Arial" w:cs="Arial"/>
                <w:b/>
                <w:sz w:val="20"/>
                <w:szCs w:val="20"/>
              </w:rPr>
              <w:t>Upcoming CEO Meetings &amp; Events</w:t>
            </w:r>
          </w:p>
        </w:tc>
      </w:tr>
      <w:tr w:rsidR="00A14850" w:rsidRPr="0061720B" w:rsidTr="00D118FF">
        <w:trPr>
          <w:trHeight w:val="557"/>
          <w:jc w:val="center"/>
        </w:trPr>
        <w:tc>
          <w:tcPr>
            <w:tcW w:w="7999" w:type="dxa"/>
            <w:gridSpan w:val="2"/>
            <w:vAlign w:val="center"/>
          </w:tcPr>
          <w:p w:rsidR="0033560B" w:rsidRPr="0033560B" w:rsidRDefault="0033560B" w:rsidP="0033560B">
            <w:pPr>
              <w:rPr>
                <w:rFonts w:ascii="Arial" w:hAnsi="Arial" w:cs="Arial"/>
                <w:b/>
                <w:bCs/>
                <w:sz w:val="20"/>
                <w:szCs w:val="20"/>
              </w:rPr>
            </w:pPr>
            <w:r w:rsidRPr="0033560B">
              <w:rPr>
                <w:rFonts w:ascii="Arial" w:hAnsi="Arial" w:cs="Arial"/>
                <w:b/>
                <w:bCs/>
                <w:sz w:val="20"/>
                <w:szCs w:val="20"/>
              </w:rPr>
              <w:t xml:space="preserve">Update on the 2013 Metro Charitable Giving Campaign </w:t>
            </w:r>
          </w:p>
          <w:p w:rsidR="0033560B" w:rsidRPr="0033560B" w:rsidRDefault="0033560B" w:rsidP="0033560B">
            <w:pPr>
              <w:rPr>
                <w:rFonts w:ascii="Arial" w:hAnsi="Arial" w:cs="Arial"/>
                <w:sz w:val="20"/>
                <w:szCs w:val="20"/>
              </w:rPr>
            </w:pPr>
          </w:p>
          <w:p w:rsidR="0033560B" w:rsidRPr="0033560B" w:rsidRDefault="0033560B" w:rsidP="0033560B">
            <w:pPr>
              <w:rPr>
                <w:rFonts w:ascii="Arial" w:hAnsi="Arial" w:cs="Arial"/>
                <w:sz w:val="20"/>
                <w:szCs w:val="20"/>
              </w:rPr>
            </w:pPr>
            <w:r w:rsidRPr="0033560B">
              <w:rPr>
                <w:rFonts w:ascii="Arial" w:hAnsi="Arial" w:cs="Arial"/>
                <w:sz w:val="20"/>
                <w:szCs w:val="20"/>
              </w:rPr>
              <w:t>The Metro Charitable Giving Campaign makes it easy for Metro employees to give back to our community. The 2013 Campaign began with visits to the Divisions starting Tuesday, October 1, 2013, and ended with a visit to Gateway today, November 15, 2013. Please note that employees can still sign up for donations, after today. For more information about donation opportunities, go to the</w:t>
            </w:r>
            <w:r w:rsidRPr="0033560B">
              <w:rPr>
                <w:rFonts w:ascii="Arial" w:hAnsi="Arial" w:cs="Arial"/>
                <w:i/>
                <w:iCs/>
                <w:sz w:val="20"/>
                <w:szCs w:val="20"/>
              </w:rPr>
              <w:t xml:space="preserve"> </w:t>
            </w:r>
            <w:hyperlink r:id="rId6" w:history="1">
              <w:r w:rsidRPr="0033560B">
                <w:rPr>
                  <w:rStyle w:val="Hyperlink"/>
                  <w:rFonts w:ascii="Arial" w:hAnsi="Arial" w:cs="Arial"/>
                  <w:sz w:val="20"/>
                  <w:szCs w:val="20"/>
                </w:rPr>
                <w:t>Metro Charitable Giving Campaign</w:t>
              </w:r>
            </w:hyperlink>
            <w:r w:rsidRPr="0033560B">
              <w:rPr>
                <w:rFonts w:ascii="Arial" w:hAnsi="Arial" w:cs="Arial"/>
                <w:i/>
                <w:iCs/>
                <w:sz w:val="20"/>
                <w:szCs w:val="20"/>
              </w:rPr>
              <w:t xml:space="preserve"> </w:t>
            </w:r>
            <w:r w:rsidRPr="0033560B">
              <w:rPr>
                <w:rFonts w:ascii="Arial" w:hAnsi="Arial" w:cs="Arial"/>
                <w:sz w:val="20"/>
                <w:szCs w:val="20"/>
              </w:rPr>
              <w:t>website, or contact Ernie Ruben at extension 2-7082 or</w:t>
            </w:r>
            <w:r w:rsidRPr="0033560B">
              <w:rPr>
                <w:rFonts w:ascii="Arial" w:hAnsi="Arial" w:cs="Arial"/>
                <w:i/>
                <w:iCs/>
                <w:sz w:val="20"/>
                <w:szCs w:val="20"/>
              </w:rPr>
              <w:t xml:space="preserve"> </w:t>
            </w:r>
            <w:hyperlink r:id="rId7" w:history="1">
              <w:r w:rsidRPr="0033560B">
                <w:rPr>
                  <w:rStyle w:val="Hyperlink"/>
                  <w:rFonts w:ascii="Arial" w:hAnsi="Arial" w:cs="Arial"/>
                  <w:sz w:val="20"/>
                  <w:szCs w:val="20"/>
                </w:rPr>
                <w:t>rubene@metro.net</w:t>
              </w:r>
            </w:hyperlink>
            <w:r w:rsidRPr="0033560B">
              <w:rPr>
                <w:rFonts w:ascii="Arial" w:hAnsi="Arial" w:cs="Arial"/>
                <w:sz w:val="20"/>
                <w:szCs w:val="20"/>
              </w:rPr>
              <w:t>.</w:t>
            </w:r>
          </w:p>
          <w:p w:rsidR="0033560B" w:rsidRPr="0033560B" w:rsidRDefault="0033560B" w:rsidP="0033560B">
            <w:pPr>
              <w:rPr>
                <w:rFonts w:ascii="Arial" w:hAnsi="Arial" w:cs="Arial"/>
                <w:sz w:val="20"/>
                <w:szCs w:val="20"/>
              </w:rPr>
            </w:pPr>
          </w:p>
          <w:p w:rsidR="0033560B" w:rsidRPr="0033560B" w:rsidRDefault="0033560B" w:rsidP="0033560B">
            <w:pPr>
              <w:rPr>
                <w:rFonts w:ascii="Arial" w:hAnsi="Arial" w:cs="Arial"/>
                <w:sz w:val="20"/>
                <w:szCs w:val="20"/>
              </w:rPr>
            </w:pPr>
            <w:r w:rsidRPr="0033560B">
              <w:rPr>
                <w:rFonts w:ascii="Arial" w:hAnsi="Arial" w:cs="Arial"/>
                <w:sz w:val="20"/>
                <w:szCs w:val="20"/>
              </w:rPr>
              <w:t>The Fund Distribution Agencies (FDAs) involved in the 2013 Campaign are listed below; however, employees can donate to any other charity of their choice through the Campaign. </w:t>
            </w:r>
          </w:p>
          <w:p w:rsidR="0033560B" w:rsidRPr="0033560B" w:rsidRDefault="0033560B" w:rsidP="0033560B">
            <w:pPr>
              <w:rPr>
                <w:rFonts w:ascii="Arial" w:hAnsi="Arial" w:cs="Arial"/>
                <w:sz w:val="20"/>
                <w:szCs w:val="20"/>
              </w:rPr>
            </w:pPr>
          </w:p>
          <w:p w:rsidR="0033560B" w:rsidRPr="0033560B" w:rsidRDefault="0033560B" w:rsidP="0033560B">
            <w:pPr>
              <w:pStyle w:val="ListParagraph"/>
              <w:numPr>
                <w:ilvl w:val="0"/>
                <w:numId w:val="10"/>
              </w:numPr>
              <w:ind w:left="360"/>
              <w:rPr>
                <w:rFonts w:ascii="Arial" w:hAnsi="Arial" w:cs="Arial"/>
                <w:sz w:val="20"/>
                <w:szCs w:val="20"/>
              </w:rPr>
            </w:pPr>
            <w:hyperlink r:id="rId8" w:history="1">
              <w:r w:rsidRPr="0033560B">
                <w:rPr>
                  <w:rStyle w:val="Hyperlink"/>
                  <w:rFonts w:ascii="Arial" w:hAnsi="Arial" w:cs="Arial"/>
                  <w:sz w:val="20"/>
                  <w:szCs w:val="20"/>
                </w:rPr>
                <w:t>The Asian Pacific Community Fund (APCF)</w:t>
              </w:r>
            </w:hyperlink>
            <w:r w:rsidRPr="0033560B">
              <w:rPr>
                <w:rFonts w:ascii="Arial" w:hAnsi="Arial" w:cs="Arial"/>
                <w:color w:val="000000"/>
                <w:sz w:val="20"/>
                <w:szCs w:val="20"/>
              </w:rPr>
              <w:t xml:space="preserve"> </w:t>
            </w:r>
          </w:p>
          <w:p w:rsidR="0033560B" w:rsidRPr="0033560B" w:rsidRDefault="0033560B" w:rsidP="0033560B">
            <w:pPr>
              <w:pStyle w:val="ListParagraph"/>
              <w:numPr>
                <w:ilvl w:val="0"/>
                <w:numId w:val="10"/>
              </w:numPr>
              <w:ind w:left="360"/>
              <w:rPr>
                <w:rFonts w:ascii="Arial" w:hAnsi="Arial" w:cs="Arial"/>
                <w:color w:val="000000"/>
                <w:sz w:val="20"/>
                <w:szCs w:val="20"/>
              </w:rPr>
            </w:pPr>
            <w:hyperlink r:id="rId9" w:history="1">
              <w:r w:rsidRPr="0033560B">
                <w:rPr>
                  <w:rStyle w:val="Hyperlink"/>
                  <w:rFonts w:ascii="Arial" w:hAnsi="Arial" w:cs="Arial"/>
                  <w:sz w:val="20"/>
                  <w:szCs w:val="20"/>
                </w:rPr>
                <w:t>The Brotherhood Crusade</w:t>
              </w:r>
            </w:hyperlink>
            <w:r w:rsidRPr="0033560B">
              <w:rPr>
                <w:rFonts w:ascii="Arial" w:hAnsi="Arial" w:cs="Arial"/>
                <w:sz w:val="20"/>
                <w:szCs w:val="20"/>
              </w:rPr>
              <w:t xml:space="preserve"> </w:t>
            </w:r>
          </w:p>
          <w:p w:rsidR="0033560B" w:rsidRPr="0033560B" w:rsidRDefault="0033560B" w:rsidP="0033560B">
            <w:pPr>
              <w:pStyle w:val="ListParagraph"/>
              <w:numPr>
                <w:ilvl w:val="0"/>
                <w:numId w:val="10"/>
              </w:numPr>
              <w:ind w:left="360"/>
              <w:rPr>
                <w:rFonts w:ascii="Arial" w:hAnsi="Arial" w:cs="Arial"/>
                <w:sz w:val="20"/>
                <w:szCs w:val="20"/>
              </w:rPr>
            </w:pPr>
            <w:hyperlink r:id="rId10" w:history="1">
              <w:r w:rsidRPr="0033560B">
                <w:rPr>
                  <w:rStyle w:val="Hyperlink"/>
                  <w:rFonts w:ascii="Arial" w:hAnsi="Arial" w:cs="Arial"/>
                  <w:sz w:val="20"/>
                  <w:szCs w:val="20"/>
                </w:rPr>
                <w:t>Community Health Charities of California (CHCC)</w:t>
              </w:r>
            </w:hyperlink>
            <w:r w:rsidRPr="0033560B">
              <w:rPr>
                <w:rFonts w:ascii="Arial" w:hAnsi="Arial" w:cs="Arial"/>
                <w:sz w:val="20"/>
                <w:szCs w:val="20"/>
              </w:rPr>
              <w:t xml:space="preserve"> </w:t>
            </w:r>
          </w:p>
          <w:p w:rsidR="0033560B" w:rsidRPr="0033560B" w:rsidRDefault="0033560B" w:rsidP="0033560B">
            <w:pPr>
              <w:pStyle w:val="ListParagraph"/>
              <w:numPr>
                <w:ilvl w:val="0"/>
                <w:numId w:val="10"/>
              </w:numPr>
              <w:ind w:left="360"/>
              <w:rPr>
                <w:rFonts w:ascii="Arial" w:hAnsi="Arial" w:cs="Arial"/>
                <w:sz w:val="20"/>
                <w:szCs w:val="20"/>
              </w:rPr>
            </w:pPr>
            <w:hyperlink r:id="rId11" w:history="1">
              <w:proofErr w:type="spellStart"/>
              <w:r w:rsidRPr="0033560B">
                <w:rPr>
                  <w:rStyle w:val="Hyperlink"/>
                  <w:rFonts w:ascii="Arial" w:hAnsi="Arial" w:cs="Arial"/>
                  <w:sz w:val="20"/>
                  <w:szCs w:val="20"/>
                </w:rPr>
                <w:t>EarthShare</w:t>
              </w:r>
              <w:proofErr w:type="spellEnd"/>
              <w:r w:rsidRPr="0033560B">
                <w:rPr>
                  <w:rStyle w:val="Hyperlink"/>
                  <w:rFonts w:ascii="Arial" w:hAnsi="Arial" w:cs="Arial"/>
                  <w:sz w:val="20"/>
                  <w:szCs w:val="20"/>
                </w:rPr>
                <w:t xml:space="preserve"> California</w:t>
              </w:r>
            </w:hyperlink>
            <w:r w:rsidRPr="0033560B">
              <w:rPr>
                <w:rFonts w:ascii="Arial" w:hAnsi="Arial" w:cs="Arial"/>
                <w:b/>
                <w:bCs/>
                <w:color w:val="222222"/>
                <w:sz w:val="20"/>
                <w:szCs w:val="20"/>
              </w:rPr>
              <w:t xml:space="preserve"> </w:t>
            </w:r>
          </w:p>
          <w:p w:rsidR="0033560B" w:rsidRPr="0033560B" w:rsidRDefault="0033560B" w:rsidP="0033560B">
            <w:pPr>
              <w:pStyle w:val="ListParagraph"/>
              <w:numPr>
                <w:ilvl w:val="0"/>
                <w:numId w:val="10"/>
              </w:numPr>
              <w:ind w:left="360"/>
              <w:rPr>
                <w:rFonts w:ascii="Arial" w:hAnsi="Arial" w:cs="Arial"/>
                <w:sz w:val="20"/>
                <w:szCs w:val="20"/>
              </w:rPr>
            </w:pPr>
            <w:hyperlink r:id="rId12" w:history="1">
              <w:r w:rsidRPr="0033560B">
                <w:rPr>
                  <w:rStyle w:val="Hyperlink"/>
                  <w:rFonts w:ascii="Arial" w:hAnsi="Arial" w:cs="Arial"/>
                  <w:sz w:val="20"/>
                  <w:szCs w:val="20"/>
                </w:rPr>
                <w:t>The Hispanic Scholarship Fund</w:t>
              </w:r>
            </w:hyperlink>
            <w:r w:rsidRPr="0033560B">
              <w:rPr>
                <w:rFonts w:ascii="Arial" w:hAnsi="Arial" w:cs="Arial"/>
                <w:sz w:val="20"/>
                <w:szCs w:val="20"/>
              </w:rPr>
              <w:t xml:space="preserve"> </w:t>
            </w:r>
          </w:p>
          <w:p w:rsidR="0033560B" w:rsidRPr="0033560B" w:rsidRDefault="0033560B" w:rsidP="0033560B">
            <w:pPr>
              <w:pStyle w:val="ListParagraph"/>
              <w:numPr>
                <w:ilvl w:val="0"/>
                <w:numId w:val="10"/>
              </w:numPr>
              <w:ind w:left="360"/>
              <w:rPr>
                <w:rFonts w:ascii="Arial" w:hAnsi="Arial" w:cs="Arial"/>
                <w:sz w:val="20"/>
                <w:szCs w:val="20"/>
              </w:rPr>
            </w:pPr>
            <w:hyperlink r:id="rId13" w:history="1">
              <w:r w:rsidRPr="0033560B">
                <w:rPr>
                  <w:rStyle w:val="Hyperlink"/>
                  <w:rFonts w:ascii="Arial" w:hAnsi="Arial" w:cs="Arial"/>
                  <w:sz w:val="20"/>
                  <w:szCs w:val="20"/>
                </w:rPr>
                <w:t>The United Latino Fund (ULF)</w:t>
              </w:r>
            </w:hyperlink>
            <w:r w:rsidRPr="0033560B">
              <w:rPr>
                <w:rFonts w:ascii="Arial" w:hAnsi="Arial" w:cs="Arial"/>
                <w:sz w:val="20"/>
                <w:szCs w:val="20"/>
              </w:rPr>
              <w:t xml:space="preserve"> </w:t>
            </w:r>
          </w:p>
          <w:p w:rsidR="0033560B" w:rsidRPr="0033560B" w:rsidRDefault="0033560B" w:rsidP="0033560B">
            <w:pPr>
              <w:pStyle w:val="ListParagraph"/>
              <w:numPr>
                <w:ilvl w:val="0"/>
                <w:numId w:val="10"/>
              </w:numPr>
              <w:ind w:left="360"/>
              <w:rPr>
                <w:rFonts w:ascii="Arial" w:hAnsi="Arial" w:cs="Arial"/>
                <w:sz w:val="20"/>
                <w:szCs w:val="20"/>
              </w:rPr>
            </w:pPr>
            <w:hyperlink r:id="rId14" w:history="1">
              <w:r w:rsidRPr="0033560B">
                <w:rPr>
                  <w:rStyle w:val="Hyperlink"/>
                  <w:rFonts w:ascii="Arial" w:hAnsi="Arial" w:cs="Arial"/>
                  <w:sz w:val="20"/>
                  <w:szCs w:val="20"/>
                </w:rPr>
                <w:t>UNCF – United Negro College Fund</w:t>
              </w:r>
            </w:hyperlink>
            <w:r w:rsidRPr="0033560B">
              <w:rPr>
                <w:rFonts w:ascii="Arial" w:hAnsi="Arial" w:cs="Arial"/>
                <w:b/>
                <w:bCs/>
                <w:sz w:val="20"/>
                <w:szCs w:val="20"/>
              </w:rPr>
              <w:t xml:space="preserve"> </w:t>
            </w:r>
          </w:p>
          <w:p w:rsidR="0033560B" w:rsidRPr="0033560B" w:rsidRDefault="0033560B" w:rsidP="0033560B">
            <w:pPr>
              <w:pStyle w:val="ListParagraph"/>
              <w:numPr>
                <w:ilvl w:val="0"/>
                <w:numId w:val="10"/>
              </w:numPr>
              <w:ind w:left="360"/>
              <w:rPr>
                <w:rFonts w:ascii="Arial" w:hAnsi="Arial" w:cs="Arial"/>
                <w:sz w:val="20"/>
                <w:szCs w:val="20"/>
              </w:rPr>
            </w:pPr>
            <w:hyperlink r:id="rId15" w:history="1">
              <w:r w:rsidRPr="0033560B">
                <w:rPr>
                  <w:rStyle w:val="Hyperlink"/>
                  <w:rFonts w:ascii="Arial" w:hAnsi="Arial" w:cs="Arial"/>
                  <w:sz w:val="20"/>
                  <w:szCs w:val="20"/>
                </w:rPr>
                <w:t>United Way of Greater Los Angeles</w:t>
              </w:r>
            </w:hyperlink>
            <w:r w:rsidRPr="0033560B">
              <w:rPr>
                <w:rFonts w:ascii="Arial" w:hAnsi="Arial" w:cs="Arial"/>
                <w:b/>
                <w:bCs/>
                <w:color w:val="222222"/>
                <w:sz w:val="20"/>
                <w:szCs w:val="20"/>
              </w:rPr>
              <w:t xml:space="preserve"> </w:t>
            </w:r>
          </w:p>
          <w:p w:rsidR="00CB4119" w:rsidRPr="0033560B" w:rsidRDefault="00CB4119" w:rsidP="00CB4119">
            <w:pPr>
              <w:spacing w:before="100" w:beforeAutospacing="1" w:after="100" w:afterAutospacing="1"/>
              <w:rPr>
                <w:rFonts w:ascii="Arial" w:hAnsi="Arial" w:cs="Arial"/>
                <w:sz w:val="20"/>
                <w:szCs w:val="20"/>
              </w:rPr>
            </w:pPr>
            <w:r w:rsidRPr="0033560B">
              <w:rPr>
                <w:rFonts w:ascii="Arial" w:hAnsi="Arial" w:cs="Arial"/>
                <w:b/>
                <w:bCs/>
                <w:sz w:val="20"/>
                <w:szCs w:val="20"/>
              </w:rPr>
              <w:t>Metro’s Alternative Fuel Vehicle Program</w:t>
            </w:r>
          </w:p>
          <w:p w:rsidR="00BC04B4" w:rsidRPr="0033560B" w:rsidRDefault="00CB4119" w:rsidP="00CB4119">
            <w:pPr>
              <w:spacing w:before="100" w:beforeAutospacing="1" w:after="100" w:afterAutospacing="1"/>
              <w:rPr>
                <w:rFonts w:ascii="Arial" w:hAnsi="Arial" w:cs="Arial"/>
                <w:sz w:val="20"/>
                <w:szCs w:val="20"/>
              </w:rPr>
            </w:pPr>
            <w:r w:rsidRPr="0033560B">
              <w:rPr>
                <w:rFonts w:ascii="Arial" w:hAnsi="Arial" w:cs="Arial"/>
                <w:sz w:val="20"/>
                <w:szCs w:val="20"/>
              </w:rPr>
              <w:t>National Public Radio has interviewed Richard Hunt, General Manager, </w:t>
            </w:r>
            <w:proofErr w:type="gramStart"/>
            <w:r w:rsidRPr="0033560B">
              <w:rPr>
                <w:rFonts w:ascii="Arial" w:hAnsi="Arial" w:cs="Arial"/>
                <w:sz w:val="20"/>
                <w:szCs w:val="20"/>
              </w:rPr>
              <w:t>Strategic</w:t>
            </w:r>
            <w:proofErr w:type="gramEnd"/>
            <w:r w:rsidRPr="0033560B">
              <w:rPr>
                <w:rFonts w:ascii="Arial" w:hAnsi="Arial" w:cs="Arial"/>
                <w:sz w:val="20"/>
                <w:szCs w:val="20"/>
              </w:rPr>
              <w:t xml:space="preserve"> Vehicle &amp; Infrastructure Delivery, on Metro’s Alternative Fuel Vehicle Program, as well as the most recent procurement for all-electric buses from BYD Motors. Mr. Hunt reported that Metro has a long history of testing alternative fueled buses in efforts to reduce emissions for the Los Angeles region, and today the agency operates the nation’s largest natural gas bus fleet. The most recent electric bus procurement from BYD will provide Metro with five initial electric buses to test their applicability in meeting Los Angeles’ rigorous transit service demands. Metro plans to monitor the performance of the initial delivery and study the roll out </w:t>
            </w:r>
            <w:r w:rsidR="00693BEC" w:rsidRPr="0033560B">
              <w:rPr>
                <w:rFonts w:ascii="Arial" w:hAnsi="Arial" w:cs="Arial"/>
                <w:sz w:val="20"/>
                <w:szCs w:val="20"/>
              </w:rPr>
              <w:t>of</w:t>
            </w:r>
            <w:r w:rsidRPr="0033560B">
              <w:rPr>
                <w:rFonts w:ascii="Arial" w:hAnsi="Arial" w:cs="Arial"/>
                <w:sz w:val="20"/>
                <w:szCs w:val="20"/>
              </w:rPr>
              <w:t xml:space="preserve"> BYD buses in other cities as it considers </w:t>
            </w:r>
            <w:r w:rsidR="00693BEC" w:rsidRPr="0033560B">
              <w:rPr>
                <w:rFonts w:ascii="Arial" w:hAnsi="Arial" w:cs="Arial"/>
                <w:sz w:val="20"/>
                <w:szCs w:val="20"/>
              </w:rPr>
              <w:t xml:space="preserve">the potential procurement of additional electric buses in the future. </w:t>
            </w:r>
            <w:r w:rsidRPr="0033560B">
              <w:rPr>
                <w:rFonts w:ascii="Arial" w:hAnsi="Arial" w:cs="Arial"/>
                <w:sz w:val="20"/>
                <w:szCs w:val="20"/>
              </w:rPr>
              <w:t>The story is expected to run tomorrow.</w:t>
            </w:r>
          </w:p>
          <w:p w:rsidR="00A14850" w:rsidRDefault="00A14850" w:rsidP="00437EDF">
            <w:pPr>
              <w:pStyle w:val="NormalWeb"/>
              <w:rPr>
                <w:rFonts w:ascii="Arial" w:hAnsi="Arial" w:cs="Arial"/>
                <w:b/>
                <w:sz w:val="20"/>
                <w:szCs w:val="20"/>
              </w:rPr>
            </w:pPr>
            <w:r>
              <w:rPr>
                <w:rFonts w:ascii="Arial" w:hAnsi="Arial" w:cs="Arial"/>
                <w:b/>
                <w:sz w:val="20"/>
                <w:szCs w:val="20"/>
              </w:rPr>
              <w:t>Procurement Postings for Next Week</w:t>
            </w:r>
          </w:p>
          <w:p w:rsidR="00BC04B4" w:rsidRPr="00BC04B4" w:rsidRDefault="00BC04B4" w:rsidP="00BC04B4">
            <w:pPr>
              <w:pStyle w:val="NormalWeb"/>
              <w:spacing w:before="0" w:beforeAutospacing="0" w:after="0" w:afterAutospacing="0"/>
              <w:rPr>
                <w:rFonts w:ascii="Arial" w:eastAsia="Batang" w:hAnsi="Arial" w:cs="Arial"/>
                <w:sz w:val="20"/>
                <w:szCs w:val="20"/>
                <w:u w:val="single"/>
              </w:rPr>
            </w:pPr>
            <w:r w:rsidRPr="00BC04B4">
              <w:rPr>
                <w:rFonts w:ascii="Arial" w:eastAsia="Batang" w:hAnsi="Arial" w:cs="Arial"/>
                <w:sz w:val="20"/>
                <w:szCs w:val="20"/>
                <w:u w:val="single"/>
              </w:rPr>
              <w:t>Bus Washers at Divisions 8 and 15</w:t>
            </w:r>
            <w:r>
              <w:rPr>
                <w:rFonts w:ascii="Arial" w:eastAsia="Batang" w:hAnsi="Arial" w:cs="Arial"/>
                <w:sz w:val="20"/>
                <w:szCs w:val="20"/>
                <w:u w:val="single"/>
              </w:rPr>
              <w:t xml:space="preserve"> Design/Build </w:t>
            </w:r>
            <w:r w:rsidRPr="00BC04B4">
              <w:rPr>
                <w:rFonts w:ascii="Arial" w:eastAsia="Batang" w:hAnsi="Arial" w:cs="Arial"/>
                <w:sz w:val="20"/>
                <w:szCs w:val="20"/>
                <w:u w:val="single"/>
              </w:rPr>
              <w:t xml:space="preserve"> </w:t>
            </w:r>
            <w:r>
              <w:rPr>
                <w:rFonts w:ascii="Arial" w:eastAsia="Batang" w:hAnsi="Arial" w:cs="Arial"/>
                <w:sz w:val="20"/>
                <w:szCs w:val="20"/>
                <w:u w:val="single"/>
              </w:rPr>
              <w:t>(</w:t>
            </w:r>
            <w:r w:rsidRPr="00BC04B4">
              <w:rPr>
                <w:rFonts w:ascii="Arial" w:eastAsia="Batang" w:hAnsi="Arial" w:cs="Arial"/>
                <w:sz w:val="20"/>
                <w:szCs w:val="20"/>
                <w:u w:val="single"/>
              </w:rPr>
              <w:t>IFB</w:t>
            </w:r>
            <w:r>
              <w:rPr>
                <w:rFonts w:ascii="Arial" w:eastAsia="Batang" w:hAnsi="Arial" w:cs="Arial"/>
                <w:sz w:val="20"/>
                <w:szCs w:val="20"/>
                <w:u w:val="single"/>
              </w:rPr>
              <w:t>)</w:t>
            </w:r>
          </w:p>
          <w:p w:rsidR="00BC04B4" w:rsidRDefault="00BC04B4" w:rsidP="00BC04B4">
            <w:pPr>
              <w:rPr>
                <w:rFonts w:ascii="Arial" w:hAnsi="Arial" w:cs="Arial"/>
                <w:sz w:val="20"/>
                <w:szCs w:val="20"/>
              </w:rPr>
            </w:pPr>
            <w:r w:rsidRPr="00BC04B4">
              <w:rPr>
                <w:rFonts w:ascii="Arial" w:hAnsi="Arial" w:cs="Arial"/>
                <w:sz w:val="20"/>
                <w:szCs w:val="20"/>
              </w:rPr>
              <w:t>Metro will release an Invitation for Bids (IFB)</w:t>
            </w:r>
            <w:r>
              <w:rPr>
                <w:rFonts w:ascii="Arial" w:hAnsi="Arial" w:cs="Arial"/>
                <w:sz w:val="20"/>
                <w:szCs w:val="20"/>
              </w:rPr>
              <w:t xml:space="preserve"> next week</w:t>
            </w:r>
            <w:r w:rsidRPr="00BC04B4">
              <w:rPr>
                <w:rFonts w:ascii="Arial" w:hAnsi="Arial" w:cs="Arial"/>
                <w:sz w:val="20"/>
                <w:szCs w:val="20"/>
              </w:rPr>
              <w:t xml:space="preserve"> for a contractor to perform</w:t>
            </w:r>
            <w:bookmarkStart w:id="5" w:name="Text2"/>
            <w:r w:rsidRPr="00BC04B4">
              <w:rPr>
                <w:rFonts w:ascii="Arial" w:hAnsi="Arial" w:cs="Arial"/>
                <w:sz w:val="20"/>
                <w:szCs w:val="20"/>
              </w:rPr>
              <w:t xml:space="preserve"> </w:t>
            </w:r>
            <w:bookmarkEnd w:id="5"/>
            <w:r w:rsidRPr="00BC04B4">
              <w:rPr>
                <w:rFonts w:ascii="Arial" w:hAnsi="Arial" w:cs="Arial"/>
                <w:sz w:val="20"/>
                <w:szCs w:val="20"/>
              </w:rPr>
              <w:t xml:space="preserve">complete construction work for installation of Bus Washers at Divisions 8 and 15. The contractor shall provide complete design, construction, construction management work, labor, materials, equipment, transportation, supplies, supervision, and incidental costs as </w:t>
            </w:r>
            <w:r w:rsidRPr="00BC04B4">
              <w:rPr>
                <w:rFonts w:ascii="Arial" w:hAnsi="Arial" w:cs="Arial"/>
                <w:sz w:val="20"/>
                <w:szCs w:val="20"/>
              </w:rPr>
              <w:lastRenderedPageBreak/>
              <w:t xml:space="preserve">necessary. The procurement process blackout period is expected to run from </w:t>
            </w:r>
            <w:r w:rsidR="004D0613">
              <w:rPr>
                <w:rFonts w:ascii="Arial" w:hAnsi="Arial" w:cs="Arial"/>
                <w:sz w:val="20"/>
                <w:szCs w:val="20"/>
              </w:rPr>
              <w:t xml:space="preserve">Monday, </w:t>
            </w:r>
            <w:r w:rsidRPr="00BC04B4">
              <w:rPr>
                <w:rFonts w:ascii="Arial" w:hAnsi="Arial" w:cs="Arial"/>
                <w:sz w:val="20"/>
                <w:szCs w:val="20"/>
              </w:rPr>
              <w:t xml:space="preserve">November 18, 2013 through </w:t>
            </w:r>
            <w:r w:rsidR="00F12421">
              <w:rPr>
                <w:rFonts w:ascii="Arial" w:hAnsi="Arial" w:cs="Arial"/>
                <w:sz w:val="20"/>
                <w:szCs w:val="20"/>
              </w:rPr>
              <w:t xml:space="preserve">Tuesday, </w:t>
            </w:r>
            <w:r w:rsidRPr="00BC04B4">
              <w:rPr>
                <w:rFonts w:ascii="Arial" w:hAnsi="Arial" w:cs="Arial"/>
                <w:sz w:val="20"/>
                <w:szCs w:val="20"/>
              </w:rPr>
              <w:t>March 11, 2014. Any inquiries concerning this procurement action during the blackout period must be directed to and may only be answered by Deneise Glover, Contract Administrator at (213) 922-7302.</w:t>
            </w:r>
          </w:p>
          <w:p w:rsidR="00BC04B4" w:rsidRDefault="00BC04B4" w:rsidP="00BC04B4">
            <w:pPr>
              <w:rPr>
                <w:rFonts w:ascii="Arial" w:hAnsi="Arial" w:cs="Arial"/>
                <w:sz w:val="20"/>
                <w:szCs w:val="20"/>
              </w:rPr>
            </w:pPr>
          </w:p>
          <w:p w:rsidR="00BC04B4" w:rsidRPr="00BC04B4" w:rsidRDefault="00BC04B4" w:rsidP="00BC04B4">
            <w:pPr>
              <w:pStyle w:val="NormalWeb"/>
              <w:spacing w:before="0" w:beforeAutospacing="0" w:after="0" w:afterAutospacing="0"/>
              <w:rPr>
                <w:rFonts w:ascii="Arial" w:eastAsia="Batang" w:hAnsi="Arial" w:cs="Arial"/>
                <w:sz w:val="20"/>
                <w:szCs w:val="20"/>
                <w:u w:val="single"/>
              </w:rPr>
            </w:pPr>
            <w:r w:rsidRPr="00BC04B4">
              <w:rPr>
                <w:rFonts w:ascii="Arial" w:eastAsia="Batang" w:hAnsi="Arial" w:cs="Arial"/>
                <w:sz w:val="20"/>
                <w:szCs w:val="20"/>
                <w:u w:val="single"/>
              </w:rPr>
              <w:t>Professional Recruitment Services</w:t>
            </w:r>
            <w:r>
              <w:rPr>
                <w:rFonts w:ascii="Arial" w:eastAsia="Batang" w:hAnsi="Arial" w:cs="Arial"/>
                <w:sz w:val="20"/>
                <w:szCs w:val="20"/>
                <w:u w:val="single"/>
              </w:rPr>
              <w:t xml:space="preserve"> (RFP)</w:t>
            </w:r>
          </w:p>
          <w:p w:rsidR="00BC04B4" w:rsidRDefault="00BC04B4" w:rsidP="00BC04B4">
            <w:pPr>
              <w:ind w:right="360"/>
              <w:rPr>
                <w:rFonts w:ascii="Arial" w:hAnsi="Arial" w:cs="Arial"/>
                <w:sz w:val="20"/>
                <w:szCs w:val="20"/>
              </w:rPr>
            </w:pPr>
            <w:r w:rsidRPr="00BC04B4">
              <w:rPr>
                <w:rFonts w:ascii="Arial" w:hAnsi="Arial" w:cs="Arial"/>
                <w:sz w:val="20"/>
                <w:szCs w:val="20"/>
              </w:rPr>
              <w:t>Metro will release a Request for Proposals (RFP) next week to procure Professional Recruitment Services</w:t>
            </w:r>
            <w:r>
              <w:rPr>
                <w:rFonts w:ascii="Arial" w:hAnsi="Arial" w:cs="Arial"/>
                <w:sz w:val="20"/>
                <w:szCs w:val="20"/>
              </w:rPr>
              <w:t xml:space="preserve">. </w:t>
            </w:r>
            <w:r w:rsidRPr="00BC04B4">
              <w:rPr>
                <w:rFonts w:ascii="Arial" w:hAnsi="Arial" w:cs="Arial"/>
                <w:sz w:val="20"/>
                <w:szCs w:val="20"/>
              </w:rPr>
              <w:t xml:space="preserve">The procurement process blackout period is expected to run from </w:t>
            </w:r>
            <w:r w:rsidR="004D0613">
              <w:rPr>
                <w:rFonts w:ascii="Arial" w:hAnsi="Arial" w:cs="Arial"/>
                <w:sz w:val="20"/>
                <w:szCs w:val="20"/>
              </w:rPr>
              <w:t xml:space="preserve">Wednesday, </w:t>
            </w:r>
            <w:r w:rsidRPr="00BC04B4">
              <w:rPr>
                <w:rFonts w:ascii="Arial" w:hAnsi="Arial" w:cs="Arial"/>
                <w:sz w:val="20"/>
                <w:szCs w:val="20"/>
              </w:rPr>
              <w:t xml:space="preserve">November 20, 2013 through </w:t>
            </w:r>
            <w:r w:rsidR="00F12421">
              <w:rPr>
                <w:rFonts w:ascii="Arial" w:hAnsi="Arial" w:cs="Arial"/>
                <w:sz w:val="20"/>
                <w:szCs w:val="20"/>
              </w:rPr>
              <w:t xml:space="preserve">Thursday, </w:t>
            </w:r>
            <w:r w:rsidRPr="00BC04B4">
              <w:rPr>
                <w:rFonts w:ascii="Arial" w:hAnsi="Arial" w:cs="Arial"/>
                <w:sz w:val="20"/>
                <w:szCs w:val="20"/>
              </w:rPr>
              <w:t xml:space="preserve">January 30, 2014. </w:t>
            </w:r>
            <w:r w:rsidRPr="00BC04B4">
              <w:rPr>
                <w:rFonts w:ascii="Arial" w:hAnsi="Arial" w:cs="Arial"/>
                <w:spacing w:val="-3"/>
                <w:sz w:val="20"/>
                <w:szCs w:val="20"/>
              </w:rPr>
              <w:t>The L</w:t>
            </w:r>
            <w:r w:rsidRPr="00BC04B4">
              <w:rPr>
                <w:rFonts w:ascii="Arial" w:hAnsi="Arial" w:cs="Arial"/>
                <w:sz w:val="20"/>
                <w:szCs w:val="20"/>
              </w:rPr>
              <w:t>os Angeles County Metropolitan Transportation Authority (LACMTA) is initiating a significant expansion funded by Measure R programs and is seeking the services of a recruiter (Consultant) to assist in filling professional and management level positions in all technical areas of Light and Heavy rail design</w:t>
            </w:r>
            <w:r>
              <w:rPr>
                <w:rFonts w:ascii="Arial" w:hAnsi="Arial" w:cs="Arial"/>
                <w:sz w:val="20"/>
                <w:szCs w:val="20"/>
              </w:rPr>
              <w:t xml:space="preserve"> and construction as required. </w:t>
            </w:r>
            <w:r w:rsidRPr="00BC04B4">
              <w:rPr>
                <w:rFonts w:ascii="Arial" w:hAnsi="Arial" w:cs="Arial"/>
                <w:sz w:val="20"/>
                <w:szCs w:val="20"/>
              </w:rPr>
              <w:t>The recruiter must have a proven track record of success in filling such positions described in the Statement of Work in the RFP for other agencies and/or firms. Any inquiries concerning this procurement action during the blackout period must be directed to and may only be answered by Linda Rick</w:t>
            </w:r>
            <w:r w:rsidR="00CC6C6C">
              <w:rPr>
                <w:rFonts w:ascii="Arial" w:hAnsi="Arial" w:cs="Arial"/>
                <w:sz w:val="20"/>
                <w:szCs w:val="20"/>
              </w:rPr>
              <w:t>ert, Sr. Contract Administrator</w:t>
            </w:r>
            <w:r w:rsidRPr="00BC04B4">
              <w:rPr>
                <w:rFonts w:ascii="Arial" w:hAnsi="Arial" w:cs="Arial"/>
                <w:sz w:val="20"/>
                <w:szCs w:val="20"/>
              </w:rPr>
              <w:t xml:space="preserve"> at (213) 922-4186.</w:t>
            </w:r>
          </w:p>
          <w:p w:rsidR="00CC6C6C" w:rsidRDefault="00CC6C6C" w:rsidP="00BC04B4">
            <w:pPr>
              <w:ind w:right="360"/>
              <w:rPr>
                <w:rFonts w:ascii="Arial" w:hAnsi="Arial" w:cs="Arial"/>
                <w:sz w:val="20"/>
                <w:szCs w:val="20"/>
              </w:rPr>
            </w:pPr>
          </w:p>
          <w:p w:rsidR="00CC6C6C" w:rsidRDefault="00CC6C6C" w:rsidP="00BC04B4">
            <w:pPr>
              <w:ind w:right="360"/>
              <w:rPr>
                <w:rFonts w:ascii="Arial" w:hAnsi="Arial" w:cs="Arial"/>
                <w:sz w:val="20"/>
                <w:szCs w:val="20"/>
                <w:u w:val="single"/>
              </w:rPr>
            </w:pPr>
            <w:r w:rsidRPr="00CC6C6C">
              <w:rPr>
                <w:rFonts w:ascii="Arial" w:hAnsi="Arial" w:cs="Arial"/>
                <w:sz w:val="20"/>
                <w:szCs w:val="20"/>
                <w:u w:val="single"/>
              </w:rPr>
              <w:t>Drill</w:t>
            </w:r>
            <w:r>
              <w:rPr>
                <w:rFonts w:ascii="Arial" w:hAnsi="Arial" w:cs="Arial"/>
                <w:sz w:val="20"/>
                <w:szCs w:val="20"/>
                <w:u w:val="single"/>
              </w:rPr>
              <w:t>s,</w:t>
            </w:r>
            <w:r w:rsidRPr="00CC6C6C">
              <w:rPr>
                <w:rFonts w:ascii="Arial" w:hAnsi="Arial" w:cs="Arial"/>
                <w:sz w:val="20"/>
                <w:szCs w:val="20"/>
                <w:u w:val="single"/>
              </w:rPr>
              <w:t xml:space="preserve"> Taps and Tools (IFB)</w:t>
            </w:r>
          </w:p>
          <w:p w:rsidR="00CC6C6C" w:rsidRPr="00CC6C6C" w:rsidRDefault="00CC6C6C" w:rsidP="00CC6C6C">
            <w:pPr>
              <w:rPr>
                <w:rFonts w:ascii="Arial" w:hAnsi="Arial" w:cs="Arial"/>
                <w:sz w:val="20"/>
                <w:szCs w:val="20"/>
              </w:rPr>
            </w:pPr>
            <w:r w:rsidRPr="00CC6C6C">
              <w:rPr>
                <w:rFonts w:ascii="Arial" w:hAnsi="Arial" w:cs="Arial"/>
                <w:sz w:val="20"/>
                <w:szCs w:val="20"/>
              </w:rPr>
              <w:t>Metro will release an Invitation for Bid</w:t>
            </w:r>
            <w:r>
              <w:rPr>
                <w:rFonts w:ascii="Arial" w:hAnsi="Arial" w:cs="Arial"/>
                <w:sz w:val="20"/>
                <w:szCs w:val="20"/>
              </w:rPr>
              <w:t>s (IFB)</w:t>
            </w:r>
            <w:r w:rsidRPr="00CC6C6C">
              <w:rPr>
                <w:rFonts w:ascii="Arial" w:hAnsi="Arial" w:cs="Arial"/>
                <w:sz w:val="20"/>
                <w:szCs w:val="20"/>
              </w:rPr>
              <w:t xml:space="preserve"> next week to procure Drills, Taps and Tools.  The procurement process blackout period is expected to run from </w:t>
            </w:r>
            <w:r w:rsidR="004D0613">
              <w:rPr>
                <w:rFonts w:ascii="Arial" w:hAnsi="Arial" w:cs="Arial"/>
                <w:sz w:val="20"/>
                <w:szCs w:val="20"/>
              </w:rPr>
              <w:t xml:space="preserve">Thursday, </w:t>
            </w:r>
            <w:r w:rsidRPr="00CC6C6C">
              <w:rPr>
                <w:rFonts w:ascii="Arial" w:hAnsi="Arial" w:cs="Arial"/>
                <w:sz w:val="20"/>
                <w:szCs w:val="20"/>
              </w:rPr>
              <w:t xml:space="preserve">November 21, 2013 through </w:t>
            </w:r>
            <w:r w:rsidR="00F12421">
              <w:rPr>
                <w:rFonts w:ascii="Arial" w:hAnsi="Arial" w:cs="Arial"/>
                <w:sz w:val="20"/>
                <w:szCs w:val="20"/>
              </w:rPr>
              <w:t xml:space="preserve">Monday, </w:t>
            </w:r>
            <w:r w:rsidRPr="00CC6C6C">
              <w:rPr>
                <w:rFonts w:ascii="Arial" w:hAnsi="Arial" w:cs="Arial"/>
                <w:sz w:val="20"/>
                <w:szCs w:val="20"/>
              </w:rPr>
              <w:t>March 31, 2014.</w:t>
            </w:r>
            <w:r w:rsidR="004D0613">
              <w:rPr>
                <w:rFonts w:ascii="Arial" w:hAnsi="Arial" w:cs="Arial"/>
                <w:sz w:val="20"/>
                <w:szCs w:val="20"/>
              </w:rPr>
              <w:t xml:space="preserve"> </w:t>
            </w:r>
            <w:r w:rsidRPr="00CC6C6C">
              <w:rPr>
                <w:rFonts w:ascii="Arial" w:hAnsi="Arial" w:cs="Arial"/>
                <w:sz w:val="20"/>
                <w:szCs w:val="20"/>
              </w:rPr>
              <w:t>Drills, taps and tools are used by maintenance staff in various applications to perform repairs on vehicles, equipment and facilities.</w:t>
            </w:r>
            <w:r>
              <w:rPr>
                <w:rFonts w:ascii="Arial" w:hAnsi="Arial" w:cs="Arial"/>
                <w:sz w:val="20"/>
                <w:szCs w:val="20"/>
              </w:rPr>
              <w:t xml:space="preserve"> </w:t>
            </w:r>
            <w:r w:rsidRPr="00CC6C6C">
              <w:rPr>
                <w:rFonts w:ascii="Arial" w:hAnsi="Arial" w:cs="Arial"/>
                <w:sz w:val="20"/>
                <w:szCs w:val="20"/>
              </w:rPr>
              <w:t>Award of contract will provide a commitment from the supplier to ensure availability at a fixed, competitive price.</w:t>
            </w:r>
            <w:r>
              <w:rPr>
                <w:rFonts w:ascii="Arial" w:hAnsi="Arial" w:cs="Arial"/>
                <w:sz w:val="20"/>
                <w:szCs w:val="20"/>
              </w:rPr>
              <w:t xml:space="preserve"> </w:t>
            </w:r>
            <w:r w:rsidRPr="00CC6C6C">
              <w:rPr>
                <w:rFonts w:ascii="Arial" w:hAnsi="Arial" w:cs="Arial"/>
                <w:sz w:val="20"/>
                <w:szCs w:val="20"/>
              </w:rPr>
              <w:t>Any inquiries from the public concerning this procurement action during the blackout period must be directed to and may only be answered by Tanya Allen, Pro</w:t>
            </w:r>
            <w:r w:rsidR="004D0613">
              <w:rPr>
                <w:rFonts w:ascii="Arial" w:hAnsi="Arial" w:cs="Arial"/>
                <w:sz w:val="20"/>
                <w:szCs w:val="20"/>
              </w:rPr>
              <w:t>curement Planning Administrator</w:t>
            </w:r>
            <w:r w:rsidRPr="00CC6C6C">
              <w:rPr>
                <w:rFonts w:ascii="Arial" w:hAnsi="Arial" w:cs="Arial"/>
                <w:sz w:val="20"/>
                <w:szCs w:val="20"/>
              </w:rPr>
              <w:t xml:space="preserve"> at (213) 922-1018 or </w:t>
            </w:r>
            <w:hyperlink r:id="rId16" w:history="1">
              <w:r w:rsidRPr="00CC6C6C">
                <w:rPr>
                  <w:rStyle w:val="Hyperlink"/>
                  <w:rFonts w:ascii="Arial" w:hAnsi="Arial" w:cs="Arial"/>
                  <w:sz w:val="20"/>
                  <w:szCs w:val="20"/>
                </w:rPr>
                <w:t>allent@metro.net</w:t>
              </w:r>
            </w:hyperlink>
            <w:r w:rsidRPr="00CC6C6C">
              <w:rPr>
                <w:rFonts w:ascii="Arial" w:hAnsi="Arial" w:cs="Arial"/>
                <w:sz w:val="20"/>
                <w:szCs w:val="20"/>
              </w:rPr>
              <w:t>.</w:t>
            </w:r>
          </w:p>
          <w:p w:rsidR="00CC6C6C" w:rsidRPr="00CC6C6C" w:rsidRDefault="00CC6C6C" w:rsidP="00BC04B4">
            <w:pPr>
              <w:ind w:right="360"/>
              <w:rPr>
                <w:rFonts w:ascii="Arial" w:hAnsi="Arial" w:cs="Arial"/>
                <w:sz w:val="20"/>
                <w:szCs w:val="20"/>
                <w:u w:val="single"/>
              </w:rPr>
            </w:pPr>
          </w:p>
          <w:p w:rsidR="00A14850" w:rsidRPr="00070B33" w:rsidRDefault="00A14850" w:rsidP="00437EDF">
            <w:pPr>
              <w:rPr>
                <w:rFonts w:ascii="Arial" w:hAnsi="Arial" w:cs="Arial"/>
                <w:b/>
                <w:sz w:val="20"/>
                <w:szCs w:val="20"/>
              </w:rPr>
            </w:pPr>
            <w:r w:rsidRPr="00070B33">
              <w:rPr>
                <w:rFonts w:ascii="Arial" w:hAnsi="Arial" w:cs="Arial"/>
                <w:b/>
                <w:sz w:val="20"/>
                <w:szCs w:val="20"/>
              </w:rPr>
              <w:t>Upcoming CEO Meetings &amp; Events</w:t>
            </w:r>
          </w:p>
          <w:p w:rsidR="003E3546" w:rsidRPr="00070B33" w:rsidRDefault="003E3546" w:rsidP="00070B33">
            <w:pPr>
              <w:pStyle w:val="NormalWeb"/>
              <w:rPr>
                <w:rFonts w:ascii="Arial" w:hAnsi="Arial" w:cs="Arial"/>
                <w:sz w:val="20"/>
                <w:szCs w:val="20"/>
              </w:rPr>
            </w:pPr>
            <w:r w:rsidRPr="00BD3468">
              <w:rPr>
                <w:rFonts w:ascii="Arial" w:hAnsi="Arial" w:cs="Arial"/>
                <w:sz w:val="20"/>
                <w:szCs w:val="20"/>
              </w:rPr>
              <w:t xml:space="preserve">Next week I will attend our monthly committee meetings. I </w:t>
            </w:r>
            <w:r w:rsidR="00070B33" w:rsidRPr="00BD3468">
              <w:rPr>
                <w:rFonts w:ascii="Arial" w:hAnsi="Arial" w:cs="Arial"/>
                <w:sz w:val="20"/>
                <w:szCs w:val="20"/>
              </w:rPr>
              <w:t xml:space="preserve">will have a </w:t>
            </w:r>
            <w:r w:rsidRPr="00BD3468">
              <w:rPr>
                <w:rFonts w:ascii="Arial" w:hAnsi="Arial" w:cs="Arial"/>
                <w:sz w:val="20"/>
                <w:szCs w:val="20"/>
              </w:rPr>
              <w:t xml:space="preserve">meeting with </w:t>
            </w:r>
            <w:r w:rsidR="00070B33" w:rsidRPr="00BD3468">
              <w:rPr>
                <w:rFonts w:ascii="Arial" w:hAnsi="Arial" w:cs="Arial"/>
                <w:sz w:val="20"/>
                <w:szCs w:val="20"/>
              </w:rPr>
              <w:t>Chair Diane DuBois and Metro Board Directors Pam O’Connor and Michael Bonin. In addition, I will have separate meetings with Councilmember John J. Kennedy from the City of Pasadena and Nick Patsaouras.</w:t>
            </w:r>
          </w:p>
          <w:p w:rsidR="00070B33" w:rsidRPr="00F14240" w:rsidRDefault="00070B33" w:rsidP="00070B33">
            <w:pPr>
              <w:pStyle w:val="NormalWeb"/>
              <w:rPr>
                <w:rFonts w:ascii="Arial" w:hAnsi="Arial" w:cs="Arial"/>
                <w:b/>
                <w:color w:val="FF0000"/>
                <w:sz w:val="20"/>
                <w:szCs w:val="20"/>
              </w:rPr>
            </w:pPr>
          </w:p>
        </w:tc>
      </w:tr>
      <w:tr w:rsidR="00A14850" w:rsidRPr="00661500" w:rsidTr="00D118FF">
        <w:trPr>
          <w:gridAfter w:val="1"/>
          <w:wAfter w:w="9" w:type="dxa"/>
          <w:trHeight w:val="882"/>
          <w:jc w:val="center"/>
        </w:trPr>
        <w:tc>
          <w:tcPr>
            <w:tcW w:w="7990" w:type="dxa"/>
            <w:vAlign w:val="center"/>
          </w:tcPr>
          <w:p w:rsidR="00A14850" w:rsidRPr="006D4268" w:rsidRDefault="00CB4119" w:rsidP="006472BB">
            <w:pPr>
              <w:pStyle w:val="BodyText"/>
              <w:rPr>
                <w:sz w:val="20"/>
                <w:szCs w:val="20"/>
              </w:rPr>
            </w:pPr>
            <w:hyperlink r:id="rId17" w:history="1">
              <w:r w:rsidR="00A14850" w:rsidRPr="006D4268">
                <w:rPr>
                  <w:rStyle w:val="Hyperlink"/>
                  <w:rFonts w:cs="Arial"/>
                  <w:sz w:val="20"/>
                  <w:szCs w:val="20"/>
                </w:rPr>
                <w:t>Metro.net Home</w:t>
              </w:r>
            </w:hyperlink>
            <w:r w:rsidR="00A14850" w:rsidRPr="006D4268">
              <w:rPr>
                <w:sz w:val="20"/>
                <w:szCs w:val="20"/>
              </w:rPr>
              <w:t xml:space="preserve"> | </w:t>
            </w:r>
            <w:hyperlink r:id="rId18" w:history="1">
              <w:r w:rsidR="00A14850" w:rsidRPr="006D4268">
                <w:rPr>
                  <w:rStyle w:val="Hyperlink"/>
                  <w:rFonts w:cs="Arial"/>
                  <w:sz w:val="20"/>
                  <w:szCs w:val="20"/>
                </w:rPr>
                <w:t>Press Room</w:t>
              </w:r>
            </w:hyperlink>
            <w:r w:rsidR="00A14850" w:rsidRPr="006D4268">
              <w:rPr>
                <w:sz w:val="20"/>
                <w:szCs w:val="20"/>
              </w:rPr>
              <w:t xml:space="preserve"> | </w:t>
            </w:r>
            <w:hyperlink r:id="rId19" w:history="1">
              <w:r w:rsidR="00A14850" w:rsidRPr="006D4268">
                <w:rPr>
                  <w:rStyle w:val="Hyperlink"/>
                  <w:rFonts w:cs="Arial"/>
                  <w:sz w:val="20"/>
                  <w:szCs w:val="20"/>
                </w:rPr>
                <w:t>Projects &amp; Programs</w:t>
              </w:r>
            </w:hyperlink>
            <w:r w:rsidR="00A14850" w:rsidRPr="006D4268">
              <w:rPr>
                <w:sz w:val="20"/>
                <w:szCs w:val="20"/>
              </w:rPr>
              <w:t xml:space="preserve"> | </w:t>
            </w:r>
            <w:hyperlink r:id="rId20" w:history="1">
              <w:r w:rsidR="00A14850" w:rsidRPr="006D4268">
                <w:rPr>
                  <w:rStyle w:val="Hyperlink"/>
                  <w:rFonts w:cs="Arial"/>
                  <w:sz w:val="20"/>
                  <w:szCs w:val="20"/>
                </w:rPr>
                <w:t>Meeting Agendas</w:t>
              </w:r>
            </w:hyperlink>
            <w:r w:rsidR="00A14850" w:rsidRPr="006D4268">
              <w:rPr>
                <w:sz w:val="20"/>
                <w:szCs w:val="20"/>
              </w:rPr>
              <w:t xml:space="preserve"> | </w:t>
            </w:r>
            <w:hyperlink r:id="rId21" w:history="1">
              <w:r w:rsidR="00A14850" w:rsidRPr="006D4268">
                <w:rPr>
                  <w:rStyle w:val="Hyperlink"/>
                  <w:rFonts w:cs="Arial"/>
                  <w:sz w:val="20"/>
                  <w:szCs w:val="20"/>
                </w:rPr>
                <w:t>Riding Metro</w:t>
              </w:r>
            </w:hyperlink>
            <w:r w:rsidR="00A14850" w:rsidRPr="006D4268">
              <w:rPr>
                <w:sz w:val="20"/>
                <w:szCs w:val="20"/>
              </w:rPr>
              <w:t xml:space="preserve"> | </w:t>
            </w:r>
            <w:hyperlink r:id="rId22" w:history="1">
              <w:r w:rsidR="00A14850" w:rsidRPr="006D4268">
                <w:rPr>
                  <w:rStyle w:val="Hyperlink"/>
                  <w:rFonts w:cs="Arial"/>
                  <w:sz w:val="20"/>
                  <w:szCs w:val="20"/>
                </w:rPr>
                <w:t>Metro Library</w:t>
              </w:r>
            </w:hyperlink>
          </w:p>
          <w:p w:rsidR="00A14850" w:rsidRPr="006D4268" w:rsidRDefault="00A14850" w:rsidP="006472BB">
            <w:pPr>
              <w:pStyle w:val="BodyText"/>
              <w:jc w:val="center"/>
              <w:rPr>
                <w:sz w:val="20"/>
                <w:szCs w:val="20"/>
              </w:rPr>
            </w:pPr>
            <w:smartTag w:uri="urn:schemas-microsoft-com:office:smarttags" w:element="PlaceName">
              <w:smartTag w:uri="urn:schemas-microsoft-com:office:smarttags" w:element="place">
                <w:r w:rsidRPr="006D4268">
                  <w:rPr>
                    <w:sz w:val="20"/>
                    <w:szCs w:val="20"/>
                  </w:rPr>
                  <w:t>Los Angeles</w:t>
                </w:r>
              </w:smartTag>
              <w:r w:rsidRPr="006D4268">
                <w:rPr>
                  <w:sz w:val="20"/>
                  <w:szCs w:val="20"/>
                </w:rPr>
                <w:t xml:space="preserve"> </w:t>
              </w:r>
              <w:smartTag w:uri="urn:schemas-microsoft-com:office:smarttags" w:element="PlaceType">
                <w:r w:rsidRPr="006D4268">
                  <w:rPr>
                    <w:sz w:val="20"/>
                    <w:szCs w:val="20"/>
                  </w:rPr>
                  <w:t>County</w:t>
                </w:r>
              </w:smartTag>
            </w:smartTag>
            <w:r w:rsidRPr="006D4268">
              <w:rPr>
                <w:sz w:val="20"/>
                <w:szCs w:val="20"/>
              </w:rPr>
              <w:t xml:space="preserve"> Metropolitan Transportation Authority</w:t>
            </w:r>
          </w:p>
          <w:p w:rsidR="00A14850" w:rsidRPr="006D4268" w:rsidRDefault="00A14850" w:rsidP="006472BB">
            <w:pPr>
              <w:pStyle w:val="BodyText"/>
              <w:jc w:val="center"/>
              <w:rPr>
                <w:sz w:val="20"/>
                <w:szCs w:val="20"/>
                <w:lang w:val="es-ES"/>
              </w:rPr>
            </w:pPr>
            <w:r w:rsidRPr="006D4268">
              <w:rPr>
                <w:sz w:val="20"/>
                <w:szCs w:val="20"/>
                <w:lang w:val="es-ES"/>
              </w:rPr>
              <w:t>1 Gateway Plaza</w:t>
            </w:r>
          </w:p>
          <w:p w:rsidR="00A14850" w:rsidRPr="006D4268" w:rsidRDefault="00A14850" w:rsidP="006472BB">
            <w:pPr>
              <w:pStyle w:val="BodyText"/>
              <w:jc w:val="center"/>
              <w:rPr>
                <w:sz w:val="20"/>
                <w:szCs w:val="20"/>
                <w:lang w:val="es-ES"/>
              </w:rPr>
            </w:pPr>
            <w:r w:rsidRPr="006D4268">
              <w:rPr>
                <w:sz w:val="20"/>
                <w:szCs w:val="20"/>
                <w:lang w:val="es-ES"/>
              </w:rPr>
              <w:t>Los Angeles, California 90012-2952</w:t>
            </w:r>
          </w:p>
          <w:p w:rsidR="00A14850" w:rsidRPr="006D4268" w:rsidRDefault="00A14850" w:rsidP="0066424F">
            <w:pPr>
              <w:pStyle w:val="BodyText"/>
              <w:jc w:val="center"/>
              <w:rPr>
                <w:sz w:val="20"/>
                <w:szCs w:val="20"/>
              </w:rPr>
            </w:pPr>
            <w:r w:rsidRPr="006D4268">
              <w:rPr>
                <w:sz w:val="20"/>
                <w:szCs w:val="20"/>
              </w:rPr>
              <w:t>Phone: 213-922-6888 Fax: 213-922-7447</w:t>
            </w:r>
          </w:p>
        </w:tc>
      </w:tr>
    </w:tbl>
    <w:p w:rsidR="00A14850" w:rsidRPr="00661500" w:rsidRDefault="00A14850">
      <w:pPr>
        <w:rPr>
          <w:rFonts w:ascii="Arial" w:hAnsi="Arial" w:cs="Arial"/>
          <w:sz w:val="20"/>
          <w:szCs w:val="20"/>
        </w:rPr>
      </w:pPr>
    </w:p>
    <w:sectPr w:rsidR="00A14850" w:rsidRPr="00661500" w:rsidSect="0010264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calaSansLF-Regular">
    <w:panose1 w:val="02000503060000020004"/>
    <w:charset w:val="00"/>
    <w:family w:val="auto"/>
    <w:pitch w:val="variable"/>
    <w:sig w:usb0="80000027"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318DC"/>
    <w:multiLevelType w:val="hybridMultilevel"/>
    <w:tmpl w:val="8F44A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B556EF"/>
    <w:multiLevelType w:val="hybridMultilevel"/>
    <w:tmpl w:val="7AD4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891978"/>
    <w:multiLevelType w:val="hybridMultilevel"/>
    <w:tmpl w:val="970406C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1BA114DC"/>
    <w:multiLevelType w:val="hybridMultilevel"/>
    <w:tmpl w:val="360CF202"/>
    <w:lvl w:ilvl="0" w:tplc="B784B35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0103455"/>
    <w:multiLevelType w:val="hybridMultilevel"/>
    <w:tmpl w:val="BF723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2A983410"/>
    <w:multiLevelType w:val="multilevel"/>
    <w:tmpl w:val="F77E4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C2E6BAC"/>
    <w:multiLevelType w:val="hybridMultilevel"/>
    <w:tmpl w:val="9C700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051483F"/>
    <w:multiLevelType w:val="hybridMultilevel"/>
    <w:tmpl w:val="69041E72"/>
    <w:lvl w:ilvl="0" w:tplc="6D6C3CA8">
      <w:numFmt w:val="bullet"/>
      <w:lvlText w:val=""/>
      <w:lvlJc w:val="left"/>
      <w:pPr>
        <w:ind w:left="1440" w:hanging="360"/>
      </w:pPr>
      <w:rPr>
        <w:rFonts w:ascii="Symbol" w:eastAsia="Times New Roman"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8">
    <w:nsid w:val="68A715DB"/>
    <w:multiLevelType w:val="multilevel"/>
    <w:tmpl w:val="37CE6B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3"/>
  </w:num>
  <w:num w:numId="2">
    <w:abstractNumId w:val="5"/>
  </w:num>
  <w:num w:numId="3">
    <w:abstractNumId w:val="6"/>
  </w:num>
  <w:num w:numId="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7"/>
  </w:num>
  <w:num w:numId="7">
    <w:abstractNumId w:val="0"/>
  </w:num>
  <w:num w:numId="8">
    <w:abstractNumId w:val="1"/>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72BB"/>
    <w:rsid w:val="000016CB"/>
    <w:rsid w:val="00001EFD"/>
    <w:rsid w:val="00002173"/>
    <w:rsid w:val="00002191"/>
    <w:rsid w:val="000045A0"/>
    <w:rsid w:val="0000601E"/>
    <w:rsid w:val="00006616"/>
    <w:rsid w:val="000110FB"/>
    <w:rsid w:val="000115B3"/>
    <w:rsid w:val="00016303"/>
    <w:rsid w:val="0001639D"/>
    <w:rsid w:val="00017085"/>
    <w:rsid w:val="00020536"/>
    <w:rsid w:val="00020FDA"/>
    <w:rsid w:val="00020FEA"/>
    <w:rsid w:val="0002428C"/>
    <w:rsid w:val="000249CD"/>
    <w:rsid w:val="00024AC9"/>
    <w:rsid w:val="00031FFD"/>
    <w:rsid w:val="00035FD7"/>
    <w:rsid w:val="00037E3C"/>
    <w:rsid w:val="00041437"/>
    <w:rsid w:val="00042945"/>
    <w:rsid w:val="00045FD1"/>
    <w:rsid w:val="00046C08"/>
    <w:rsid w:val="00051F06"/>
    <w:rsid w:val="00054D3F"/>
    <w:rsid w:val="00055D08"/>
    <w:rsid w:val="000572A1"/>
    <w:rsid w:val="00057423"/>
    <w:rsid w:val="0006183C"/>
    <w:rsid w:val="00061DA4"/>
    <w:rsid w:val="00063F11"/>
    <w:rsid w:val="0006487A"/>
    <w:rsid w:val="00064E1B"/>
    <w:rsid w:val="00065F1D"/>
    <w:rsid w:val="00067105"/>
    <w:rsid w:val="0006760A"/>
    <w:rsid w:val="00070B33"/>
    <w:rsid w:val="0007227C"/>
    <w:rsid w:val="00074AA0"/>
    <w:rsid w:val="00082A98"/>
    <w:rsid w:val="000832A1"/>
    <w:rsid w:val="000940E3"/>
    <w:rsid w:val="000A1CA7"/>
    <w:rsid w:val="000A1E68"/>
    <w:rsid w:val="000A310D"/>
    <w:rsid w:val="000A5E5E"/>
    <w:rsid w:val="000B094A"/>
    <w:rsid w:val="000B12D3"/>
    <w:rsid w:val="000B2E77"/>
    <w:rsid w:val="000B4B3F"/>
    <w:rsid w:val="000B50C6"/>
    <w:rsid w:val="000B5DCD"/>
    <w:rsid w:val="000B7BE7"/>
    <w:rsid w:val="000C1CEC"/>
    <w:rsid w:val="000C382B"/>
    <w:rsid w:val="000C7AEB"/>
    <w:rsid w:val="000D0F52"/>
    <w:rsid w:val="000D5C3D"/>
    <w:rsid w:val="000D7B63"/>
    <w:rsid w:val="000F0716"/>
    <w:rsid w:val="000F158A"/>
    <w:rsid w:val="000F599C"/>
    <w:rsid w:val="000F6175"/>
    <w:rsid w:val="000F6574"/>
    <w:rsid w:val="000F6F26"/>
    <w:rsid w:val="000F71A6"/>
    <w:rsid w:val="00100046"/>
    <w:rsid w:val="00101663"/>
    <w:rsid w:val="001024EA"/>
    <w:rsid w:val="0010264F"/>
    <w:rsid w:val="00111411"/>
    <w:rsid w:val="00111A29"/>
    <w:rsid w:val="00111C32"/>
    <w:rsid w:val="00111E93"/>
    <w:rsid w:val="001170D5"/>
    <w:rsid w:val="00117885"/>
    <w:rsid w:val="001219A1"/>
    <w:rsid w:val="00122E90"/>
    <w:rsid w:val="001233B6"/>
    <w:rsid w:val="00125A70"/>
    <w:rsid w:val="00127EC3"/>
    <w:rsid w:val="00151C37"/>
    <w:rsid w:val="00155857"/>
    <w:rsid w:val="00156D9E"/>
    <w:rsid w:val="00156E4E"/>
    <w:rsid w:val="00167E92"/>
    <w:rsid w:val="00171EC7"/>
    <w:rsid w:val="00173C25"/>
    <w:rsid w:val="00176FFD"/>
    <w:rsid w:val="0018236A"/>
    <w:rsid w:val="001830A4"/>
    <w:rsid w:val="00184486"/>
    <w:rsid w:val="00184DED"/>
    <w:rsid w:val="00192A31"/>
    <w:rsid w:val="00192B2F"/>
    <w:rsid w:val="00193028"/>
    <w:rsid w:val="001A014B"/>
    <w:rsid w:val="001A0F05"/>
    <w:rsid w:val="001A137B"/>
    <w:rsid w:val="001A6039"/>
    <w:rsid w:val="001A60C9"/>
    <w:rsid w:val="001A6D48"/>
    <w:rsid w:val="001B2BDD"/>
    <w:rsid w:val="001B396F"/>
    <w:rsid w:val="001B70C4"/>
    <w:rsid w:val="001C04BC"/>
    <w:rsid w:val="001D0A80"/>
    <w:rsid w:val="001D10B8"/>
    <w:rsid w:val="001D326E"/>
    <w:rsid w:val="001E3A90"/>
    <w:rsid w:val="001E57B7"/>
    <w:rsid w:val="001F0CCE"/>
    <w:rsid w:val="001F41C3"/>
    <w:rsid w:val="001F718A"/>
    <w:rsid w:val="002015B9"/>
    <w:rsid w:val="002021FC"/>
    <w:rsid w:val="00203654"/>
    <w:rsid w:val="002046BB"/>
    <w:rsid w:val="00204D83"/>
    <w:rsid w:val="00205969"/>
    <w:rsid w:val="00205B14"/>
    <w:rsid w:val="00206118"/>
    <w:rsid w:val="00211B7A"/>
    <w:rsid w:val="0021316C"/>
    <w:rsid w:val="002143BD"/>
    <w:rsid w:val="00214654"/>
    <w:rsid w:val="00215486"/>
    <w:rsid w:val="0021598A"/>
    <w:rsid w:val="0022388D"/>
    <w:rsid w:val="00226324"/>
    <w:rsid w:val="00230C0D"/>
    <w:rsid w:val="0023327D"/>
    <w:rsid w:val="002348F7"/>
    <w:rsid w:val="00236825"/>
    <w:rsid w:val="00236E92"/>
    <w:rsid w:val="00237458"/>
    <w:rsid w:val="002416AF"/>
    <w:rsid w:val="00242E25"/>
    <w:rsid w:val="00244E0B"/>
    <w:rsid w:val="00247F00"/>
    <w:rsid w:val="00254409"/>
    <w:rsid w:val="002569D1"/>
    <w:rsid w:val="0026235C"/>
    <w:rsid w:val="00263DE9"/>
    <w:rsid w:val="00271A46"/>
    <w:rsid w:val="00274185"/>
    <w:rsid w:val="0027486C"/>
    <w:rsid w:val="00275215"/>
    <w:rsid w:val="00276046"/>
    <w:rsid w:val="002822CE"/>
    <w:rsid w:val="0028616D"/>
    <w:rsid w:val="002905A3"/>
    <w:rsid w:val="00294CBE"/>
    <w:rsid w:val="00295789"/>
    <w:rsid w:val="002A79E4"/>
    <w:rsid w:val="002B77AE"/>
    <w:rsid w:val="002C22D2"/>
    <w:rsid w:val="002C4528"/>
    <w:rsid w:val="002C7ED6"/>
    <w:rsid w:val="002D34DB"/>
    <w:rsid w:val="002D53E9"/>
    <w:rsid w:val="002D55C8"/>
    <w:rsid w:val="002D57F9"/>
    <w:rsid w:val="002E1D89"/>
    <w:rsid w:val="002E1F80"/>
    <w:rsid w:val="002E31DE"/>
    <w:rsid w:val="002E3483"/>
    <w:rsid w:val="002E6597"/>
    <w:rsid w:val="002E7252"/>
    <w:rsid w:val="002F2498"/>
    <w:rsid w:val="002F264C"/>
    <w:rsid w:val="002F5E50"/>
    <w:rsid w:val="00300552"/>
    <w:rsid w:val="0030057E"/>
    <w:rsid w:val="003040F8"/>
    <w:rsid w:val="003153D4"/>
    <w:rsid w:val="00320224"/>
    <w:rsid w:val="00322229"/>
    <w:rsid w:val="00322817"/>
    <w:rsid w:val="003314F1"/>
    <w:rsid w:val="003332E0"/>
    <w:rsid w:val="00333B19"/>
    <w:rsid w:val="003341EC"/>
    <w:rsid w:val="0033515F"/>
    <w:rsid w:val="0033560B"/>
    <w:rsid w:val="00335CDC"/>
    <w:rsid w:val="003367D1"/>
    <w:rsid w:val="0033689D"/>
    <w:rsid w:val="0033733D"/>
    <w:rsid w:val="00340AF7"/>
    <w:rsid w:val="003411EB"/>
    <w:rsid w:val="00341696"/>
    <w:rsid w:val="00343333"/>
    <w:rsid w:val="003475ED"/>
    <w:rsid w:val="00351B91"/>
    <w:rsid w:val="00352783"/>
    <w:rsid w:val="003605CE"/>
    <w:rsid w:val="00362436"/>
    <w:rsid w:val="00364FD4"/>
    <w:rsid w:val="00366564"/>
    <w:rsid w:val="00381B9D"/>
    <w:rsid w:val="00382563"/>
    <w:rsid w:val="00383A3E"/>
    <w:rsid w:val="00383AC7"/>
    <w:rsid w:val="0039214D"/>
    <w:rsid w:val="00392326"/>
    <w:rsid w:val="003A2A6B"/>
    <w:rsid w:val="003A3488"/>
    <w:rsid w:val="003A68F2"/>
    <w:rsid w:val="003B34DC"/>
    <w:rsid w:val="003B41BC"/>
    <w:rsid w:val="003B4AAA"/>
    <w:rsid w:val="003B5E01"/>
    <w:rsid w:val="003B7938"/>
    <w:rsid w:val="003C0032"/>
    <w:rsid w:val="003C2741"/>
    <w:rsid w:val="003D1953"/>
    <w:rsid w:val="003D26C0"/>
    <w:rsid w:val="003D2EF5"/>
    <w:rsid w:val="003D30AC"/>
    <w:rsid w:val="003D4080"/>
    <w:rsid w:val="003D69F3"/>
    <w:rsid w:val="003D6F3E"/>
    <w:rsid w:val="003D7197"/>
    <w:rsid w:val="003E304D"/>
    <w:rsid w:val="003E3546"/>
    <w:rsid w:val="003E5CCB"/>
    <w:rsid w:val="003F472B"/>
    <w:rsid w:val="003F5861"/>
    <w:rsid w:val="003F58D6"/>
    <w:rsid w:val="0040023F"/>
    <w:rsid w:val="00402555"/>
    <w:rsid w:val="0040316C"/>
    <w:rsid w:val="00413179"/>
    <w:rsid w:val="00413BE0"/>
    <w:rsid w:val="00414779"/>
    <w:rsid w:val="00414F17"/>
    <w:rsid w:val="0041632F"/>
    <w:rsid w:val="00421459"/>
    <w:rsid w:val="00421612"/>
    <w:rsid w:val="0042566F"/>
    <w:rsid w:val="004270AD"/>
    <w:rsid w:val="004307F5"/>
    <w:rsid w:val="00430B07"/>
    <w:rsid w:val="0043123C"/>
    <w:rsid w:val="00432631"/>
    <w:rsid w:val="0043410F"/>
    <w:rsid w:val="00434A93"/>
    <w:rsid w:val="00435313"/>
    <w:rsid w:val="00437EDF"/>
    <w:rsid w:val="00441EBB"/>
    <w:rsid w:val="00442E5C"/>
    <w:rsid w:val="00445A32"/>
    <w:rsid w:val="004471A1"/>
    <w:rsid w:val="00447903"/>
    <w:rsid w:val="0045381A"/>
    <w:rsid w:val="0045444B"/>
    <w:rsid w:val="00462011"/>
    <w:rsid w:val="00462C4C"/>
    <w:rsid w:val="00464E17"/>
    <w:rsid w:val="0046667A"/>
    <w:rsid w:val="00470756"/>
    <w:rsid w:val="00473DF5"/>
    <w:rsid w:val="00473F59"/>
    <w:rsid w:val="004760E3"/>
    <w:rsid w:val="004762D1"/>
    <w:rsid w:val="004803B5"/>
    <w:rsid w:val="004833B5"/>
    <w:rsid w:val="004847F6"/>
    <w:rsid w:val="00492092"/>
    <w:rsid w:val="00494D92"/>
    <w:rsid w:val="00495DD6"/>
    <w:rsid w:val="00497D1A"/>
    <w:rsid w:val="004A3B6F"/>
    <w:rsid w:val="004A7D90"/>
    <w:rsid w:val="004B2B4F"/>
    <w:rsid w:val="004C2028"/>
    <w:rsid w:val="004C2983"/>
    <w:rsid w:val="004C3B7E"/>
    <w:rsid w:val="004C5D95"/>
    <w:rsid w:val="004C7EC2"/>
    <w:rsid w:val="004D0613"/>
    <w:rsid w:val="004D1A01"/>
    <w:rsid w:val="004D2631"/>
    <w:rsid w:val="004D3205"/>
    <w:rsid w:val="004E003D"/>
    <w:rsid w:val="004E0519"/>
    <w:rsid w:val="004E1404"/>
    <w:rsid w:val="004E1AA8"/>
    <w:rsid w:val="004E410F"/>
    <w:rsid w:val="004F1945"/>
    <w:rsid w:val="004F1DD4"/>
    <w:rsid w:val="004F6126"/>
    <w:rsid w:val="0050113A"/>
    <w:rsid w:val="00501E46"/>
    <w:rsid w:val="00502765"/>
    <w:rsid w:val="00503348"/>
    <w:rsid w:val="005061FD"/>
    <w:rsid w:val="00507ACF"/>
    <w:rsid w:val="00510DAC"/>
    <w:rsid w:val="00514274"/>
    <w:rsid w:val="00514B61"/>
    <w:rsid w:val="005201FC"/>
    <w:rsid w:val="00521295"/>
    <w:rsid w:val="00522C41"/>
    <w:rsid w:val="00522EA1"/>
    <w:rsid w:val="00525ABD"/>
    <w:rsid w:val="005318EF"/>
    <w:rsid w:val="00535955"/>
    <w:rsid w:val="00535EF9"/>
    <w:rsid w:val="00540A1F"/>
    <w:rsid w:val="005450F6"/>
    <w:rsid w:val="00545D4B"/>
    <w:rsid w:val="00550588"/>
    <w:rsid w:val="00551CCA"/>
    <w:rsid w:val="005537FE"/>
    <w:rsid w:val="00554ED3"/>
    <w:rsid w:val="0056023E"/>
    <w:rsid w:val="00562734"/>
    <w:rsid w:val="00564F82"/>
    <w:rsid w:val="00566E41"/>
    <w:rsid w:val="00574CB8"/>
    <w:rsid w:val="00580607"/>
    <w:rsid w:val="00582277"/>
    <w:rsid w:val="005827FB"/>
    <w:rsid w:val="00582EE8"/>
    <w:rsid w:val="00583ED4"/>
    <w:rsid w:val="005856A3"/>
    <w:rsid w:val="005862E3"/>
    <w:rsid w:val="005916C7"/>
    <w:rsid w:val="00593472"/>
    <w:rsid w:val="0059576A"/>
    <w:rsid w:val="00597D36"/>
    <w:rsid w:val="005A0DF3"/>
    <w:rsid w:val="005A15CB"/>
    <w:rsid w:val="005A3C96"/>
    <w:rsid w:val="005A467F"/>
    <w:rsid w:val="005A4F63"/>
    <w:rsid w:val="005B0196"/>
    <w:rsid w:val="005B0ECB"/>
    <w:rsid w:val="005B3B62"/>
    <w:rsid w:val="005B50DF"/>
    <w:rsid w:val="005B548C"/>
    <w:rsid w:val="005C3750"/>
    <w:rsid w:val="005C7064"/>
    <w:rsid w:val="005C78A2"/>
    <w:rsid w:val="005D1B04"/>
    <w:rsid w:val="005D3D54"/>
    <w:rsid w:val="005D472F"/>
    <w:rsid w:val="005D6507"/>
    <w:rsid w:val="005D7D74"/>
    <w:rsid w:val="005E254B"/>
    <w:rsid w:val="005E77F7"/>
    <w:rsid w:val="005F022C"/>
    <w:rsid w:val="005F0922"/>
    <w:rsid w:val="005F1F0A"/>
    <w:rsid w:val="005F4E0B"/>
    <w:rsid w:val="005F6C09"/>
    <w:rsid w:val="00600146"/>
    <w:rsid w:val="006008DB"/>
    <w:rsid w:val="00601033"/>
    <w:rsid w:val="00602A16"/>
    <w:rsid w:val="006034D2"/>
    <w:rsid w:val="00615871"/>
    <w:rsid w:val="00616CF4"/>
    <w:rsid w:val="0061720B"/>
    <w:rsid w:val="00621C36"/>
    <w:rsid w:val="0062364C"/>
    <w:rsid w:val="006247C2"/>
    <w:rsid w:val="00624BEE"/>
    <w:rsid w:val="0062697C"/>
    <w:rsid w:val="00632FC9"/>
    <w:rsid w:val="006342AD"/>
    <w:rsid w:val="0064221D"/>
    <w:rsid w:val="00646DAD"/>
    <w:rsid w:val="006472BB"/>
    <w:rsid w:val="00647ABC"/>
    <w:rsid w:val="006528FC"/>
    <w:rsid w:val="00657571"/>
    <w:rsid w:val="00661500"/>
    <w:rsid w:val="0066424F"/>
    <w:rsid w:val="006700A3"/>
    <w:rsid w:val="00672A15"/>
    <w:rsid w:val="00673343"/>
    <w:rsid w:val="0067347F"/>
    <w:rsid w:val="00674A5F"/>
    <w:rsid w:val="00674DF9"/>
    <w:rsid w:val="00676399"/>
    <w:rsid w:val="0068007D"/>
    <w:rsid w:val="00681435"/>
    <w:rsid w:val="00682452"/>
    <w:rsid w:val="0068321B"/>
    <w:rsid w:val="006850A4"/>
    <w:rsid w:val="00693BEC"/>
    <w:rsid w:val="00694A8C"/>
    <w:rsid w:val="006A3520"/>
    <w:rsid w:val="006B47D5"/>
    <w:rsid w:val="006B676F"/>
    <w:rsid w:val="006B7A5D"/>
    <w:rsid w:val="006B7FFE"/>
    <w:rsid w:val="006C2436"/>
    <w:rsid w:val="006C3C8F"/>
    <w:rsid w:val="006C5DE0"/>
    <w:rsid w:val="006C73DC"/>
    <w:rsid w:val="006C78F0"/>
    <w:rsid w:val="006D2B71"/>
    <w:rsid w:val="006D4268"/>
    <w:rsid w:val="006E05A1"/>
    <w:rsid w:val="006E14B7"/>
    <w:rsid w:val="006E1D0F"/>
    <w:rsid w:val="006E3387"/>
    <w:rsid w:val="006E3512"/>
    <w:rsid w:val="006E5843"/>
    <w:rsid w:val="006F0E40"/>
    <w:rsid w:val="006F25D8"/>
    <w:rsid w:val="006F5E59"/>
    <w:rsid w:val="006F7929"/>
    <w:rsid w:val="00700C25"/>
    <w:rsid w:val="00701E0F"/>
    <w:rsid w:val="007036B0"/>
    <w:rsid w:val="0070373E"/>
    <w:rsid w:val="00703A38"/>
    <w:rsid w:val="00705DBA"/>
    <w:rsid w:val="0070737D"/>
    <w:rsid w:val="00710762"/>
    <w:rsid w:val="00711427"/>
    <w:rsid w:val="0071334C"/>
    <w:rsid w:val="0071357F"/>
    <w:rsid w:val="007156CB"/>
    <w:rsid w:val="00723C0A"/>
    <w:rsid w:val="007255C5"/>
    <w:rsid w:val="00726A87"/>
    <w:rsid w:val="0073082E"/>
    <w:rsid w:val="00732AF6"/>
    <w:rsid w:val="007333C9"/>
    <w:rsid w:val="00733F5D"/>
    <w:rsid w:val="00734A02"/>
    <w:rsid w:val="00737273"/>
    <w:rsid w:val="007402E6"/>
    <w:rsid w:val="00744BF4"/>
    <w:rsid w:val="007454E4"/>
    <w:rsid w:val="0074596C"/>
    <w:rsid w:val="00745E17"/>
    <w:rsid w:val="007560EE"/>
    <w:rsid w:val="00756390"/>
    <w:rsid w:val="00763B66"/>
    <w:rsid w:val="00764AC7"/>
    <w:rsid w:val="007661F7"/>
    <w:rsid w:val="00766B4D"/>
    <w:rsid w:val="0076797B"/>
    <w:rsid w:val="007702C2"/>
    <w:rsid w:val="00772620"/>
    <w:rsid w:val="007764CB"/>
    <w:rsid w:val="00780133"/>
    <w:rsid w:val="00783F88"/>
    <w:rsid w:val="00786963"/>
    <w:rsid w:val="007869E4"/>
    <w:rsid w:val="00790C18"/>
    <w:rsid w:val="00792849"/>
    <w:rsid w:val="00796942"/>
    <w:rsid w:val="007974E7"/>
    <w:rsid w:val="00797ECF"/>
    <w:rsid w:val="007A12E4"/>
    <w:rsid w:val="007A28BF"/>
    <w:rsid w:val="007A44DA"/>
    <w:rsid w:val="007A597B"/>
    <w:rsid w:val="007A6229"/>
    <w:rsid w:val="007A6830"/>
    <w:rsid w:val="007A6DEA"/>
    <w:rsid w:val="007B00D1"/>
    <w:rsid w:val="007B21BE"/>
    <w:rsid w:val="007B3AE3"/>
    <w:rsid w:val="007B7982"/>
    <w:rsid w:val="007D0083"/>
    <w:rsid w:val="007D1951"/>
    <w:rsid w:val="007D31D9"/>
    <w:rsid w:val="007D43D1"/>
    <w:rsid w:val="007D67C5"/>
    <w:rsid w:val="007E00D8"/>
    <w:rsid w:val="007E260B"/>
    <w:rsid w:val="007E2E17"/>
    <w:rsid w:val="007E3577"/>
    <w:rsid w:val="007E40A7"/>
    <w:rsid w:val="007E7F3E"/>
    <w:rsid w:val="007F3B0C"/>
    <w:rsid w:val="007F5828"/>
    <w:rsid w:val="007F6A4B"/>
    <w:rsid w:val="007F792A"/>
    <w:rsid w:val="008055B3"/>
    <w:rsid w:val="00806030"/>
    <w:rsid w:val="00812E41"/>
    <w:rsid w:val="00821169"/>
    <w:rsid w:val="00822534"/>
    <w:rsid w:val="008245B3"/>
    <w:rsid w:val="0083012C"/>
    <w:rsid w:val="008301A1"/>
    <w:rsid w:val="00840AD0"/>
    <w:rsid w:val="00843F9A"/>
    <w:rsid w:val="00852562"/>
    <w:rsid w:val="00855915"/>
    <w:rsid w:val="00857C58"/>
    <w:rsid w:val="00861F9B"/>
    <w:rsid w:val="008655A5"/>
    <w:rsid w:val="00870905"/>
    <w:rsid w:val="00871573"/>
    <w:rsid w:val="00872E60"/>
    <w:rsid w:val="0087504A"/>
    <w:rsid w:val="00876E76"/>
    <w:rsid w:val="00884480"/>
    <w:rsid w:val="008854B2"/>
    <w:rsid w:val="00891F3A"/>
    <w:rsid w:val="008930F5"/>
    <w:rsid w:val="0089777A"/>
    <w:rsid w:val="008A6583"/>
    <w:rsid w:val="008B121F"/>
    <w:rsid w:val="008B32AA"/>
    <w:rsid w:val="008B4141"/>
    <w:rsid w:val="008B4FF7"/>
    <w:rsid w:val="008B73C0"/>
    <w:rsid w:val="008C2E27"/>
    <w:rsid w:val="008D0164"/>
    <w:rsid w:val="008D0446"/>
    <w:rsid w:val="008D276F"/>
    <w:rsid w:val="008D2A76"/>
    <w:rsid w:val="008D6566"/>
    <w:rsid w:val="008E25FD"/>
    <w:rsid w:val="008E32D4"/>
    <w:rsid w:val="008E34FE"/>
    <w:rsid w:val="008E3E2B"/>
    <w:rsid w:val="008E702F"/>
    <w:rsid w:val="008F2016"/>
    <w:rsid w:val="008F6D44"/>
    <w:rsid w:val="00902F24"/>
    <w:rsid w:val="00906764"/>
    <w:rsid w:val="009217C5"/>
    <w:rsid w:val="0092556F"/>
    <w:rsid w:val="00926141"/>
    <w:rsid w:val="009268E2"/>
    <w:rsid w:val="0092780A"/>
    <w:rsid w:val="00930973"/>
    <w:rsid w:val="00930F24"/>
    <w:rsid w:val="0093103C"/>
    <w:rsid w:val="00931936"/>
    <w:rsid w:val="009320FD"/>
    <w:rsid w:val="00933331"/>
    <w:rsid w:val="0094110F"/>
    <w:rsid w:val="00942550"/>
    <w:rsid w:val="00943059"/>
    <w:rsid w:val="00943B18"/>
    <w:rsid w:val="00944908"/>
    <w:rsid w:val="00945AC0"/>
    <w:rsid w:val="00951DD4"/>
    <w:rsid w:val="009529EC"/>
    <w:rsid w:val="00952C27"/>
    <w:rsid w:val="00956245"/>
    <w:rsid w:val="00956CA0"/>
    <w:rsid w:val="009573D6"/>
    <w:rsid w:val="0095744C"/>
    <w:rsid w:val="00960442"/>
    <w:rsid w:val="00964AC1"/>
    <w:rsid w:val="0096749C"/>
    <w:rsid w:val="0097004F"/>
    <w:rsid w:val="00970875"/>
    <w:rsid w:val="00971C7F"/>
    <w:rsid w:val="0097237E"/>
    <w:rsid w:val="00972692"/>
    <w:rsid w:val="009741CD"/>
    <w:rsid w:val="00974EC7"/>
    <w:rsid w:val="00975EFD"/>
    <w:rsid w:val="009826BD"/>
    <w:rsid w:val="00984F1D"/>
    <w:rsid w:val="009862E5"/>
    <w:rsid w:val="00986D0B"/>
    <w:rsid w:val="009917CD"/>
    <w:rsid w:val="0099387C"/>
    <w:rsid w:val="009941DC"/>
    <w:rsid w:val="00996BEA"/>
    <w:rsid w:val="009A62F5"/>
    <w:rsid w:val="009B244B"/>
    <w:rsid w:val="009B45A4"/>
    <w:rsid w:val="009B679D"/>
    <w:rsid w:val="009B7C98"/>
    <w:rsid w:val="009C2C3D"/>
    <w:rsid w:val="009C6084"/>
    <w:rsid w:val="009C633C"/>
    <w:rsid w:val="009C6683"/>
    <w:rsid w:val="009D18C9"/>
    <w:rsid w:val="009D2552"/>
    <w:rsid w:val="009D2D5A"/>
    <w:rsid w:val="009D629D"/>
    <w:rsid w:val="009D74D2"/>
    <w:rsid w:val="009E2AE8"/>
    <w:rsid w:val="009F08FF"/>
    <w:rsid w:val="009F2760"/>
    <w:rsid w:val="009F28BE"/>
    <w:rsid w:val="009F6364"/>
    <w:rsid w:val="00A0029A"/>
    <w:rsid w:val="00A0400F"/>
    <w:rsid w:val="00A059A7"/>
    <w:rsid w:val="00A06573"/>
    <w:rsid w:val="00A1267D"/>
    <w:rsid w:val="00A13B1C"/>
    <w:rsid w:val="00A14850"/>
    <w:rsid w:val="00A14ABA"/>
    <w:rsid w:val="00A178DC"/>
    <w:rsid w:val="00A269E7"/>
    <w:rsid w:val="00A32BE7"/>
    <w:rsid w:val="00A34A35"/>
    <w:rsid w:val="00A51618"/>
    <w:rsid w:val="00A535CD"/>
    <w:rsid w:val="00A55C94"/>
    <w:rsid w:val="00A5681C"/>
    <w:rsid w:val="00A568AE"/>
    <w:rsid w:val="00A616A4"/>
    <w:rsid w:val="00A619E6"/>
    <w:rsid w:val="00A63E00"/>
    <w:rsid w:val="00A668C5"/>
    <w:rsid w:val="00A67C3C"/>
    <w:rsid w:val="00A722F9"/>
    <w:rsid w:val="00A76CB1"/>
    <w:rsid w:val="00A827A3"/>
    <w:rsid w:val="00A848FB"/>
    <w:rsid w:val="00A90874"/>
    <w:rsid w:val="00A9123E"/>
    <w:rsid w:val="00AA3A4C"/>
    <w:rsid w:val="00AA7CF3"/>
    <w:rsid w:val="00AB015E"/>
    <w:rsid w:val="00AB135A"/>
    <w:rsid w:val="00AB549C"/>
    <w:rsid w:val="00AB6BA3"/>
    <w:rsid w:val="00AC0E16"/>
    <w:rsid w:val="00AC2E45"/>
    <w:rsid w:val="00AC7122"/>
    <w:rsid w:val="00AE1F2E"/>
    <w:rsid w:val="00AE4415"/>
    <w:rsid w:val="00AE6BA2"/>
    <w:rsid w:val="00AF3761"/>
    <w:rsid w:val="00B02BF0"/>
    <w:rsid w:val="00B05025"/>
    <w:rsid w:val="00B06E1E"/>
    <w:rsid w:val="00B10C25"/>
    <w:rsid w:val="00B11DFE"/>
    <w:rsid w:val="00B12925"/>
    <w:rsid w:val="00B14177"/>
    <w:rsid w:val="00B25374"/>
    <w:rsid w:val="00B257E4"/>
    <w:rsid w:val="00B35695"/>
    <w:rsid w:val="00B357EA"/>
    <w:rsid w:val="00B42E17"/>
    <w:rsid w:val="00B435F8"/>
    <w:rsid w:val="00B436C7"/>
    <w:rsid w:val="00B441A4"/>
    <w:rsid w:val="00B4679B"/>
    <w:rsid w:val="00B5137E"/>
    <w:rsid w:val="00B52ED7"/>
    <w:rsid w:val="00B53064"/>
    <w:rsid w:val="00B6090A"/>
    <w:rsid w:val="00B64BC2"/>
    <w:rsid w:val="00B65026"/>
    <w:rsid w:val="00B71FAD"/>
    <w:rsid w:val="00B756AD"/>
    <w:rsid w:val="00B768C7"/>
    <w:rsid w:val="00B77B1D"/>
    <w:rsid w:val="00B807B3"/>
    <w:rsid w:val="00B81522"/>
    <w:rsid w:val="00B823A1"/>
    <w:rsid w:val="00B825B0"/>
    <w:rsid w:val="00B839A7"/>
    <w:rsid w:val="00B86A72"/>
    <w:rsid w:val="00B872BF"/>
    <w:rsid w:val="00B90411"/>
    <w:rsid w:val="00B93282"/>
    <w:rsid w:val="00B94FF0"/>
    <w:rsid w:val="00BA195B"/>
    <w:rsid w:val="00BA32D4"/>
    <w:rsid w:val="00BA3576"/>
    <w:rsid w:val="00BA48BB"/>
    <w:rsid w:val="00BA7063"/>
    <w:rsid w:val="00BB00CF"/>
    <w:rsid w:val="00BB3274"/>
    <w:rsid w:val="00BB6711"/>
    <w:rsid w:val="00BC04B4"/>
    <w:rsid w:val="00BC1792"/>
    <w:rsid w:val="00BC19BB"/>
    <w:rsid w:val="00BC4E2D"/>
    <w:rsid w:val="00BC5743"/>
    <w:rsid w:val="00BC6A2F"/>
    <w:rsid w:val="00BD316E"/>
    <w:rsid w:val="00BD3468"/>
    <w:rsid w:val="00BD640C"/>
    <w:rsid w:val="00BD7CBE"/>
    <w:rsid w:val="00BE4FD7"/>
    <w:rsid w:val="00BE7151"/>
    <w:rsid w:val="00BF1CEE"/>
    <w:rsid w:val="00BF5060"/>
    <w:rsid w:val="00BF624A"/>
    <w:rsid w:val="00C00994"/>
    <w:rsid w:val="00C02176"/>
    <w:rsid w:val="00C0291E"/>
    <w:rsid w:val="00C0607D"/>
    <w:rsid w:val="00C112D4"/>
    <w:rsid w:val="00C127B1"/>
    <w:rsid w:val="00C13840"/>
    <w:rsid w:val="00C15F35"/>
    <w:rsid w:val="00C21587"/>
    <w:rsid w:val="00C259A4"/>
    <w:rsid w:val="00C27AFD"/>
    <w:rsid w:val="00C305A0"/>
    <w:rsid w:val="00C3244D"/>
    <w:rsid w:val="00C34B5C"/>
    <w:rsid w:val="00C4719C"/>
    <w:rsid w:val="00C53F5D"/>
    <w:rsid w:val="00C62ADF"/>
    <w:rsid w:val="00C67CE4"/>
    <w:rsid w:val="00C718D2"/>
    <w:rsid w:val="00C736F8"/>
    <w:rsid w:val="00C80007"/>
    <w:rsid w:val="00C80471"/>
    <w:rsid w:val="00C81321"/>
    <w:rsid w:val="00C8306D"/>
    <w:rsid w:val="00C83916"/>
    <w:rsid w:val="00C926D0"/>
    <w:rsid w:val="00C9285C"/>
    <w:rsid w:val="00C94D0F"/>
    <w:rsid w:val="00CA2829"/>
    <w:rsid w:val="00CA4A2C"/>
    <w:rsid w:val="00CA6BA3"/>
    <w:rsid w:val="00CB4119"/>
    <w:rsid w:val="00CB4B45"/>
    <w:rsid w:val="00CB5CE2"/>
    <w:rsid w:val="00CC5782"/>
    <w:rsid w:val="00CC6C6C"/>
    <w:rsid w:val="00CC7C39"/>
    <w:rsid w:val="00CD03CA"/>
    <w:rsid w:val="00CD419A"/>
    <w:rsid w:val="00CD42B6"/>
    <w:rsid w:val="00CD4ADB"/>
    <w:rsid w:val="00CD7074"/>
    <w:rsid w:val="00CE0953"/>
    <w:rsid w:val="00CE36E0"/>
    <w:rsid w:val="00CE602F"/>
    <w:rsid w:val="00CF019B"/>
    <w:rsid w:val="00CF1B5B"/>
    <w:rsid w:val="00CF2292"/>
    <w:rsid w:val="00CF468A"/>
    <w:rsid w:val="00CF638D"/>
    <w:rsid w:val="00D02BAC"/>
    <w:rsid w:val="00D038C7"/>
    <w:rsid w:val="00D05641"/>
    <w:rsid w:val="00D066E3"/>
    <w:rsid w:val="00D118FF"/>
    <w:rsid w:val="00D12C98"/>
    <w:rsid w:val="00D13FE6"/>
    <w:rsid w:val="00D146FA"/>
    <w:rsid w:val="00D147C5"/>
    <w:rsid w:val="00D14AAE"/>
    <w:rsid w:val="00D15E1F"/>
    <w:rsid w:val="00D161D0"/>
    <w:rsid w:val="00D20736"/>
    <w:rsid w:val="00D23ED5"/>
    <w:rsid w:val="00D23FD1"/>
    <w:rsid w:val="00D26B8A"/>
    <w:rsid w:val="00D2795F"/>
    <w:rsid w:val="00D30B3C"/>
    <w:rsid w:val="00D43C0F"/>
    <w:rsid w:val="00D45061"/>
    <w:rsid w:val="00D50EA2"/>
    <w:rsid w:val="00D573A4"/>
    <w:rsid w:val="00D6294B"/>
    <w:rsid w:val="00D63CC2"/>
    <w:rsid w:val="00D64F6E"/>
    <w:rsid w:val="00D67AA9"/>
    <w:rsid w:val="00D7136E"/>
    <w:rsid w:val="00D74704"/>
    <w:rsid w:val="00D74D20"/>
    <w:rsid w:val="00D75EB2"/>
    <w:rsid w:val="00D76A13"/>
    <w:rsid w:val="00D76D82"/>
    <w:rsid w:val="00D8446F"/>
    <w:rsid w:val="00D860B5"/>
    <w:rsid w:val="00D8736C"/>
    <w:rsid w:val="00D9082B"/>
    <w:rsid w:val="00D96ACD"/>
    <w:rsid w:val="00D97A1A"/>
    <w:rsid w:val="00DA0439"/>
    <w:rsid w:val="00DA44F5"/>
    <w:rsid w:val="00DB095F"/>
    <w:rsid w:val="00DB0D65"/>
    <w:rsid w:val="00DB105D"/>
    <w:rsid w:val="00DC042A"/>
    <w:rsid w:val="00DC4AF6"/>
    <w:rsid w:val="00DC65AB"/>
    <w:rsid w:val="00DD06BB"/>
    <w:rsid w:val="00DD5DCF"/>
    <w:rsid w:val="00DD7247"/>
    <w:rsid w:val="00DE0C99"/>
    <w:rsid w:val="00DE1E92"/>
    <w:rsid w:val="00DE3820"/>
    <w:rsid w:val="00DE5EF1"/>
    <w:rsid w:val="00DE601D"/>
    <w:rsid w:val="00DF259F"/>
    <w:rsid w:val="00E05690"/>
    <w:rsid w:val="00E1109B"/>
    <w:rsid w:val="00E12BB5"/>
    <w:rsid w:val="00E13CCA"/>
    <w:rsid w:val="00E17068"/>
    <w:rsid w:val="00E308D3"/>
    <w:rsid w:val="00E31589"/>
    <w:rsid w:val="00E31E64"/>
    <w:rsid w:val="00E32826"/>
    <w:rsid w:val="00E32BBA"/>
    <w:rsid w:val="00E362F1"/>
    <w:rsid w:val="00E3676F"/>
    <w:rsid w:val="00E36BDB"/>
    <w:rsid w:val="00E407DD"/>
    <w:rsid w:val="00E43103"/>
    <w:rsid w:val="00E44483"/>
    <w:rsid w:val="00E45E24"/>
    <w:rsid w:val="00E466BD"/>
    <w:rsid w:val="00E50121"/>
    <w:rsid w:val="00E50688"/>
    <w:rsid w:val="00E53A27"/>
    <w:rsid w:val="00E56094"/>
    <w:rsid w:val="00E6567E"/>
    <w:rsid w:val="00E65CB9"/>
    <w:rsid w:val="00E703D2"/>
    <w:rsid w:val="00E72B07"/>
    <w:rsid w:val="00E7508F"/>
    <w:rsid w:val="00E86AEF"/>
    <w:rsid w:val="00E91B99"/>
    <w:rsid w:val="00E96184"/>
    <w:rsid w:val="00EA0A02"/>
    <w:rsid w:val="00EA27A4"/>
    <w:rsid w:val="00EA4B52"/>
    <w:rsid w:val="00EA4FF4"/>
    <w:rsid w:val="00EA6AB6"/>
    <w:rsid w:val="00EB107E"/>
    <w:rsid w:val="00EB354A"/>
    <w:rsid w:val="00EB5A73"/>
    <w:rsid w:val="00EB724C"/>
    <w:rsid w:val="00EC12F4"/>
    <w:rsid w:val="00EC4C29"/>
    <w:rsid w:val="00EC5348"/>
    <w:rsid w:val="00EC5DFB"/>
    <w:rsid w:val="00EC7415"/>
    <w:rsid w:val="00ED3F02"/>
    <w:rsid w:val="00ED5183"/>
    <w:rsid w:val="00ED749A"/>
    <w:rsid w:val="00ED7704"/>
    <w:rsid w:val="00EE0E6B"/>
    <w:rsid w:val="00EE1C8E"/>
    <w:rsid w:val="00EE229A"/>
    <w:rsid w:val="00EE2932"/>
    <w:rsid w:val="00EE2FE1"/>
    <w:rsid w:val="00EE4DD1"/>
    <w:rsid w:val="00EE70DC"/>
    <w:rsid w:val="00EF1B38"/>
    <w:rsid w:val="00EF3425"/>
    <w:rsid w:val="00EF5363"/>
    <w:rsid w:val="00EF57A9"/>
    <w:rsid w:val="00F01405"/>
    <w:rsid w:val="00F01976"/>
    <w:rsid w:val="00F01A4D"/>
    <w:rsid w:val="00F0234D"/>
    <w:rsid w:val="00F07922"/>
    <w:rsid w:val="00F123B9"/>
    <w:rsid w:val="00F12421"/>
    <w:rsid w:val="00F14240"/>
    <w:rsid w:val="00F15887"/>
    <w:rsid w:val="00F15C8B"/>
    <w:rsid w:val="00F204C3"/>
    <w:rsid w:val="00F2573A"/>
    <w:rsid w:val="00F32702"/>
    <w:rsid w:val="00F344C3"/>
    <w:rsid w:val="00F40BCA"/>
    <w:rsid w:val="00F41192"/>
    <w:rsid w:val="00F4200D"/>
    <w:rsid w:val="00F44E03"/>
    <w:rsid w:val="00F52432"/>
    <w:rsid w:val="00F54979"/>
    <w:rsid w:val="00F57C64"/>
    <w:rsid w:val="00F57FE6"/>
    <w:rsid w:val="00F64020"/>
    <w:rsid w:val="00F66BDA"/>
    <w:rsid w:val="00F678C8"/>
    <w:rsid w:val="00F67C25"/>
    <w:rsid w:val="00F73245"/>
    <w:rsid w:val="00F805FC"/>
    <w:rsid w:val="00F83095"/>
    <w:rsid w:val="00F83F16"/>
    <w:rsid w:val="00F83F1E"/>
    <w:rsid w:val="00F87356"/>
    <w:rsid w:val="00F878A3"/>
    <w:rsid w:val="00F90CEB"/>
    <w:rsid w:val="00F979AB"/>
    <w:rsid w:val="00FA787D"/>
    <w:rsid w:val="00FB2730"/>
    <w:rsid w:val="00FB4983"/>
    <w:rsid w:val="00FB6402"/>
    <w:rsid w:val="00FB6823"/>
    <w:rsid w:val="00FC167E"/>
    <w:rsid w:val="00FC241B"/>
    <w:rsid w:val="00FC46B7"/>
    <w:rsid w:val="00FC5672"/>
    <w:rsid w:val="00FC646D"/>
    <w:rsid w:val="00FC7852"/>
    <w:rsid w:val="00FD05B2"/>
    <w:rsid w:val="00FD0A54"/>
    <w:rsid w:val="00FD1391"/>
    <w:rsid w:val="00FD5618"/>
    <w:rsid w:val="00FD6065"/>
    <w:rsid w:val="00FD7C3A"/>
    <w:rsid w:val="00FE60B5"/>
    <w:rsid w:val="00FE7D2C"/>
    <w:rsid w:val="00FF4649"/>
    <w:rsid w:val="00FF7C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Times New Roman"/>
      <w:b/>
      <w:sz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bidi="ar-SA"/>
    </w:rPr>
  </w:style>
  <w:style w:type="character" w:styleId="Hyperlink">
    <w:name w:val="Hyperlink"/>
    <w:basedOn w:val="DefaultParagraphFont"/>
    <w:uiPriority w:val="99"/>
    <w:rsid w:val="006472BB"/>
    <w:rPr>
      <w:rFonts w:cs="Times New Roman"/>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99"/>
    <w:qFormat/>
    <w:rsid w:val="006472BB"/>
    <w:rPr>
      <w:rFonts w:cs="Times New Roman"/>
      <w:b/>
      <w:bCs/>
    </w:rPr>
  </w:style>
  <w:style w:type="paragraph" w:styleId="NormalWeb">
    <w:name w:val="Normal (Web)"/>
    <w:basedOn w:val="Normal"/>
    <w:uiPriority w:val="99"/>
    <w:rsid w:val="006472BB"/>
    <w:pPr>
      <w:spacing w:before="100" w:beforeAutospacing="1" w:after="100" w:afterAutospacing="1"/>
    </w:pPr>
    <w:rPr>
      <w:rFonts w:cs="Times New Roman"/>
    </w:r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1">
    <w:name w:val="Normal1"/>
    <w:basedOn w:val="Normal"/>
    <w:uiPriority w:val="99"/>
    <w:rsid w:val="008D6566"/>
    <w:pPr>
      <w:spacing w:before="100" w:after="100"/>
    </w:pPr>
    <w:rPr>
      <w:rFonts w:ascii="Times New Roman" w:hAnsi="Times New Roman"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847F6"/>
    <w:rPr>
      <w:rFonts w:cs="ScalaSansLF-Regular"/>
      <w:sz w:val="2"/>
    </w:rPr>
  </w:style>
  <w:style w:type="character" w:styleId="FollowedHyperlink">
    <w:name w:val="FollowedHyperlink"/>
    <w:basedOn w:val="DefaultParagraphFont"/>
    <w:uiPriority w:val="99"/>
    <w:rsid w:val="009573D6"/>
    <w:rPr>
      <w:rFonts w:cs="Times New Roman"/>
      <w:color w:val="800080"/>
      <w:u w:val="single"/>
    </w:rPr>
  </w:style>
  <w:style w:type="character" w:styleId="CommentReference">
    <w:name w:val="annotation reference"/>
    <w:basedOn w:val="DefaultParagraphFont"/>
    <w:uiPriority w:val="99"/>
    <w:semiHidden/>
    <w:rsid w:val="00705DBA"/>
    <w:rPr>
      <w:rFonts w:cs="Times New Roman"/>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4847F6"/>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4847F6"/>
    <w:rPr>
      <w:rFonts w:ascii="ScalaSansLF-Regular" w:hAnsi="ScalaSansLF-Regular" w:cs="ScalaSansLF-Regular"/>
      <w:b/>
      <w:bCs/>
      <w:sz w:val="20"/>
      <w:szCs w:val="20"/>
    </w:rPr>
  </w:style>
  <w:style w:type="paragraph" w:styleId="PlainText">
    <w:name w:val="Plain Text"/>
    <w:basedOn w:val="Normal"/>
    <w:link w:val="PlainTextChar"/>
    <w:uiPriority w:val="99"/>
    <w:rsid w:val="00F54979"/>
    <w:rPr>
      <w:rFonts w:ascii="Consolas" w:hAnsi="Consolas" w:cs="Times New Roman"/>
      <w:sz w:val="21"/>
      <w:szCs w:val="21"/>
    </w:rPr>
  </w:style>
  <w:style w:type="character" w:customStyle="1" w:styleId="PlainTextChar">
    <w:name w:val="Plain Text Char"/>
    <w:basedOn w:val="DefaultParagraphFont"/>
    <w:link w:val="PlainText"/>
    <w:uiPriority w:val="99"/>
    <w:locked/>
    <w:rsid w:val="00F54979"/>
    <w:rPr>
      <w:rFonts w:ascii="Consolas" w:hAnsi="Consolas" w:cs="Times New Roman"/>
      <w:sz w:val="21"/>
      <w:szCs w:val="21"/>
    </w:rPr>
  </w:style>
  <w:style w:type="character" w:customStyle="1" w:styleId="EmailStyle341">
    <w:name w:val="EmailStyle341"/>
    <w:basedOn w:val="DefaultParagraphFont"/>
    <w:uiPriority w:val="99"/>
    <w:semiHidden/>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i/>
      <w:color w:val="4F81BD"/>
      <w:spacing w:val="15"/>
    </w:rPr>
  </w:style>
  <w:style w:type="paragraph" w:styleId="Subtitle">
    <w:name w:val="Subtitle"/>
    <w:basedOn w:val="Normal"/>
    <w:link w:val="SubtitleChar1"/>
    <w:uiPriority w:val="99"/>
    <w:qFormat/>
    <w:rsid w:val="0007227C"/>
    <w:pPr>
      <w:jc w:val="center"/>
    </w:pPr>
    <w:rPr>
      <w:rFonts w:ascii="Cambria" w:hAnsi="Cambria" w:cs="Times New Roman"/>
      <w:i/>
      <w:iCs/>
      <w:color w:val="4F81BD"/>
      <w:spacing w:val="15"/>
      <w:sz w:val="20"/>
      <w:szCs w:val="20"/>
    </w:rPr>
  </w:style>
  <w:style w:type="character" w:customStyle="1" w:styleId="SubtitleChar1">
    <w:name w:val="Subtitle Char1"/>
    <w:basedOn w:val="DefaultParagraphFont"/>
    <w:link w:val="Subtitle"/>
    <w:uiPriority w:val="99"/>
    <w:locked/>
    <w:rsid w:val="004847F6"/>
    <w:rPr>
      <w:rFonts w:ascii="Cambria" w:hAnsi="Cambria" w:cs="Times New Roman"/>
      <w:sz w:val="24"/>
      <w:szCs w:val="24"/>
    </w:rPr>
  </w:style>
  <w:style w:type="character" w:styleId="Emphasis">
    <w:name w:val="Emphasis"/>
    <w:basedOn w:val="DefaultParagraphFont"/>
    <w:uiPriority w:val="99"/>
    <w:qFormat/>
    <w:rsid w:val="00020536"/>
    <w:rPr>
      <w:rFonts w:cs="Times New Roman"/>
      <w:i/>
      <w:iCs/>
    </w:rPr>
  </w:style>
  <w:style w:type="paragraph" w:styleId="ListParagraph">
    <w:name w:val="List Paragraph"/>
    <w:basedOn w:val="Normal"/>
    <w:uiPriority w:val="34"/>
    <w:qFormat/>
    <w:rsid w:val="004C7EC2"/>
    <w:pPr>
      <w:ind w:left="720"/>
    </w:pPr>
    <w:rPr>
      <w:rFonts w:ascii="Calibri" w:hAnsi="Calibri" w:cs="Times New Roman"/>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rFonts w:cs="Times New Roman"/>
      <w:b/>
      <w:bCs/>
    </w:rPr>
  </w:style>
  <w:style w:type="character" w:customStyle="1" w:styleId="A4">
    <w:name w:val="A4"/>
    <w:basedOn w:val="DefaultParagraphFont"/>
    <w:uiPriority w:val="99"/>
    <w:rsid w:val="00A63E00"/>
    <w:rPr>
      <w:rFonts w:cs="Times New Roman"/>
      <w:color w:val="000000"/>
    </w:rPr>
  </w:style>
  <w:style w:type="character" w:customStyle="1" w:styleId="person-ref">
    <w:name w:val="person-ref"/>
    <w:basedOn w:val="DefaultParagraphFont"/>
    <w:uiPriority w:val="99"/>
    <w:rsid w:val="00DB0D65"/>
    <w:rPr>
      <w:rFonts w:cs="Times New Roman"/>
    </w:rPr>
  </w:style>
  <w:style w:type="paragraph" w:customStyle="1" w:styleId="p2">
    <w:name w:val="p2"/>
    <w:basedOn w:val="Normal"/>
    <w:uiPriority w:val="99"/>
    <w:rsid w:val="0061720B"/>
    <w:pPr>
      <w:spacing w:before="100" w:beforeAutospacing="1" w:after="100" w:afterAutospacing="1"/>
    </w:pPr>
    <w:rPr>
      <w:rFonts w:ascii="Times New Roman" w:hAnsi="Times New Roman" w:cs="Times New Roman"/>
    </w:rPr>
  </w:style>
  <w:style w:type="character" w:customStyle="1" w:styleId="doc-hit">
    <w:name w:val="doc-hit"/>
    <w:basedOn w:val="DefaultParagraphFont"/>
    <w:uiPriority w:val="99"/>
    <w:rsid w:val="0061720B"/>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Times New Roman"/>
      <w:b/>
      <w:sz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bidi="ar-SA"/>
    </w:rPr>
  </w:style>
  <w:style w:type="character" w:styleId="Hyperlink">
    <w:name w:val="Hyperlink"/>
    <w:basedOn w:val="DefaultParagraphFont"/>
    <w:uiPriority w:val="99"/>
    <w:rsid w:val="006472BB"/>
    <w:rPr>
      <w:rFonts w:cs="Times New Roman"/>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99"/>
    <w:qFormat/>
    <w:rsid w:val="006472BB"/>
    <w:rPr>
      <w:rFonts w:cs="Times New Roman"/>
      <w:b/>
      <w:bCs/>
    </w:rPr>
  </w:style>
  <w:style w:type="paragraph" w:styleId="NormalWeb">
    <w:name w:val="Normal (Web)"/>
    <w:basedOn w:val="Normal"/>
    <w:uiPriority w:val="99"/>
    <w:rsid w:val="006472BB"/>
    <w:pPr>
      <w:spacing w:before="100" w:beforeAutospacing="1" w:after="100" w:afterAutospacing="1"/>
    </w:pPr>
    <w:rPr>
      <w:rFonts w:cs="Times New Roman"/>
    </w:r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1">
    <w:name w:val="Normal1"/>
    <w:basedOn w:val="Normal"/>
    <w:uiPriority w:val="99"/>
    <w:rsid w:val="008D6566"/>
    <w:pPr>
      <w:spacing w:before="100" w:after="100"/>
    </w:pPr>
    <w:rPr>
      <w:rFonts w:ascii="Times New Roman" w:hAnsi="Times New Roman"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847F6"/>
    <w:rPr>
      <w:rFonts w:cs="ScalaSansLF-Regular"/>
      <w:sz w:val="2"/>
    </w:rPr>
  </w:style>
  <w:style w:type="character" w:styleId="FollowedHyperlink">
    <w:name w:val="FollowedHyperlink"/>
    <w:basedOn w:val="DefaultParagraphFont"/>
    <w:uiPriority w:val="99"/>
    <w:rsid w:val="009573D6"/>
    <w:rPr>
      <w:rFonts w:cs="Times New Roman"/>
      <w:color w:val="800080"/>
      <w:u w:val="single"/>
    </w:rPr>
  </w:style>
  <w:style w:type="character" w:styleId="CommentReference">
    <w:name w:val="annotation reference"/>
    <w:basedOn w:val="DefaultParagraphFont"/>
    <w:uiPriority w:val="99"/>
    <w:semiHidden/>
    <w:rsid w:val="00705DBA"/>
    <w:rPr>
      <w:rFonts w:cs="Times New Roman"/>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4847F6"/>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4847F6"/>
    <w:rPr>
      <w:rFonts w:ascii="ScalaSansLF-Regular" w:hAnsi="ScalaSansLF-Regular" w:cs="ScalaSansLF-Regular"/>
      <w:b/>
      <w:bCs/>
      <w:sz w:val="20"/>
      <w:szCs w:val="20"/>
    </w:rPr>
  </w:style>
  <w:style w:type="paragraph" w:styleId="PlainText">
    <w:name w:val="Plain Text"/>
    <w:basedOn w:val="Normal"/>
    <w:link w:val="PlainTextChar"/>
    <w:uiPriority w:val="99"/>
    <w:rsid w:val="00F54979"/>
    <w:rPr>
      <w:rFonts w:ascii="Consolas" w:hAnsi="Consolas" w:cs="Times New Roman"/>
      <w:sz w:val="21"/>
      <w:szCs w:val="21"/>
    </w:rPr>
  </w:style>
  <w:style w:type="character" w:customStyle="1" w:styleId="PlainTextChar">
    <w:name w:val="Plain Text Char"/>
    <w:basedOn w:val="DefaultParagraphFont"/>
    <w:link w:val="PlainText"/>
    <w:uiPriority w:val="99"/>
    <w:locked/>
    <w:rsid w:val="00F54979"/>
    <w:rPr>
      <w:rFonts w:ascii="Consolas" w:hAnsi="Consolas" w:cs="Times New Roman"/>
      <w:sz w:val="21"/>
      <w:szCs w:val="21"/>
    </w:rPr>
  </w:style>
  <w:style w:type="character" w:customStyle="1" w:styleId="EmailStyle341">
    <w:name w:val="EmailStyle341"/>
    <w:basedOn w:val="DefaultParagraphFont"/>
    <w:uiPriority w:val="99"/>
    <w:semiHidden/>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i/>
      <w:color w:val="4F81BD"/>
      <w:spacing w:val="15"/>
    </w:rPr>
  </w:style>
  <w:style w:type="paragraph" w:styleId="Subtitle">
    <w:name w:val="Subtitle"/>
    <w:basedOn w:val="Normal"/>
    <w:link w:val="SubtitleChar1"/>
    <w:uiPriority w:val="99"/>
    <w:qFormat/>
    <w:rsid w:val="0007227C"/>
    <w:pPr>
      <w:jc w:val="center"/>
    </w:pPr>
    <w:rPr>
      <w:rFonts w:ascii="Cambria" w:hAnsi="Cambria" w:cs="Times New Roman"/>
      <w:i/>
      <w:iCs/>
      <w:color w:val="4F81BD"/>
      <w:spacing w:val="15"/>
      <w:sz w:val="20"/>
      <w:szCs w:val="20"/>
    </w:rPr>
  </w:style>
  <w:style w:type="character" w:customStyle="1" w:styleId="SubtitleChar1">
    <w:name w:val="Subtitle Char1"/>
    <w:basedOn w:val="DefaultParagraphFont"/>
    <w:link w:val="Subtitle"/>
    <w:uiPriority w:val="99"/>
    <w:locked/>
    <w:rsid w:val="004847F6"/>
    <w:rPr>
      <w:rFonts w:ascii="Cambria" w:hAnsi="Cambria" w:cs="Times New Roman"/>
      <w:sz w:val="24"/>
      <w:szCs w:val="24"/>
    </w:rPr>
  </w:style>
  <w:style w:type="character" w:styleId="Emphasis">
    <w:name w:val="Emphasis"/>
    <w:basedOn w:val="DefaultParagraphFont"/>
    <w:uiPriority w:val="99"/>
    <w:qFormat/>
    <w:rsid w:val="00020536"/>
    <w:rPr>
      <w:rFonts w:cs="Times New Roman"/>
      <w:i/>
      <w:iCs/>
    </w:rPr>
  </w:style>
  <w:style w:type="paragraph" w:styleId="ListParagraph">
    <w:name w:val="List Paragraph"/>
    <w:basedOn w:val="Normal"/>
    <w:uiPriority w:val="34"/>
    <w:qFormat/>
    <w:rsid w:val="004C7EC2"/>
    <w:pPr>
      <w:ind w:left="720"/>
    </w:pPr>
    <w:rPr>
      <w:rFonts w:ascii="Calibri" w:hAnsi="Calibri" w:cs="Times New Roman"/>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rFonts w:cs="Times New Roman"/>
      <w:b/>
      <w:bCs/>
    </w:rPr>
  </w:style>
  <w:style w:type="character" w:customStyle="1" w:styleId="A4">
    <w:name w:val="A4"/>
    <w:basedOn w:val="DefaultParagraphFont"/>
    <w:uiPriority w:val="99"/>
    <w:rsid w:val="00A63E00"/>
    <w:rPr>
      <w:rFonts w:cs="Times New Roman"/>
      <w:color w:val="000000"/>
    </w:rPr>
  </w:style>
  <w:style w:type="character" w:customStyle="1" w:styleId="person-ref">
    <w:name w:val="person-ref"/>
    <w:basedOn w:val="DefaultParagraphFont"/>
    <w:uiPriority w:val="99"/>
    <w:rsid w:val="00DB0D65"/>
    <w:rPr>
      <w:rFonts w:cs="Times New Roman"/>
    </w:rPr>
  </w:style>
  <w:style w:type="paragraph" w:customStyle="1" w:styleId="p2">
    <w:name w:val="p2"/>
    <w:basedOn w:val="Normal"/>
    <w:uiPriority w:val="99"/>
    <w:rsid w:val="0061720B"/>
    <w:pPr>
      <w:spacing w:before="100" w:beforeAutospacing="1" w:after="100" w:afterAutospacing="1"/>
    </w:pPr>
    <w:rPr>
      <w:rFonts w:ascii="Times New Roman" w:hAnsi="Times New Roman" w:cs="Times New Roman"/>
    </w:rPr>
  </w:style>
  <w:style w:type="character" w:customStyle="1" w:styleId="doc-hit">
    <w:name w:val="doc-hit"/>
    <w:basedOn w:val="DefaultParagraphFont"/>
    <w:uiPriority w:val="99"/>
    <w:rsid w:val="0061720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10178">
      <w:bodyDiv w:val="1"/>
      <w:marLeft w:val="0"/>
      <w:marRight w:val="0"/>
      <w:marTop w:val="0"/>
      <w:marBottom w:val="0"/>
      <w:divBdr>
        <w:top w:val="none" w:sz="0" w:space="0" w:color="auto"/>
        <w:left w:val="none" w:sz="0" w:space="0" w:color="auto"/>
        <w:bottom w:val="none" w:sz="0" w:space="0" w:color="auto"/>
        <w:right w:val="none" w:sz="0" w:space="0" w:color="auto"/>
      </w:divBdr>
    </w:div>
    <w:div w:id="404424413">
      <w:bodyDiv w:val="1"/>
      <w:marLeft w:val="0"/>
      <w:marRight w:val="0"/>
      <w:marTop w:val="0"/>
      <w:marBottom w:val="0"/>
      <w:divBdr>
        <w:top w:val="none" w:sz="0" w:space="0" w:color="auto"/>
        <w:left w:val="none" w:sz="0" w:space="0" w:color="auto"/>
        <w:bottom w:val="none" w:sz="0" w:space="0" w:color="auto"/>
        <w:right w:val="none" w:sz="0" w:space="0" w:color="auto"/>
      </w:divBdr>
    </w:div>
    <w:div w:id="1338851546">
      <w:marLeft w:val="0"/>
      <w:marRight w:val="0"/>
      <w:marTop w:val="0"/>
      <w:marBottom w:val="0"/>
      <w:divBdr>
        <w:top w:val="none" w:sz="0" w:space="0" w:color="auto"/>
        <w:left w:val="none" w:sz="0" w:space="0" w:color="auto"/>
        <w:bottom w:val="none" w:sz="0" w:space="0" w:color="auto"/>
        <w:right w:val="none" w:sz="0" w:space="0" w:color="auto"/>
      </w:divBdr>
    </w:div>
    <w:div w:id="1338851547">
      <w:marLeft w:val="0"/>
      <w:marRight w:val="0"/>
      <w:marTop w:val="0"/>
      <w:marBottom w:val="0"/>
      <w:divBdr>
        <w:top w:val="none" w:sz="0" w:space="0" w:color="auto"/>
        <w:left w:val="none" w:sz="0" w:space="0" w:color="auto"/>
        <w:bottom w:val="none" w:sz="0" w:space="0" w:color="auto"/>
        <w:right w:val="none" w:sz="0" w:space="0" w:color="auto"/>
      </w:divBdr>
    </w:div>
    <w:div w:id="1338851548">
      <w:marLeft w:val="0"/>
      <w:marRight w:val="0"/>
      <w:marTop w:val="0"/>
      <w:marBottom w:val="0"/>
      <w:divBdr>
        <w:top w:val="none" w:sz="0" w:space="0" w:color="auto"/>
        <w:left w:val="none" w:sz="0" w:space="0" w:color="auto"/>
        <w:bottom w:val="none" w:sz="0" w:space="0" w:color="auto"/>
        <w:right w:val="none" w:sz="0" w:space="0" w:color="auto"/>
      </w:divBdr>
    </w:div>
    <w:div w:id="1338851549">
      <w:marLeft w:val="0"/>
      <w:marRight w:val="0"/>
      <w:marTop w:val="0"/>
      <w:marBottom w:val="0"/>
      <w:divBdr>
        <w:top w:val="none" w:sz="0" w:space="0" w:color="auto"/>
        <w:left w:val="none" w:sz="0" w:space="0" w:color="auto"/>
        <w:bottom w:val="none" w:sz="0" w:space="0" w:color="auto"/>
        <w:right w:val="none" w:sz="0" w:space="0" w:color="auto"/>
      </w:divBdr>
    </w:div>
    <w:div w:id="1338851553">
      <w:marLeft w:val="0"/>
      <w:marRight w:val="0"/>
      <w:marTop w:val="0"/>
      <w:marBottom w:val="0"/>
      <w:divBdr>
        <w:top w:val="none" w:sz="0" w:space="0" w:color="auto"/>
        <w:left w:val="none" w:sz="0" w:space="0" w:color="auto"/>
        <w:bottom w:val="none" w:sz="0" w:space="0" w:color="auto"/>
        <w:right w:val="none" w:sz="0" w:space="0" w:color="auto"/>
      </w:divBdr>
    </w:div>
    <w:div w:id="1338851555">
      <w:marLeft w:val="0"/>
      <w:marRight w:val="0"/>
      <w:marTop w:val="0"/>
      <w:marBottom w:val="0"/>
      <w:divBdr>
        <w:top w:val="none" w:sz="0" w:space="0" w:color="auto"/>
        <w:left w:val="none" w:sz="0" w:space="0" w:color="auto"/>
        <w:bottom w:val="none" w:sz="0" w:space="0" w:color="auto"/>
        <w:right w:val="none" w:sz="0" w:space="0" w:color="auto"/>
      </w:divBdr>
    </w:div>
    <w:div w:id="1338851557">
      <w:marLeft w:val="0"/>
      <w:marRight w:val="0"/>
      <w:marTop w:val="0"/>
      <w:marBottom w:val="0"/>
      <w:divBdr>
        <w:top w:val="none" w:sz="0" w:space="0" w:color="auto"/>
        <w:left w:val="none" w:sz="0" w:space="0" w:color="auto"/>
        <w:bottom w:val="none" w:sz="0" w:space="0" w:color="auto"/>
        <w:right w:val="none" w:sz="0" w:space="0" w:color="auto"/>
      </w:divBdr>
    </w:div>
    <w:div w:id="1338851558">
      <w:marLeft w:val="0"/>
      <w:marRight w:val="0"/>
      <w:marTop w:val="0"/>
      <w:marBottom w:val="0"/>
      <w:divBdr>
        <w:top w:val="none" w:sz="0" w:space="0" w:color="auto"/>
        <w:left w:val="none" w:sz="0" w:space="0" w:color="auto"/>
        <w:bottom w:val="none" w:sz="0" w:space="0" w:color="auto"/>
        <w:right w:val="none" w:sz="0" w:space="0" w:color="auto"/>
      </w:divBdr>
    </w:div>
    <w:div w:id="1338851559">
      <w:marLeft w:val="0"/>
      <w:marRight w:val="0"/>
      <w:marTop w:val="0"/>
      <w:marBottom w:val="0"/>
      <w:divBdr>
        <w:top w:val="none" w:sz="0" w:space="0" w:color="auto"/>
        <w:left w:val="none" w:sz="0" w:space="0" w:color="auto"/>
        <w:bottom w:val="none" w:sz="0" w:space="0" w:color="auto"/>
        <w:right w:val="none" w:sz="0" w:space="0" w:color="auto"/>
      </w:divBdr>
    </w:div>
    <w:div w:id="1338851561">
      <w:marLeft w:val="960"/>
      <w:marRight w:val="0"/>
      <w:marTop w:val="0"/>
      <w:marBottom w:val="0"/>
      <w:divBdr>
        <w:top w:val="none" w:sz="0" w:space="0" w:color="auto"/>
        <w:left w:val="none" w:sz="0" w:space="0" w:color="auto"/>
        <w:bottom w:val="none" w:sz="0" w:space="0" w:color="auto"/>
        <w:right w:val="none" w:sz="0" w:space="0" w:color="auto"/>
      </w:divBdr>
    </w:div>
    <w:div w:id="1338851562">
      <w:marLeft w:val="0"/>
      <w:marRight w:val="0"/>
      <w:marTop w:val="0"/>
      <w:marBottom w:val="0"/>
      <w:divBdr>
        <w:top w:val="none" w:sz="0" w:space="0" w:color="auto"/>
        <w:left w:val="none" w:sz="0" w:space="0" w:color="auto"/>
        <w:bottom w:val="none" w:sz="0" w:space="0" w:color="auto"/>
        <w:right w:val="none" w:sz="0" w:space="0" w:color="auto"/>
      </w:divBdr>
    </w:div>
    <w:div w:id="1338851563">
      <w:marLeft w:val="0"/>
      <w:marRight w:val="0"/>
      <w:marTop w:val="0"/>
      <w:marBottom w:val="0"/>
      <w:divBdr>
        <w:top w:val="none" w:sz="0" w:space="0" w:color="auto"/>
        <w:left w:val="none" w:sz="0" w:space="0" w:color="auto"/>
        <w:bottom w:val="none" w:sz="0" w:space="0" w:color="auto"/>
        <w:right w:val="none" w:sz="0" w:space="0" w:color="auto"/>
      </w:divBdr>
    </w:div>
    <w:div w:id="1338851564">
      <w:marLeft w:val="0"/>
      <w:marRight w:val="0"/>
      <w:marTop w:val="0"/>
      <w:marBottom w:val="0"/>
      <w:divBdr>
        <w:top w:val="none" w:sz="0" w:space="0" w:color="auto"/>
        <w:left w:val="none" w:sz="0" w:space="0" w:color="auto"/>
        <w:bottom w:val="none" w:sz="0" w:space="0" w:color="auto"/>
        <w:right w:val="none" w:sz="0" w:space="0" w:color="auto"/>
      </w:divBdr>
    </w:div>
    <w:div w:id="1338851565">
      <w:marLeft w:val="0"/>
      <w:marRight w:val="0"/>
      <w:marTop w:val="0"/>
      <w:marBottom w:val="0"/>
      <w:divBdr>
        <w:top w:val="none" w:sz="0" w:space="0" w:color="auto"/>
        <w:left w:val="none" w:sz="0" w:space="0" w:color="auto"/>
        <w:bottom w:val="none" w:sz="0" w:space="0" w:color="auto"/>
        <w:right w:val="none" w:sz="0" w:space="0" w:color="auto"/>
      </w:divBdr>
    </w:div>
    <w:div w:id="1338851567">
      <w:marLeft w:val="0"/>
      <w:marRight w:val="0"/>
      <w:marTop w:val="0"/>
      <w:marBottom w:val="0"/>
      <w:divBdr>
        <w:top w:val="none" w:sz="0" w:space="0" w:color="auto"/>
        <w:left w:val="none" w:sz="0" w:space="0" w:color="auto"/>
        <w:bottom w:val="none" w:sz="0" w:space="0" w:color="auto"/>
        <w:right w:val="none" w:sz="0" w:space="0" w:color="auto"/>
      </w:divBdr>
    </w:div>
    <w:div w:id="1338851568">
      <w:marLeft w:val="0"/>
      <w:marRight w:val="0"/>
      <w:marTop w:val="0"/>
      <w:marBottom w:val="0"/>
      <w:divBdr>
        <w:top w:val="none" w:sz="0" w:space="0" w:color="auto"/>
        <w:left w:val="none" w:sz="0" w:space="0" w:color="auto"/>
        <w:bottom w:val="none" w:sz="0" w:space="0" w:color="auto"/>
        <w:right w:val="none" w:sz="0" w:space="0" w:color="auto"/>
      </w:divBdr>
    </w:div>
    <w:div w:id="1338851569">
      <w:marLeft w:val="0"/>
      <w:marRight w:val="0"/>
      <w:marTop w:val="0"/>
      <w:marBottom w:val="0"/>
      <w:divBdr>
        <w:top w:val="none" w:sz="0" w:space="0" w:color="auto"/>
        <w:left w:val="none" w:sz="0" w:space="0" w:color="auto"/>
        <w:bottom w:val="none" w:sz="0" w:space="0" w:color="auto"/>
        <w:right w:val="none" w:sz="0" w:space="0" w:color="auto"/>
      </w:divBdr>
    </w:div>
    <w:div w:id="1338851570">
      <w:marLeft w:val="0"/>
      <w:marRight w:val="0"/>
      <w:marTop w:val="0"/>
      <w:marBottom w:val="0"/>
      <w:divBdr>
        <w:top w:val="none" w:sz="0" w:space="0" w:color="auto"/>
        <w:left w:val="none" w:sz="0" w:space="0" w:color="auto"/>
        <w:bottom w:val="none" w:sz="0" w:space="0" w:color="auto"/>
        <w:right w:val="none" w:sz="0" w:space="0" w:color="auto"/>
      </w:divBdr>
    </w:div>
    <w:div w:id="1338851571">
      <w:marLeft w:val="0"/>
      <w:marRight w:val="0"/>
      <w:marTop w:val="0"/>
      <w:marBottom w:val="0"/>
      <w:divBdr>
        <w:top w:val="none" w:sz="0" w:space="0" w:color="auto"/>
        <w:left w:val="none" w:sz="0" w:space="0" w:color="auto"/>
        <w:bottom w:val="none" w:sz="0" w:space="0" w:color="auto"/>
        <w:right w:val="none" w:sz="0" w:space="0" w:color="auto"/>
      </w:divBdr>
    </w:div>
    <w:div w:id="1338851572">
      <w:marLeft w:val="0"/>
      <w:marRight w:val="0"/>
      <w:marTop w:val="0"/>
      <w:marBottom w:val="0"/>
      <w:divBdr>
        <w:top w:val="none" w:sz="0" w:space="0" w:color="auto"/>
        <w:left w:val="none" w:sz="0" w:space="0" w:color="auto"/>
        <w:bottom w:val="none" w:sz="0" w:space="0" w:color="auto"/>
        <w:right w:val="none" w:sz="0" w:space="0" w:color="auto"/>
      </w:divBdr>
    </w:div>
    <w:div w:id="1338851573">
      <w:marLeft w:val="0"/>
      <w:marRight w:val="0"/>
      <w:marTop w:val="0"/>
      <w:marBottom w:val="0"/>
      <w:divBdr>
        <w:top w:val="none" w:sz="0" w:space="0" w:color="auto"/>
        <w:left w:val="none" w:sz="0" w:space="0" w:color="auto"/>
        <w:bottom w:val="none" w:sz="0" w:space="0" w:color="auto"/>
        <w:right w:val="none" w:sz="0" w:space="0" w:color="auto"/>
      </w:divBdr>
    </w:div>
    <w:div w:id="1338851574">
      <w:marLeft w:val="0"/>
      <w:marRight w:val="0"/>
      <w:marTop w:val="0"/>
      <w:marBottom w:val="0"/>
      <w:divBdr>
        <w:top w:val="none" w:sz="0" w:space="0" w:color="auto"/>
        <w:left w:val="none" w:sz="0" w:space="0" w:color="auto"/>
        <w:bottom w:val="none" w:sz="0" w:space="0" w:color="auto"/>
        <w:right w:val="none" w:sz="0" w:space="0" w:color="auto"/>
      </w:divBdr>
    </w:div>
    <w:div w:id="1338851575">
      <w:marLeft w:val="0"/>
      <w:marRight w:val="0"/>
      <w:marTop w:val="0"/>
      <w:marBottom w:val="0"/>
      <w:divBdr>
        <w:top w:val="none" w:sz="0" w:space="0" w:color="auto"/>
        <w:left w:val="none" w:sz="0" w:space="0" w:color="auto"/>
        <w:bottom w:val="none" w:sz="0" w:space="0" w:color="auto"/>
        <w:right w:val="none" w:sz="0" w:space="0" w:color="auto"/>
      </w:divBdr>
    </w:div>
    <w:div w:id="1338851576">
      <w:marLeft w:val="0"/>
      <w:marRight w:val="0"/>
      <w:marTop w:val="0"/>
      <w:marBottom w:val="0"/>
      <w:divBdr>
        <w:top w:val="none" w:sz="0" w:space="0" w:color="auto"/>
        <w:left w:val="none" w:sz="0" w:space="0" w:color="auto"/>
        <w:bottom w:val="none" w:sz="0" w:space="0" w:color="auto"/>
        <w:right w:val="none" w:sz="0" w:space="0" w:color="auto"/>
      </w:divBdr>
    </w:div>
    <w:div w:id="1338851578">
      <w:marLeft w:val="0"/>
      <w:marRight w:val="0"/>
      <w:marTop w:val="0"/>
      <w:marBottom w:val="0"/>
      <w:divBdr>
        <w:top w:val="none" w:sz="0" w:space="0" w:color="auto"/>
        <w:left w:val="none" w:sz="0" w:space="0" w:color="auto"/>
        <w:bottom w:val="none" w:sz="0" w:space="0" w:color="auto"/>
        <w:right w:val="none" w:sz="0" w:space="0" w:color="auto"/>
      </w:divBdr>
    </w:div>
    <w:div w:id="1338851579">
      <w:marLeft w:val="0"/>
      <w:marRight w:val="0"/>
      <w:marTop w:val="0"/>
      <w:marBottom w:val="0"/>
      <w:divBdr>
        <w:top w:val="none" w:sz="0" w:space="0" w:color="auto"/>
        <w:left w:val="none" w:sz="0" w:space="0" w:color="auto"/>
        <w:bottom w:val="none" w:sz="0" w:space="0" w:color="auto"/>
        <w:right w:val="none" w:sz="0" w:space="0" w:color="auto"/>
      </w:divBdr>
    </w:div>
    <w:div w:id="1338851580">
      <w:marLeft w:val="0"/>
      <w:marRight w:val="0"/>
      <w:marTop w:val="0"/>
      <w:marBottom w:val="0"/>
      <w:divBdr>
        <w:top w:val="none" w:sz="0" w:space="0" w:color="auto"/>
        <w:left w:val="none" w:sz="0" w:space="0" w:color="auto"/>
        <w:bottom w:val="none" w:sz="0" w:space="0" w:color="auto"/>
        <w:right w:val="none" w:sz="0" w:space="0" w:color="auto"/>
      </w:divBdr>
    </w:div>
    <w:div w:id="1338851581">
      <w:marLeft w:val="0"/>
      <w:marRight w:val="0"/>
      <w:marTop w:val="0"/>
      <w:marBottom w:val="0"/>
      <w:divBdr>
        <w:top w:val="none" w:sz="0" w:space="0" w:color="auto"/>
        <w:left w:val="none" w:sz="0" w:space="0" w:color="auto"/>
        <w:bottom w:val="none" w:sz="0" w:space="0" w:color="auto"/>
        <w:right w:val="none" w:sz="0" w:space="0" w:color="auto"/>
      </w:divBdr>
      <w:divsChild>
        <w:div w:id="1338851674">
          <w:marLeft w:val="0"/>
          <w:marRight w:val="0"/>
          <w:marTop w:val="0"/>
          <w:marBottom w:val="0"/>
          <w:divBdr>
            <w:top w:val="none" w:sz="0" w:space="0" w:color="auto"/>
            <w:left w:val="none" w:sz="0" w:space="0" w:color="auto"/>
            <w:bottom w:val="none" w:sz="0" w:space="0" w:color="auto"/>
            <w:right w:val="none" w:sz="0" w:space="0" w:color="auto"/>
          </w:divBdr>
        </w:div>
        <w:div w:id="1338851690">
          <w:marLeft w:val="0"/>
          <w:marRight w:val="0"/>
          <w:marTop w:val="0"/>
          <w:marBottom w:val="0"/>
          <w:divBdr>
            <w:top w:val="none" w:sz="0" w:space="0" w:color="auto"/>
            <w:left w:val="none" w:sz="0" w:space="0" w:color="auto"/>
            <w:bottom w:val="none" w:sz="0" w:space="0" w:color="auto"/>
            <w:right w:val="none" w:sz="0" w:space="0" w:color="auto"/>
          </w:divBdr>
        </w:div>
      </w:divsChild>
    </w:div>
    <w:div w:id="1338851582">
      <w:marLeft w:val="0"/>
      <w:marRight w:val="0"/>
      <w:marTop w:val="0"/>
      <w:marBottom w:val="0"/>
      <w:divBdr>
        <w:top w:val="none" w:sz="0" w:space="0" w:color="auto"/>
        <w:left w:val="none" w:sz="0" w:space="0" w:color="auto"/>
        <w:bottom w:val="none" w:sz="0" w:space="0" w:color="auto"/>
        <w:right w:val="none" w:sz="0" w:space="0" w:color="auto"/>
      </w:divBdr>
    </w:div>
    <w:div w:id="1338851583">
      <w:marLeft w:val="0"/>
      <w:marRight w:val="0"/>
      <w:marTop w:val="0"/>
      <w:marBottom w:val="0"/>
      <w:divBdr>
        <w:top w:val="none" w:sz="0" w:space="0" w:color="auto"/>
        <w:left w:val="none" w:sz="0" w:space="0" w:color="auto"/>
        <w:bottom w:val="none" w:sz="0" w:space="0" w:color="auto"/>
        <w:right w:val="none" w:sz="0" w:space="0" w:color="auto"/>
      </w:divBdr>
    </w:div>
    <w:div w:id="1338851585">
      <w:marLeft w:val="0"/>
      <w:marRight w:val="0"/>
      <w:marTop w:val="0"/>
      <w:marBottom w:val="0"/>
      <w:divBdr>
        <w:top w:val="none" w:sz="0" w:space="0" w:color="auto"/>
        <w:left w:val="none" w:sz="0" w:space="0" w:color="auto"/>
        <w:bottom w:val="none" w:sz="0" w:space="0" w:color="auto"/>
        <w:right w:val="none" w:sz="0" w:space="0" w:color="auto"/>
      </w:divBdr>
      <w:divsChild>
        <w:div w:id="1338851566">
          <w:marLeft w:val="0"/>
          <w:marRight w:val="0"/>
          <w:marTop w:val="0"/>
          <w:marBottom w:val="0"/>
          <w:divBdr>
            <w:top w:val="none" w:sz="0" w:space="0" w:color="auto"/>
            <w:left w:val="none" w:sz="0" w:space="0" w:color="auto"/>
            <w:bottom w:val="none" w:sz="0" w:space="0" w:color="auto"/>
            <w:right w:val="none" w:sz="0" w:space="0" w:color="auto"/>
          </w:divBdr>
          <w:divsChild>
            <w:div w:id="1338851554">
              <w:marLeft w:val="0"/>
              <w:marRight w:val="0"/>
              <w:marTop w:val="0"/>
              <w:marBottom w:val="0"/>
              <w:divBdr>
                <w:top w:val="none" w:sz="0" w:space="0" w:color="auto"/>
                <w:left w:val="none" w:sz="0" w:space="0" w:color="auto"/>
                <w:bottom w:val="none" w:sz="0" w:space="0" w:color="auto"/>
                <w:right w:val="none" w:sz="0" w:space="0" w:color="auto"/>
              </w:divBdr>
            </w:div>
            <w:div w:id="1338851631">
              <w:marLeft w:val="0"/>
              <w:marRight w:val="0"/>
              <w:marTop w:val="0"/>
              <w:marBottom w:val="0"/>
              <w:divBdr>
                <w:top w:val="none" w:sz="0" w:space="0" w:color="auto"/>
                <w:left w:val="none" w:sz="0" w:space="0" w:color="auto"/>
                <w:bottom w:val="none" w:sz="0" w:space="0" w:color="auto"/>
                <w:right w:val="none" w:sz="0" w:space="0" w:color="auto"/>
              </w:divBdr>
            </w:div>
            <w:div w:id="1338851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851586">
      <w:marLeft w:val="0"/>
      <w:marRight w:val="0"/>
      <w:marTop w:val="0"/>
      <w:marBottom w:val="0"/>
      <w:divBdr>
        <w:top w:val="none" w:sz="0" w:space="0" w:color="auto"/>
        <w:left w:val="none" w:sz="0" w:space="0" w:color="auto"/>
        <w:bottom w:val="none" w:sz="0" w:space="0" w:color="auto"/>
        <w:right w:val="none" w:sz="0" w:space="0" w:color="auto"/>
      </w:divBdr>
    </w:div>
    <w:div w:id="1338851587">
      <w:marLeft w:val="0"/>
      <w:marRight w:val="0"/>
      <w:marTop w:val="0"/>
      <w:marBottom w:val="0"/>
      <w:divBdr>
        <w:top w:val="none" w:sz="0" w:space="0" w:color="auto"/>
        <w:left w:val="none" w:sz="0" w:space="0" w:color="auto"/>
        <w:bottom w:val="none" w:sz="0" w:space="0" w:color="auto"/>
        <w:right w:val="none" w:sz="0" w:space="0" w:color="auto"/>
      </w:divBdr>
    </w:div>
    <w:div w:id="1338851588">
      <w:marLeft w:val="0"/>
      <w:marRight w:val="0"/>
      <w:marTop w:val="0"/>
      <w:marBottom w:val="0"/>
      <w:divBdr>
        <w:top w:val="none" w:sz="0" w:space="0" w:color="auto"/>
        <w:left w:val="none" w:sz="0" w:space="0" w:color="auto"/>
        <w:bottom w:val="none" w:sz="0" w:space="0" w:color="auto"/>
        <w:right w:val="none" w:sz="0" w:space="0" w:color="auto"/>
      </w:divBdr>
    </w:div>
    <w:div w:id="1338851589">
      <w:marLeft w:val="0"/>
      <w:marRight w:val="0"/>
      <w:marTop w:val="0"/>
      <w:marBottom w:val="0"/>
      <w:divBdr>
        <w:top w:val="none" w:sz="0" w:space="0" w:color="auto"/>
        <w:left w:val="none" w:sz="0" w:space="0" w:color="auto"/>
        <w:bottom w:val="none" w:sz="0" w:space="0" w:color="auto"/>
        <w:right w:val="none" w:sz="0" w:space="0" w:color="auto"/>
      </w:divBdr>
    </w:div>
    <w:div w:id="1338851590">
      <w:marLeft w:val="0"/>
      <w:marRight w:val="0"/>
      <w:marTop w:val="0"/>
      <w:marBottom w:val="0"/>
      <w:divBdr>
        <w:top w:val="none" w:sz="0" w:space="0" w:color="auto"/>
        <w:left w:val="none" w:sz="0" w:space="0" w:color="auto"/>
        <w:bottom w:val="none" w:sz="0" w:space="0" w:color="auto"/>
        <w:right w:val="none" w:sz="0" w:space="0" w:color="auto"/>
      </w:divBdr>
    </w:div>
    <w:div w:id="1338851591">
      <w:marLeft w:val="0"/>
      <w:marRight w:val="0"/>
      <w:marTop w:val="0"/>
      <w:marBottom w:val="0"/>
      <w:divBdr>
        <w:top w:val="none" w:sz="0" w:space="0" w:color="auto"/>
        <w:left w:val="none" w:sz="0" w:space="0" w:color="auto"/>
        <w:bottom w:val="none" w:sz="0" w:space="0" w:color="auto"/>
        <w:right w:val="none" w:sz="0" w:space="0" w:color="auto"/>
      </w:divBdr>
    </w:div>
    <w:div w:id="1338851592">
      <w:marLeft w:val="0"/>
      <w:marRight w:val="0"/>
      <w:marTop w:val="0"/>
      <w:marBottom w:val="0"/>
      <w:divBdr>
        <w:top w:val="none" w:sz="0" w:space="0" w:color="auto"/>
        <w:left w:val="none" w:sz="0" w:space="0" w:color="auto"/>
        <w:bottom w:val="none" w:sz="0" w:space="0" w:color="auto"/>
        <w:right w:val="none" w:sz="0" w:space="0" w:color="auto"/>
      </w:divBdr>
    </w:div>
    <w:div w:id="1338851593">
      <w:marLeft w:val="0"/>
      <w:marRight w:val="0"/>
      <w:marTop w:val="0"/>
      <w:marBottom w:val="0"/>
      <w:divBdr>
        <w:top w:val="none" w:sz="0" w:space="0" w:color="auto"/>
        <w:left w:val="none" w:sz="0" w:space="0" w:color="auto"/>
        <w:bottom w:val="none" w:sz="0" w:space="0" w:color="auto"/>
        <w:right w:val="none" w:sz="0" w:space="0" w:color="auto"/>
      </w:divBdr>
    </w:div>
    <w:div w:id="1338851596">
      <w:marLeft w:val="0"/>
      <w:marRight w:val="0"/>
      <w:marTop w:val="0"/>
      <w:marBottom w:val="0"/>
      <w:divBdr>
        <w:top w:val="none" w:sz="0" w:space="0" w:color="auto"/>
        <w:left w:val="none" w:sz="0" w:space="0" w:color="auto"/>
        <w:bottom w:val="none" w:sz="0" w:space="0" w:color="auto"/>
        <w:right w:val="none" w:sz="0" w:space="0" w:color="auto"/>
      </w:divBdr>
    </w:div>
    <w:div w:id="1338851598">
      <w:marLeft w:val="0"/>
      <w:marRight w:val="0"/>
      <w:marTop w:val="0"/>
      <w:marBottom w:val="0"/>
      <w:divBdr>
        <w:top w:val="none" w:sz="0" w:space="0" w:color="auto"/>
        <w:left w:val="none" w:sz="0" w:space="0" w:color="auto"/>
        <w:bottom w:val="none" w:sz="0" w:space="0" w:color="auto"/>
        <w:right w:val="none" w:sz="0" w:space="0" w:color="auto"/>
      </w:divBdr>
    </w:div>
    <w:div w:id="1338851599">
      <w:marLeft w:val="0"/>
      <w:marRight w:val="0"/>
      <w:marTop w:val="0"/>
      <w:marBottom w:val="0"/>
      <w:divBdr>
        <w:top w:val="none" w:sz="0" w:space="0" w:color="auto"/>
        <w:left w:val="none" w:sz="0" w:space="0" w:color="auto"/>
        <w:bottom w:val="none" w:sz="0" w:space="0" w:color="auto"/>
        <w:right w:val="none" w:sz="0" w:space="0" w:color="auto"/>
      </w:divBdr>
    </w:div>
    <w:div w:id="1338851600">
      <w:marLeft w:val="0"/>
      <w:marRight w:val="0"/>
      <w:marTop w:val="0"/>
      <w:marBottom w:val="0"/>
      <w:divBdr>
        <w:top w:val="none" w:sz="0" w:space="0" w:color="auto"/>
        <w:left w:val="none" w:sz="0" w:space="0" w:color="auto"/>
        <w:bottom w:val="none" w:sz="0" w:space="0" w:color="auto"/>
        <w:right w:val="none" w:sz="0" w:space="0" w:color="auto"/>
      </w:divBdr>
    </w:div>
    <w:div w:id="1338851601">
      <w:marLeft w:val="0"/>
      <w:marRight w:val="0"/>
      <w:marTop w:val="0"/>
      <w:marBottom w:val="0"/>
      <w:divBdr>
        <w:top w:val="none" w:sz="0" w:space="0" w:color="auto"/>
        <w:left w:val="none" w:sz="0" w:space="0" w:color="auto"/>
        <w:bottom w:val="none" w:sz="0" w:space="0" w:color="auto"/>
        <w:right w:val="none" w:sz="0" w:space="0" w:color="auto"/>
      </w:divBdr>
    </w:div>
    <w:div w:id="1338851603">
      <w:marLeft w:val="0"/>
      <w:marRight w:val="0"/>
      <w:marTop w:val="0"/>
      <w:marBottom w:val="0"/>
      <w:divBdr>
        <w:top w:val="none" w:sz="0" w:space="0" w:color="auto"/>
        <w:left w:val="none" w:sz="0" w:space="0" w:color="auto"/>
        <w:bottom w:val="none" w:sz="0" w:space="0" w:color="auto"/>
        <w:right w:val="none" w:sz="0" w:space="0" w:color="auto"/>
      </w:divBdr>
    </w:div>
    <w:div w:id="1338851604">
      <w:marLeft w:val="0"/>
      <w:marRight w:val="0"/>
      <w:marTop w:val="0"/>
      <w:marBottom w:val="0"/>
      <w:divBdr>
        <w:top w:val="none" w:sz="0" w:space="0" w:color="auto"/>
        <w:left w:val="none" w:sz="0" w:space="0" w:color="auto"/>
        <w:bottom w:val="none" w:sz="0" w:space="0" w:color="auto"/>
        <w:right w:val="none" w:sz="0" w:space="0" w:color="auto"/>
      </w:divBdr>
    </w:div>
    <w:div w:id="1338851605">
      <w:marLeft w:val="0"/>
      <w:marRight w:val="0"/>
      <w:marTop w:val="0"/>
      <w:marBottom w:val="0"/>
      <w:divBdr>
        <w:top w:val="none" w:sz="0" w:space="0" w:color="auto"/>
        <w:left w:val="none" w:sz="0" w:space="0" w:color="auto"/>
        <w:bottom w:val="none" w:sz="0" w:space="0" w:color="auto"/>
        <w:right w:val="none" w:sz="0" w:space="0" w:color="auto"/>
      </w:divBdr>
    </w:div>
    <w:div w:id="1338851606">
      <w:marLeft w:val="0"/>
      <w:marRight w:val="0"/>
      <w:marTop w:val="0"/>
      <w:marBottom w:val="0"/>
      <w:divBdr>
        <w:top w:val="none" w:sz="0" w:space="0" w:color="auto"/>
        <w:left w:val="none" w:sz="0" w:space="0" w:color="auto"/>
        <w:bottom w:val="none" w:sz="0" w:space="0" w:color="auto"/>
        <w:right w:val="none" w:sz="0" w:space="0" w:color="auto"/>
      </w:divBdr>
    </w:div>
    <w:div w:id="1338851607">
      <w:marLeft w:val="0"/>
      <w:marRight w:val="0"/>
      <w:marTop w:val="0"/>
      <w:marBottom w:val="0"/>
      <w:divBdr>
        <w:top w:val="none" w:sz="0" w:space="0" w:color="auto"/>
        <w:left w:val="none" w:sz="0" w:space="0" w:color="auto"/>
        <w:bottom w:val="none" w:sz="0" w:space="0" w:color="auto"/>
        <w:right w:val="none" w:sz="0" w:space="0" w:color="auto"/>
      </w:divBdr>
    </w:div>
    <w:div w:id="1338851608">
      <w:marLeft w:val="0"/>
      <w:marRight w:val="0"/>
      <w:marTop w:val="0"/>
      <w:marBottom w:val="0"/>
      <w:divBdr>
        <w:top w:val="none" w:sz="0" w:space="0" w:color="auto"/>
        <w:left w:val="none" w:sz="0" w:space="0" w:color="auto"/>
        <w:bottom w:val="none" w:sz="0" w:space="0" w:color="auto"/>
        <w:right w:val="none" w:sz="0" w:space="0" w:color="auto"/>
      </w:divBdr>
    </w:div>
    <w:div w:id="1338851609">
      <w:marLeft w:val="0"/>
      <w:marRight w:val="0"/>
      <w:marTop w:val="0"/>
      <w:marBottom w:val="0"/>
      <w:divBdr>
        <w:top w:val="none" w:sz="0" w:space="0" w:color="auto"/>
        <w:left w:val="none" w:sz="0" w:space="0" w:color="auto"/>
        <w:bottom w:val="none" w:sz="0" w:space="0" w:color="auto"/>
        <w:right w:val="none" w:sz="0" w:space="0" w:color="auto"/>
      </w:divBdr>
    </w:div>
    <w:div w:id="1338851610">
      <w:marLeft w:val="0"/>
      <w:marRight w:val="0"/>
      <w:marTop w:val="0"/>
      <w:marBottom w:val="0"/>
      <w:divBdr>
        <w:top w:val="none" w:sz="0" w:space="0" w:color="auto"/>
        <w:left w:val="none" w:sz="0" w:space="0" w:color="auto"/>
        <w:bottom w:val="none" w:sz="0" w:space="0" w:color="auto"/>
        <w:right w:val="none" w:sz="0" w:space="0" w:color="auto"/>
      </w:divBdr>
    </w:div>
    <w:div w:id="1338851611">
      <w:marLeft w:val="0"/>
      <w:marRight w:val="0"/>
      <w:marTop w:val="0"/>
      <w:marBottom w:val="0"/>
      <w:divBdr>
        <w:top w:val="none" w:sz="0" w:space="0" w:color="auto"/>
        <w:left w:val="none" w:sz="0" w:space="0" w:color="auto"/>
        <w:bottom w:val="none" w:sz="0" w:space="0" w:color="auto"/>
        <w:right w:val="none" w:sz="0" w:space="0" w:color="auto"/>
      </w:divBdr>
    </w:div>
    <w:div w:id="1338851612">
      <w:marLeft w:val="0"/>
      <w:marRight w:val="0"/>
      <w:marTop w:val="0"/>
      <w:marBottom w:val="0"/>
      <w:divBdr>
        <w:top w:val="none" w:sz="0" w:space="0" w:color="auto"/>
        <w:left w:val="none" w:sz="0" w:space="0" w:color="auto"/>
        <w:bottom w:val="none" w:sz="0" w:space="0" w:color="auto"/>
        <w:right w:val="none" w:sz="0" w:space="0" w:color="auto"/>
      </w:divBdr>
    </w:div>
    <w:div w:id="1338851613">
      <w:marLeft w:val="0"/>
      <w:marRight w:val="0"/>
      <w:marTop w:val="0"/>
      <w:marBottom w:val="0"/>
      <w:divBdr>
        <w:top w:val="none" w:sz="0" w:space="0" w:color="auto"/>
        <w:left w:val="none" w:sz="0" w:space="0" w:color="auto"/>
        <w:bottom w:val="none" w:sz="0" w:space="0" w:color="auto"/>
        <w:right w:val="none" w:sz="0" w:space="0" w:color="auto"/>
      </w:divBdr>
    </w:div>
    <w:div w:id="1338851614">
      <w:marLeft w:val="0"/>
      <w:marRight w:val="0"/>
      <w:marTop w:val="0"/>
      <w:marBottom w:val="0"/>
      <w:divBdr>
        <w:top w:val="none" w:sz="0" w:space="0" w:color="auto"/>
        <w:left w:val="none" w:sz="0" w:space="0" w:color="auto"/>
        <w:bottom w:val="none" w:sz="0" w:space="0" w:color="auto"/>
        <w:right w:val="none" w:sz="0" w:space="0" w:color="auto"/>
      </w:divBdr>
    </w:div>
    <w:div w:id="1338851615">
      <w:marLeft w:val="0"/>
      <w:marRight w:val="0"/>
      <w:marTop w:val="0"/>
      <w:marBottom w:val="0"/>
      <w:divBdr>
        <w:top w:val="none" w:sz="0" w:space="0" w:color="auto"/>
        <w:left w:val="none" w:sz="0" w:space="0" w:color="auto"/>
        <w:bottom w:val="none" w:sz="0" w:space="0" w:color="auto"/>
        <w:right w:val="none" w:sz="0" w:space="0" w:color="auto"/>
      </w:divBdr>
    </w:div>
    <w:div w:id="1338851616">
      <w:marLeft w:val="0"/>
      <w:marRight w:val="0"/>
      <w:marTop w:val="0"/>
      <w:marBottom w:val="0"/>
      <w:divBdr>
        <w:top w:val="none" w:sz="0" w:space="0" w:color="auto"/>
        <w:left w:val="none" w:sz="0" w:space="0" w:color="auto"/>
        <w:bottom w:val="none" w:sz="0" w:space="0" w:color="auto"/>
        <w:right w:val="none" w:sz="0" w:space="0" w:color="auto"/>
      </w:divBdr>
    </w:div>
    <w:div w:id="1338851618">
      <w:marLeft w:val="0"/>
      <w:marRight w:val="0"/>
      <w:marTop w:val="0"/>
      <w:marBottom w:val="0"/>
      <w:divBdr>
        <w:top w:val="none" w:sz="0" w:space="0" w:color="auto"/>
        <w:left w:val="none" w:sz="0" w:space="0" w:color="auto"/>
        <w:bottom w:val="none" w:sz="0" w:space="0" w:color="auto"/>
        <w:right w:val="none" w:sz="0" w:space="0" w:color="auto"/>
      </w:divBdr>
    </w:div>
    <w:div w:id="1338851619">
      <w:marLeft w:val="0"/>
      <w:marRight w:val="0"/>
      <w:marTop w:val="0"/>
      <w:marBottom w:val="0"/>
      <w:divBdr>
        <w:top w:val="none" w:sz="0" w:space="0" w:color="auto"/>
        <w:left w:val="none" w:sz="0" w:space="0" w:color="auto"/>
        <w:bottom w:val="none" w:sz="0" w:space="0" w:color="auto"/>
        <w:right w:val="none" w:sz="0" w:space="0" w:color="auto"/>
      </w:divBdr>
    </w:div>
    <w:div w:id="1338851620">
      <w:marLeft w:val="0"/>
      <w:marRight w:val="0"/>
      <w:marTop w:val="0"/>
      <w:marBottom w:val="0"/>
      <w:divBdr>
        <w:top w:val="none" w:sz="0" w:space="0" w:color="auto"/>
        <w:left w:val="none" w:sz="0" w:space="0" w:color="auto"/>
        <w:bottom w:val="none" w:sz="0" w:space="0" w:color="auto"/>
        <w:right w:val="none" w:sz="0" w:space="0" w:color="auto"/>
      </w:divBdr>
    </w:div>
    <w:div w:id="1338851621">
      <w:marLeft w:val="0"/>
      <w:marRight w:val="0"/>
      <w:marTop w:val="0"/>
      <w:marBottom w:val="0"/>
      <w:divBdr>
        <w:top w:val="none" w:sz="0" w:space="0" w:color="auto"/>
        <w:left w:val="none" w:sz="0" w:space="0" w:color="auto"/>
        <w:bottom w:val="none" w:sz="0" w:space="0" w:color="auto"/>
        <w:right w:val="none" w:sz="0" w:space="0" w:color="auto"/>
      </w:divBdr>
    </w:div>
    <w:div w:id="1338851622">
      <w:marLeft w:val="0"/>
      <w:marRight w:val="0"/>
      <w:marTop w:val="0"/>
      <w:marBottom w:val="0"/>
      <w:divBdr>
        <w:top w:val="none" w:sz="0" w:space="0" w:color="auto"/>
        <w:left w:val="none" w:sz="0" w:space="0" w:color="auto"/>
        <w:bottom w:val="none" w:sz="0" w:space="0" w:color="auto"/>
        <w:right w:val="none" w:sz="0" w:space="0" w:color="auto"/>
      </w:divBdr>
    </w:div>
    <w:div w:id="1338851623">
      <w:marLeft w:val="0"/>
      <w:marRight w:val="0"/>
      <w:marTop w:val="0"/>
      <w:marBottom w:val="0"/>
      <w:divBdr>
        <w:top w:val="none" w:sz="0" w:space="0" w:color="auto"/>
        <w:left w:val="none" w:sz="0" w:space="0" w:color="auto"/>
        <w:bottom w:val="none" w:sz="0" w:space="0" w:color="auto"/>
        <w:right w:val="none" w:sz="0" w:space="0" w:color="auto"/>
      </w:divBdr>
    </w:div>
    <w:div w:id="1338851624">
      <w:marLeft w:val="0"/>
      <w:marRight w:val="0"/>
      <w:marTop w:val="0"/>
      <w:marBottom w:val="0"/>
      <w:divBdr>
        <w:top w:val="none" w:sz="0" w:space="0" w:color="auto"/>
        <w:left w:val="none" w:sz="0" w:space="0" w:color="auto"/>
        <w:bottom w:val="none" w:sz="0" w:space="0" w:color="auto"/>
        <w:right w:val="none" w:sz="0" w:space="0" w:color="auto"/>
      </w:divBdr>
    </w:div>
    <w:div w:id="1338851625">
      <w:marLeft w:val="0"/>
      <w:marRight w:val="0"/>
      <w:marTop w:val="0"/>
      <w:marBottom w:val="0"/>
      <w:divBdr>
        <w:top w:val="none" w:sz="0" w:space="0" w:color="auto"/>
        <w:left w:val="none" w:sz="0" w:space="0" w:color="auto"/>
        <w:bottom w:val="none" w:sz="0" w:space="0" w:color="auto"/>
        <w:right w:val="none" w:sz="0" w:space="0" w:color="auto"/>
      </w:divBdr>
    </w:div>
    <w:div w:id="1338851626">
      <w:marLeft w:val="0"/>
      <w:marRight w:val="0"/>
      <w:marTop w:val="0"/>
      <w:marBottom w:val="0"/>
      <w:divBdr>
        <w:top w:val="none" w:sz="0" w:space="0" w:color="auto"/>
        <w:left w:val="none" w:sz="0" w:space="0" w:color="auto"/>
        <w:bottom w:val="none" w:sz="0" w:space="0" w:color="auto"/>
        <w:right w:val="none" w:sz="0" w:space="0" w:color="auto"/>
      </w:divBdr>
    </w:div>
    <w:div w:id="1338851627">
      <w:marLeft w:val="0"/>
      <w:marRight w:val="0"/>
      <w:marTop w:val="0"/>
      <w:marBottom w:val="0"/>
      <w:divBdr>
        <w:top w:val="none" w:sz="0" w:space="0" w:color="auto"/>
        <w:left w:val="none" w:sz="0" w:space="0" w:color="auto"/>
        <w:bottom w:val="none" w:sz="0" w:space="0" w:color="auto"/>
        <w:right w:val="none" w:sz="0" w:space="0" w:color="auto"/>
      </w:divBdr>
    </w:div>
    <w:div w:id="1338851628">
      <w:marLeft w:val="0"/>
      <w:marRight w:val="0"/>
      <w:marTop w:val="0"/>
      <w:marBottom w:val="0"/>
      <w:divBdr>
        <w:top w:val="none" w:sz="0" w:space="0" w:color="auto"/>
        <w:left w:val="none" w:sz="0" w:space="0" w:color="auto"/>
        <w:bottom w:val="none" w:sz="0" w:space="0" w:color="auto"/>
        <w:right w:val="none" w:sz="0" w:space="0" w:color="auto"/>
      </w:divBdr>
    </w:div>
    <w:div w:id="1338851629">
      <w:marLeft w:val="0"/>
      <w:marRight w:val="0"/>
      <w:marTop w:val="0"/>
      <w:marBottom w:val="0"/>
      <w:divBdr>
        <w:top w:val="none" w:sz="0" w:space="0" w:color="auto"/>
        <w:left w:val="none" w:sz="0" w:space="0" w:color="auto"/>
        <w:bottom w:val="none" w:sz="0" w:space="0" w:color="auto"/>
        <w:right w:val="none" w:sz="0" w:space="0" w:color="auto"/>
      </w:divBdr>
    </w:div>
    <w:div w:id="1338851632">
      <w:marLeft w:val="0"/>
      <w:marRight w:val="0"/>
      <w:marTop w:val="0"/>
      <w:marBottom w:val="0"/>
      <w:divBdr>
        <w:top w:val="none" w:sz="0" w:space="0" w:color="auto"/>
        <w:left w:val="none" w:sz="0" w:space="0" w:color="auto"/>
        <w:bottom w:val="none" w:sz="0" w:space="0" w:color="auto"/>
        <w:right w:val="none" w:sz="0" w:space="0" w:color="auto"/>
      </w:divBdr>
    </w:div>
    <w:div w:id="1338851633">
      <w:marLeft w:val="0"/>
      <w:marRight w:val="0"/>
      <w:marTop w:val="0"/>
      <w:marBottom w:val="0"/>
      <w:divBdr>
        <w:top w:val="none" w:sz="0" w:space="0" w:color="auto"/>
        <w:left w:val="none" w:sz="0" w:space="0" w:color="auto"/>
        <w:bottom w:val="none" w:sz="0" w:space="0" w:color="auto"/>
        <w:right w:val="none" w:sz="0" w:space="0" w:color="auto"/>
      </w:divBdr>
    </w:div>
    <w:div w:id="1338851634">
      <w:marLeft w:val="0"/>
      <w:marRight w:val="0"/>
      <w:marTop w:val="0"/>
      <w:marBottom w:val="0"/>
      <w:divBdr>
        <w:top w:val="none" w:sz="0" w:space="0" w:color="auto"/>
        <w:left w:val="none" w:sz="0" w:space="0" w:color="auto"/>
        <w:bottom w:val="none" w:sz="0" w:space="0" w:color="auto"/>
        <w:right w:val="none" w:sz="0" w:space="0" w:color="auto"/>
      </w:divBdr>
    </w:div>
    <w:div w:id="1338851635">
      <w:marLeft w:val="0"/>
      <w:marRight w:val="0"/>
      <w:marTop w:val="0"/>
      <w:marBottom w:val="0"/>
      <w:divBdr>
        <w:top w:val="none" w:sz="0" w:space="0" w:color="auto"/>
        <w:left w:val="none" w:sz="0" w:space="0" w:color="auto"/>
        <w:bottom w:val="none" w:sz="0" w:space="0" w:color="auto"/>
        <w:right w:val="none" w:sz="0" w:space="0" w:color="auto"/>
      </w:divBdr>
    </w:div>
    <w:div w:id="1338851636">
      <w:marLeft w:val="0"/>
      <w:marRight w:val="0"/>
      <w:marTop w:val="0"/>
      <w:marBottom w:val="0"/>
      <w:divBdr>
        <w:top w:val="none" w:sz="0" w:space="0" w:color="auto"/>
        <w:left w:val="none" w:sz="0" w:space="0" w:color="auto"/>
        <w:bottom w:val="none" w:sz="0" w:space="0" w:color="auto"/>
        <w:right w:val="none" w:sz="0" w:space="0" w:color="auto"/>
      </w:divBdr>
    </w:div>
    <w:div w:id="1338851637">
      <w:marLeft w:val="0"/>
      <w:marRight w:val="0"/>
      <w:marTop w:val="0"/>
      <w:marBottom w:val="0"/>
      <w:divBdr>
        <w:top w:val="none" w:sz="0" w:space="0" w:color="auto"/>
        <w:left w:val="none" w:sz="0" w:space="0" w:color="auto"/>
        <w:bottom w:val="none" w:sz="0" w:space="0" w:color="auto"/>
        <w:right w:val="none" w:sz="0" w:space="0" w:color="auto"/>
      </w:divBdr>
    </w:div>
    <w:div w:id="1338851638">
      <w:marLeft w:val="0"/>
      <w:marRight w:val="0"/>
      <w:marTop w:val="0"/>
      <w:marBottom w:val="0"/>
      <w:divBdr>
        <w:top w:val="none" w:sz="0" w:space="0" w:color="auto"/>
        <w:left w:val="none" w:sz="0" w:space="0" w:color="auto"/>
        <w:bottom w:val="none" w:sz="0" w:space="0" w:color="auto"/>
        <w:right w:val="none" w:sz="0" w:space="0" w:color="auto"/>
      </w:divBdr>
    </w:div>
    <w:div w:id="1338851639">
      <w:marLeft w:val="0"/>
      <w:marRight w:val="0"/>
      <w:marTop w:val="0"/>
      <w:marBottom w:val="0"/>
      <w:divBdr>
        <w:top w:val="none" w:sz="0" w:space="0" w:color="auto"/>
        <w:left w:val="none" w:sz="0" w:space="0" w:color="auto"/>
        <w:bottom w:val="none" w:sz="0" w:space="0" w:color="auto"/>
        <w:right w:val="none" w:sz="0" w:space="0" w:color="auto"/>
      </w:divBdr>
      <w:divsChild>
        <w:div w:id="1338851584">
          <w:marLeft w:val="0"/>
          <w:marRight w:val="0"/>
          <w:marTop w:val="0"/>
          <w:marBottom w:val="0"/>
          <w:divBdr>
            <w:top w:val="none" w:sz="0" w:space="0" w:color="auto"/>
            <w:left w:val="none" w:sz="0" w:space="0" w:color="auto"/>
            <w:bottom w:val="none" w:sz="0" w:space="0" w:color="auto"/>
            <w:right w:val="none" w:sz="0" w:space="0" w:color="auto"/>
          </w:divBdr>
        </w:div>
      </w:divsChild>
    </w:div>
    <w:div w:id="1338851640">
      <w:marLeft w:val="0"/>
      <w:marRight w:val="0"/>
      <w:marTop w:val="0"/>
      <w:marBottom w:val="0"/>
      <w:divBdr>
        <w:top w:val="none" w:sz="0" w:space="0" w:color="auto"/>
        <w:left w:val="none" w:sz="0" w:space="0" w:color="auto"/>
        <w:bottom w:val="none" w:sz="0" w:space="0" w:color="auto"/>
        <w:right w:val="none" w:sz="0" w:space="0" w:color="auto"/>
      </w:divBdr>
    </w:div>
    <w:div w:id="1338851641">
      <w:marLeft w:val="0"/>
      <w:marRight w:val="0"/>
      <w:marTop w:val="0"/>
      <w:marBottom w:val="0"/>
      <w:divBdr>
        <w:top w:val="none" w:sz="0" w:space="0" w:color="auto"/>
        <w:left w:val="none" w:sz="0" w:space="0" w:color="auto"/>
        <w:bottom w:val="none" w:sz="0" w:space="0" w:color="auto"/>
        <w:right w:val="none" w:sz="0" w:space="0" w:color="auto"/>
      </w:divBdr>
    </w:div>
    <w:div w:id="1338851642">
      <w:marLeft w:val="0"/>
      <w:marRight w:val="0"/>
      <w:marTop w:val="0"/>
      <w:marBottom w:val="0"/>
      <w:divBdr>
        <w:top w:val="none" w:sz="0" w:space="0" w:color="auto"/>
        <w:left w:val="none" w:sz="0" w:space="0" w:color="auto"/>
        <w:bottom w:val="none" w:sz="0" w:space="0" w:color="auto"/>
        <w:right w:val="none" w:sz="0" w:space="0" w:color="auto"/>
      </w:divBdr>
    </w:div>
    <w:div w:id="1338851643">
      <w:marLeft w:val="0"/>
      <w:marRight w:val="0"/>
      <w:marTop w:val="0"/>
      <w:marBottom w:val="0"/>
      <w:divBdr>
        <w:top w:val="none" w:sz="0" w:space="0" w:color="auto"/>
        <w:left w:val="none" w:sz="0" w:space="0" w:color="auto"/>
        <w:bottom w:val="none" w:sz="0" w:space="0" w:color="auto"/>
        <w:right w:val="none" w:sz="0" w:space="0" w:color="auto"/>
      </w:divBdr>
    </w:div>
    <w:div w:id="1338851644">
      <w:marLeft w:val="0"/>
      <w:marRight w:val="0"/>
      <w:marTop w:val="0"/>
      <w:marBottom w:val="0"/>
      <w:divBdr>
        <w:top w:val="none" w:sz="0" w:space="0" w:color="auto"/>
        <w:left w:val="none" w:sz="0" w:space="0" w:color="auto"/>
        <w:bottom w:val="none" w:sz="0" w:space="0" w:color="auto"/>
        <w:right w:val="none" w:sz="0" w:space="0" w:color="auto"/>
      </w:divBdr>
    </w:div>
    <w:div w:id="1338851646">
      <w:marLeft w:val="0"/>
      <w:marRight w:val="0"/>
      <w:marTop w:val="0"/>
      <w:marBottom w:val="0"/>
      <w:divBdr>
        <w:top w:val="none" w:sz="0" w:space="0" w:color="auto"/>
        <w:left w:val="none" w:sz="0" w:space="0" w:color="auto"/>
        <w:bottom w:val="none" w:sz="0" w:space="0" w:color="auto"/>
        <w:right w:val="none" w:sz="0" w:space="0" w:color="auto"/>
      </w:divBdr>
    </w:div>
    <w:div w:id="1338851647">
      <w:marLeft w:val="0"/>
      <w:marRight w:val="0"/>
      <w:marTop w:val="0"/>
      <w:marBottom w:val="0"/>
      <w:divBdr>
        <w:top w:val="none" w:sz="0" w:space="0" w:color="auto"/>
        <w:left w:val="none" w:sz="0" w:space="0" w:color="auto"/>
        <w:bottom w:val="none" w:sz="0" w:space="0" w:color="auto"/>
        <w:right w:val="none" w:sz="0" w:space="0" w:color="auto"/>
      </w:divBdr>
      <w:divsChild>
        <w:div w:id="1338851706">
          <w:marLeft w:val="0"/>
          <w:marRight w:val="0"/>
          <w:marTop w:val="0"/>
          <w:marBottom w:val="0"/>
          <w:divBdr>
            <w:top w:val="none" w:sz="0" w:space="0" w:color="auto"/>
            <w:left w:val="none" w:sz="0" w:space="0" w:color="auto"/>
            <w:bottom w:val="none" w:sz="0" w:space="0" w:color="auto"/>
            <w:right w:val="none" w:sz="0" w:space="0" w:color="auto"/>
          </w:divBdr>
        </w:div>
        <w:div w:id="1338851719">
          <w:marLeft w:val="0"/>
          <w:marRight w:val="0"/>
          <w:marTop w:val="0"/>
          <w:marBottom w:val="0"/>
          <w:divBdr>
            <w:top w:val="none" w:sz="0" w:space="0" w:color="auto"/>
            <w:left w:val="none" w:sz="0" w:space="0" w:color="auto"/>
            <w:bottom w:val="none" w:sz="0" w:space="0" w:color="auto"/>
            <w:right w:val="none" w:sz="0" w:space="0" w:color="auto"/>
          </w:divBdr>
        </w:div>
      </w:divsChild>
    </w:div>
    <w:div w:id="1338851649">
      <w:marLeft w:val="0"/>
      <w:marRight w:val="0"/>
      <w:marTop w:val="0"/>
      <w:marBottom w:val="0"/>
      <w:divBdr>
        <w:top w:val="none" w:sz="0" w:space="0" w:color="auto"/>
        <w:left w:val="none" w:sz="0" w:space="0" w:color="auto"/>
        <w:bottom w:val="none" w:sz="0" w:space="0" w:color="auto"/>
        <w:right w:val="none" w:sz="0" w:space="0" w:color="auto"/>
      </w:divBdr>
    </w:div>
    <w:div w:id="1338851650">
      <w:marLeft w:val="0"/>
      <w:marRight w:val="0"/>
      <w:marTop w:val="0"/>
      <w:marBottom w:val="0"/>
      <w:divBdr>
        <w:top w:val="none" w:sz="0" w:space="0" w:color="auto"/>
        <w:left w:val="none" w:sz="0" w:space="0" w:color="auto"/>
        <w:bottom w:val="none" w:sz="0" w:space="0" w:color="auto"/>
        <w:right w:val="none" w:sz="0" w:space="0" w:color="auto"/>
      </w:divBdr>
    </w:div>
    <w:div w:id="1338851651">
      <w:marLeft w:val="0"/>
      <w:marRight w:val="0"/>
      <w:marTop w:val="0"/>
      <w:marBottom w:val="0"/>
      <w:divBdr>
        <w:top w:val="none" w:sz="0" w:space="0" w:color="auto"/>
        <w:left w:val="none" w:sz="0" w:space="0" w:color="auto"/>
        <w:bottom w:val="none" w:sz="0" w:space="0" w:color="auto"/>
        <w:right w:val="none" w:sz="0" w:space="0" w:color="auto"/>
      </w:divBdr>
    </w:div>
    <w:div w:id="1338851652">
      <w:marLeft w:val="0"/>
      <w:marRight w:val="0"/>
      <w:marTop w:val="0"/>
      <w:marBottom w:val="0"/>
      <w:divBdr>
        <w:top w:val="none" w:sz="0" w:space="0" w:color="auto"/>
        <w:left w:val="none" w:sz="0" w:space="0" w:color="auto"/>
        <w:bottom w:val="none" w:sz="0" w:space="0" w:color="auto"/>
        <w:right w:val="none" w:sz="0" w:space="0" w:color="auto"/>
      </w:divBdr>
    </w:div>
    <w:div w:id="1338851653">
      <w:marLeft w:val="0"/>
      <w:marRight w:val="0"/>
      <w:marTop w:val="0"/>
      <w:marBottom w:val="0"/>
      <w:divBdr>
        <w:top w:val="none" w:sz="0" w:space="0" w:color="auto"/>
        <w:left w:val="none" w:sz="0" w:space="0" w:color="auto"/>
        <w:bottom w:val="none" w:sz="0" w:space="0" w:color="auto"/>
        <w:right w:val="none" w:sz="0" w:space="0" w:color="auto"/>
      </w:divBdr>
    </w:div>
    <w:div w:id="1338851654">
      <w:marLeft w:val="0"/>
      <w:marRight w:val="0"/>
      <w:marTop w:val="0"/>
      <w:marBottom w:val="0"/>
      <w:divBdr>
        <w:top w:val="none" w:sz="0" w:space="0" w:color="auto"/>
        <w:left w:val="none" w:sz="0" w:space="0" w:color="auto"/>
        <w:bottom w:val="none" w:sz="0" w:space="0" w:color="auto"/>
        <w:right w:val="none" w:sz="0" w:space="0" w:color="auto"/>
      </w:divBdr>
    </w:div>
    <w:div w:id="1338851655">
      <w:marLeft w:val="0"/>
      <w:marRight w:val="0"/>
      <w:marTop w:val="0"/>
      <w:marBottom w:val="0"/>
      <w:divBdr>
        <w:top w:val="none" w:sz="0" w:space="0" w:color="auto"/>
        <w:left w:val="none" w:sz="0" w:space="0" w:color="auto"/>
        <w:bottom w:val="none" w:sz="0" w:space="0" w:color="auto"/>
        <w:right w:val="none" w:sz="0" w:space="0" w:color="auto"/>
      </w:divBdr>
    </w:div>
    <w:div w:id="1338851656">
      <w:marLeft w:val="0"/>
      <w:marRight w:val="0"/>
      <w:marTop w:val="0"/>
      <w:marBottom w:val="0"/>
      <w:divBdr>
        <w:top w:val="none" w:sz="0" w:space="0" w:color="auto"/>
        <w:left w:val="none" w:sz="0" w:space="0" w:color="auto"/>
        <w:bottom w:val="none" w:sz="0" w:space="0" w:color="auto"/>
        <w:right w:val="none" w:sz="0" w:space="0" w:color="auto"/>
      </w:divBdr>
    </w:div>
    <w:div w:id="1338851657">
      <w:marLeft w:val="0"/>
      <w:marRight w:val="0"/>
      <w:marTop w:val="0"/>
      <w:marBottom w:val="0"/>
      <w:divBdr>
        <w:top w:val="none" w:sz="0" w:space="0" w:color="auto"/>
        <w:left w:val="none" w:sz="0" w:space="0" w:color="auto"/>
        <w:bottom w:val="none" w:sz="0" w:space="0" w:color="auto"/>
        <w:right w:val="none" w:sz="0" w:space="0" w:color="auto"/>
      </w:divBdr>
    </w:div>
    <w:div w:id="1338851658">
      <w:marLeft w:val="0"/>
      <w:marRight w:val="0"/>
      <w:marTop w:val="0"/>
      <w:marBottom w:val="0"/>
      <w:divBdr>
        <w:top w:val="none" w:sz="0" w:space="0" w:color="auto"/>
        <w:left w:val="none" w:sz="0" w:space="0" w:color="auto"/>
        <w:bottom w:val="none" w:sz="0" w:space="0" w:color="auto"/>
        <w:right w:val="none" w:sz="0" w:space="0" w:color="auto"/>
      </w:divBdr>
    </w:div>
    <w:div w:id="1338851659">
      <w:marLeft w:val="0"/>
      <w:marRight w:val="0"/>
      <w:marTop w:val="0"/>
      <w:marBottom w:val="0"/>
      <w:divBdr>
        <w:top w:val="none" w:sz="0" w:space="0" w:color="auto"/>
        <w:left w:val="none" w:sz="0" w:space="0" w:color="auto"/>
        <w:bottom w:val="none" w:sz="0" w:space="0" w:color="auto"/>
        <w:right w:val="none" w:sz="0" w:space="0" w:color="auto"/>
      </w:divBdr>
    </w:div>
    <w:div w:id="1338851660">
      <w:marLeft w:val="0"/>
      <w:marRight w:val="0"/>
      <w:marTop w:val="0"/>
      <w:marBottom w:val="0"/>
      <w:divBdr>
        <w:top w:val="none" w:sz="0" w:space="0" w:color="auto"/>
        <w:left w:val="none" w:sz="0" w:space="0" w:color="auto"/>
        <w:bottom w:val="none" w:sz="0" w:space="0" w:color="auto"/>
        <w:right w:val="none" w:sz="0" w:space="0" w:color="auto"/>
      </w:divBdr>
    </w:div>
    <w:div w:id="1338851661">
      <w:marLeft w:val="0"/>
      <w:marRight w:val="0"/>
      <w:marTop w:val="0"/>
      <w:marBottom w:val="0"/>
      <w:divBdr>
        <w:top w:val="none" w:sz="0" w:space="0" w:color="auto"/>
        <w:left w:val="none" w:sz="0" w:space="0" w:color="auto"/>
        <w:bottom w:val="none" w:sz="0" w:space="0" w:color="auto"/>
        <w:right w:val="none" w:sz="0" w:space="0" w:color="auto"/>
      </w:divBdr>
    </w:div>
    <w:div w:id="1338851662">
      <w:marLeft w:val="0"/>
      <w:marRight w:val="0"/>
      <w:marTop w:val="0"/>
      <w:marBottom w:val="0"/>
      <w:divBdr>
        <w:top w:val="none" w:sz="0" w:space="0" w:color="auto"/>
        <w:left w:val="none" w:sz="0" w:space="0" w:color="auto"/>
        <w:bottom w:val="none" w:sz="0" w:space="0" w:color="auto"/>
        <w:right w:val="none" w:sz="0" w:space="0" w:color="auto"/>
      </w:divBdr>
    </w:div>
    <w:div w:id="1338851663">
      <w:marLeft w:val="0"/>
      <w:marRight w:val="0"/>
      <w:marTop w:val="0"/>
      <w:marBottom w:val="0"/>
      <w:divBdr>
        <w:top w:val="none" w:sz="0" w:space="0" w:color="auto"/>
        <w:left w:val="none" w:sz="0" w:space="0" w:color="auto"/>
        <w:bottom w:val="none" w:sz="0" w:space="0" w:color="auto"/>
        <w:right w:val="none" w:sz="0" w:space="0" w:color="auto"/>
      </w:divBdr>
    </w:div>
    <w:div w:id="1338851664">
      <w:marLeft w:val="0"/>
      <w:marRight w:val="0"/>
      <w:marTop w:val="0"/>
      <w:marBottom w:val="0"/>
      <w:divBdr>
        <w:top w:val="none" w:sz="0" w:space="0" w:color="auto"/>
        <w:left w:val="none" w:sz="0" w:space="0" w:color="auto"/>
        <w:bottom w:val="none" w:sz="0" w:space="0" w:color="auto"/>
        <w:right w:val="none" w:sz="0" w:space="0" w:color="auto"/>
      </w:divBdr>
    </w:div>
    <w:div w:id="1338851666">
      <w:marLeft w:val="0"/>
      <w:marRight w:val="0"/>
      <w:marTop w:val="0"/>
      <w:marBottom w:val="0"/>
      <w:divBdr>
        <w:top w:val="none" w:sz="0" w:space="0" w:color="auto"/>
        <w:left w:val="none" w:sz="0" w:space="0" w:color="auto"/>
        <w:bottom w:val="none" w:sz="0" w:space="0" w:color="auto"/>
        <w:right w:val="none" w:sz="0" w:space="0" w:color="auto"/>
      </w:divBdr>
    </w:div>
    <w:div w:id="1338851667">
      <w:marLeft w:val="0"/>
      <w:marRight w:val="0"/>
      <w:marTop w:val="0"/>
      <w:marBottom w:val="0"/>
      <w:divBdr>
        <w:top w:val="none" w:sz="0" w:space="0" w:color="auto"/>
        <w:left w:val="none" w:sz="0" w:space="0" w:color="auto"/>
        <w:bottom w:val="none" w:sz="0" w:space="0" w:color="auto"/>
        <w:right w:val="none" w:sz="0" w:space="0" w:color="auto"/>
      </w:divBdr>
    </w:div>
    <w:div w:id="1338851668">
      <w:marLeft w:val="0"/>
      <w:marRight w:val="0"/>
      <w:marTop w:val="0"/>
      <w:marBottom w:val="0"/>
      <w:divBdr>
        <w:top w:val="none" w:sz="0" w:space="0" w:color="auto"/>
        <w:left w:val="none" w:sz="0" w:space="0" w:color="auto"/>
        <w:bottom w:val="none" w:sz="0" w:space="0" w:color="auto"/>
        <w:right w:val="none" w:sz="0" w:space="0" w:color="auto"/>
      </w:divBdr>
    </w:div>
    <w:div w:id="1338851669">
      <w:marLeft w:val="0"/>
      <w:marRight w:val="0"/>
      <w:marTop w:val="0"/>
      <w:marBottom w:val="0"/>
      <w:divBdr>
        <w:top w:val="none" w:sz="0" w:space="0" w:color="auto"/>
        <w:left w:val="none" w:sz="0" w:space="0" w:color="auto"/>
        <w:bottom w:val="none" w:sz="0" w:space="0" w:color="auto"/>
        <w:right w:val="none" w:sz="0" w:space="0" w:color="auto"/>
      </w:divBdr>
    </w:div>
    <w:div w:id="1338851671">
      <w:marLeft w:val="0"/>
      <w:marRight w:val="0"/>
      <w:marTop w:val="0"/>
      <w:marBottom w:val="0"/>
      <w:divBdr>
        <w:top w:val="none" w:sz="0" w:space="0" w:color="auto"/>
        <w:left w:val="none" w:sz="0" w:space="0" w:color="auto"/>
        <w:bottom w:val="none" w:sz="0" w:space="0" w:color="auto"/>
        <w:right w:val="none" w:sz="0" w:space="0" w:color="auto"/>
      </w:divBdr>
    </w:div>
    <w:div w:id="1338851673">
      <w:marLeft w:val="0"/>
      <w:marRight w:val="0"/>
      <w:marTop w:val="0"/>
      <w:marBottom w:val="0"/>
      <w:divBdr>
        <w:top w:val="none" w:sz="0" w:space="0" w:color="auto"/>
        <w:left w:val="none" w:sz="0" w:space="0" w:color="auto"/>
        <w:bottom w:val="none" w:sz="0" w:space="0" w:color="auto"/>
        <w:right w:val="none" w:sz="0" w:space="0" w:color="auto"/>
      </w:divBdr>
    </w:div>
    <w:div w:id="1338851675">
      <w:marLeft w:val="0"/>
      <w:marRight w:val="0"/>
      <w:marTop w:val="0"/>
      <w:marBottom w:val="0"/>
      <w:divBdr>
        <w:top w:val="none" w:sz="0" w:space="0" w:color="auto"/>
        <w:left w:val="none" w:sz="0" w:space="0" w:color="auto"/>
        <w:bottom w:val="none" w:sz="0" w:space="0" w:color="auto"/>
        <w:right w:val="none" w:sz="0" w:space="0" w:color="auto"/>
      </w:divBdr>
    </w:div>
    <w:div w:id="1338851676">
      <w:marLeft w:val="0"/>
      <w:marRight w:val="0"/>
      <w:marTop w:val="0"/>
      <w:marBottom w:val="0"/>
      <w:divBdr>
        <w:top w:val="none" w:sz="0" w:space="0" w:color="auto"/>
        <w:left w:val="none" w:sz="0" w:space="0" w:color="auto"/>
        <w:bottom w:val="none" w:sz="0" w:space="0" w:color="auto"/>
        <w:right w:val="none" w:sz="0" w:space="0" w:color="auto"/>
      </w:divBdr>
    </w:div>
    <w:div w:id="1338851677">
      <w:marLeft w:val="0"/>
      <w:marRight w:val="0"/>
      <w:marTop w:val="0"/>
      <w:marBottom w:val="0"/>
      <w:divBdr>
        <w:top w:val="none" w:sz="0" w:space="0" w:color="auto"/>
        <w:left w:val="none" w:sz="0" w:space="0" w:color="auto"/>
        <w:bottom w:val="none" w:sz="0" w:space="0" w:color="auto"/>
        <w:right w:val="none" w:sz="0" w:space="0" w:color="auto"/>
      </w:divBdr>
    </w:div>
    <w:div w:id="1338851678">
      <w:marLeft w:val="0"/>
      <w:marRight w:val="0"/>
      <w:marTop w:val="0"/>
      <w:marBottom w:val="0"/>
      <w:divBdr>
        <w:top w:val="none" w:sz="0" w:space="0" w:color="auto"/>
        <w:left w:val="none" w:sz="0" w:space="0" w:color="auto"/>
        <w:bottom w:val="none" w:sz="0" w:space="0" w:color="auto"/>
        <w:right w:val="none" w:sz="0" w:space="0" w:color="auto"/>
      </w:divBdr>
    </w:div>
    <w:div w:id="1338851679">
      <w:marLeft w:val="0"/>
      <w:marRight w:val="0"/>
      <w:marTop w:val="0"/>
      <w:marBottom w:val="0"/>
      <w:divBdr>
        <w:top w:val="none" w:sz="0" w:space="0" w:color="auto"/>
        <w:left w:val="none" w:sz="0" w:space="0" w:color="auto"/>
        <w:bottom w:val="none" w:sz="0" w:space="0" w:color="auto"/>
        <w:right w:val="none" w:sz="0" w:space="0" w:color="auto"/>
      </w:divBdr>
    </w:div>
    <w:div w:id="1338851680">
      <w:marLeft w:val="0"/>
      <w:marRight w:val="0"/>
      <w:marTop w:val="0"/>
      <w:marBottom w:val="0"/>
      <w:divBdr>
        <w:top w:val="none" w:sz="0" w:space="0" w:color="auto"/>
        <w:left w:val="none" w:sz="0" w:space="0" w:color="auto"/>
        <w:bottom w:val="none" w:sz="0" w:space="0" w:color="auto"/>
        <w:right w:val="none" w:sz="0" w:space="0" w:color="auto"/>
      </w:divBdr>
    </w:div>
    <w:div w:id="1338851681">
      <w:marLeft w:val="0"/>
      <w:marRight w:val="0"/>
      <w:marTop w:val="0"/>
      <w:marBottom w:val="0"/>
      <w:divBdr>
        <w:top w:val="none" w:sz="0" w:space="0" w:color="auto"/>
        <w:left w:val="none" w:sz="0" w:space="0" w:color="auto"/>
        <w:bottom w:val="none" w:sz="0" w:space="0" w:color="auto"/>
        <w:right w:val="none" w:sz="0" w:space="0" w:color="auto"/>
      </w:divBdr>
    </w:div>
    <w:div w:id="1338851682">
      <w:marLeft w:val="0"/>
      <w:marRight w:val="0"/>
      <w:marTop w:val="0"/>
      <w:marBottom w:val="0"/>
      <w:divBdr>
        <w:top w:val="none" w:sz="0" w:space="0" w:color="auto"/>
        <w:left w:val="none" w:sz="0" w:space="0" w:color="auto"/>
        <w:bottom w:val="none" w:sz="0" w:space="0" w:color="auto"/>
        <w:right w:val="none" w:sz="0" w:space="0" w:color="auto"/>
      </w:divBdr>
    </w:div>
    <w:div w:id="1338851683">
      <w:marLeft w:val="0"/>
      <w:marRight w:val="0"/>
      <w:marTop w:val="0"/>
      <w:marBottom w:val="0"/>
      <w:divBdr>
        <w:top w:val="none" w:sz="0" w:space="0" w:color="auto"/>
        <w:left w:val="none" w:sz="0" w:space="0" w:color="auto"/>
        <w:bottom w:val="none" w:sz="0" w:space="0" w:color="auto"/>
        <w:right w:val="none" w:sz="0" w:space="0" w:color="auto"/>
      </w:divBdr>
    </w:div>
    <w:div w:id="1338851684">
      <w:marLeft w:val="0"/>
      <w:marRight w:val="0"/>
      <w:marTop w:val="0"/>
      <w:marBottom w:val="0"/>
      <w:divBdr>
        <w:top w:val="none" w:sz="0" w:space="0" w:color="auto"/>
        <w:left w:val="none" w:sz="0" w:space="0" w:color="auto"/>
        <w:bottom w:val="none" w:sz="0" w:space="0" w:color="auto"/>
        <w:right w:val="none" w:sz="0" w:space="0" w:color="auto"/>
      </w:divBdr>
    </w:div>
    <w:div w:id="1338851685">
      <w:marLeft w:val="0"/>
      <w:marRight w:val="0"/>
      <w:marTop w:val="0"/>
      <w:marBottom w:val="0"/>
      <w:divBdr>
        <w:top w:val="none" w:sz="0" w:space="0" w:color="auto"/>
        <w:left w:val="none" w:sz="0" w:space="0" w:color="auto"/>
        <w:bottom w:val="none" w:sz="0" w:space="0" w:color="auto"/>
        <w:right w:val="none" w:sz="0" w:space="0" w:color="auto"/>
      </w:divBdr>
    </w:div>
    <w:div w:id="1338851686">
      <w:marLeft w:val="0"/>
      <w:marRight w:val="0"/>
      <w:marTop w:val="0"/>
      <w:marBottom w:val="0"/>
      <w:divBdr>
        <w:top w:val="none" w:sz="0" w:space="0" w:color="auto"/>
        <w:left w:val="none" w:sz="0" w:space="0" w:color="auto"/>
        <w:bottom w:val="none" w:sz="0" w:space="0" w:color="auto"/>
        <w:right w:val="none" w:sz="0" w:space="0" w:color="auto"/>
      </w:divBdr>
    </w:div>
    <w:div w:id="1338851687">
      <w:marLeft w:val="0"/>
      <w:marRight w:val="0"/>
      <w:marTop w:val="0"/>
      <w:marBottom w:val="0"/>
      <w:divBdr>
        <w:top w:val="none" w:sz="0" w:space="0" w:color="auto"/>
        <w:left w:val="none" w:sz="0" w:space="0" w:color="auto"/>
        <w:bottom w:val="none" w:sz="0" w:space="0" w:color="auto"/>
        <w:right w:val="none" w:sz="0" w:space="0" w:color="auto"/>
      </w:divBdr>
      <w:divsChild>
        <w:div w:id="1338851672">
          <w:marLeft w:val="0"/>
          <w:marRight w:val="0"/>
          <w:marTop w:val="0"/>
          <w:marBottom w:val="0"/>
          <w:divBdr>
            <w:top w:val="none" w:sz="0" w:space="0" w:color="auto"/>
            <w:left w:val="none" w:sz="0" w:space="0" w:color="auto"/>
            <w:bottom w:val="none" w:sz="0" w:space="0" w:color="auto"/>
            <w:right w:val="none" w:sz="0" w:space="0" w:color="auto"/>
          </w:divBdr>
          <w:divsChild>
            <w:div w:id="1338851552">
              <w:marLeft w:val="0"/>
              <w:marRight w:val="0"/>
              <w:marTop w:val="0"/>
              <w:marBottom w:val="0"/>
              <w:divBdr>
                <w:top w:val="none" w:sz="0" w:space="0" w:color="auto"/>
                <w:left w:val="none" w:sz="0" w:space="0" w:color="auto"/>
                <w:bottom w:val="none" w:sz="0" w:space="0" w:color="auto"/>
                <w:right w:val="none" w:sz="0" w:space="0" w:color="auto"/>
              </w:divBdr>
              <w:divsChild>
                <w:div w:id="1338851709">
                  <w:marLeft w:val="0"/>
                  <w:marRight w:val="0"/>
                  <w:marTop w:val="0"/>
                  <w:marBottom w:val="0"/>
                  <w:divBdr>
                    <w:top w:val="none" w:sz="0" w:space="0" w:color="auto"/>
                    <w:left w:val="none" w:sz="0" w:space="0" w:color="auto"/>
                    <w:bottom w:val="none" w:sz="0" w:space="0" w:color="auto"/>
                    <w:right w:val="none" w:sz="0" w:space="0" w:color="auto"/>
                  </w:divBdr>
                  <w:divsChild>
                    <w:div w:id="1338851595">
                      <w:marLeft w:val="0"/>
                      <w:marRight w:val="0"/>
                      <w:marTop w:val="0"/>
                      <w:marBottom w:val="0"/>
                      <w:divBdr>
                        <w:top w:val="single" w:sz="6" w:space="0" w:color="9E9C9C"/>
                        <w:left w:val="single" w:sz="6" w:space="0" w:color="9E9C9C"/>
                        <w:bottom w:val="single" w:sz="6" w:space="0" w:color="9E9C9C"/>
                        <w:right w:val="single" w:sz="6" w:space="0" w:color="9E9C9C"/>
                      </w:divBdr>
                      <w:divsChild>
                        <w:div w:id="1338851556">
                          <w:marLeft w:val="0"/>
                          <w:marRight w:val="0"/>
                          <w:marTop w:val="0"/>
                          <w:marBottom w:val="0"/>
                          <w:divBdr>
                            <w:top w:val="none" w:sz="0" w:space="0" w:color="auto"/>
                            <w:left w:val="none" w:sz="0" w:space="0" w:color="auto"/>
                            <w:bottom w:val="none" w:sz="0" w:space="0" w:color="auto"/>
                            <w:right w:val="none" w:sz="0" w:space="0" w:color="auto"/>
                          </w:divBdr>
                          <w:divsChild>
                            <w:div w:id="133885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8851688">
      <w:marLeft w:val="0"/>
      <w:marRight w:val="0"/>
      <w:marTop w:val="0"/>
      <w:marBottom w:val="0"/>
      <w:divBdr>
        <w:top w:val="none" w:sz="0" w:space="0" w:color="auto"/>
        <w:left w:val="none" w:sz="0" w:space="0" w:color="auto"/>
        <w:bottom w:val="none" w:sz="0" w:space="0" w:color="auto"/>
        <w:right w:val="none" w:sz="0" w:space="0" w:color="auto"/>
      </w:divBdr>
    </w:div>
    <w:div w:id="1338851689">
      <w:marLeft w:val="0"/>
      <w:marRight w:val="0"/>
      <w:marTop w:val="0"/>
      <w:marBottom w:val="0"/>
      <w:divBdr>
        <w:top w:val="none" w:sz="0" w:space="0" w:color="auto"/>
        <w:left w:val="none" w:sz="0" w:space="0" w:color="auto"/>
        <w:bottom w:val="none" w:sz="0" w:space="0" w:color="auto"/>
        <w:right w:val="none" w:sz="0" w:space="0" w:color="auto"/>
      </w:divBdr>
    </w:div>
    <w:div w:id="1338851691">
      <w:marLeft w:val="0"/>
      <w:marRight w:val="0"/>
      <w:marTop w:val="0"/>
      <w:marBottom w:val="0"/>
      <w:divBdr>
        <w:top w:val="none" w:sz="0" w:space="0" w:color="auto"/>
        <w:left w:val="none" w:sz="0" w:space="0" w:color="auto"/>
        <w:bottom w:val="none" w:sz="0" w:space="0" w:color="auto"/>
        <w:right w:val="none" w:sz="0" w:space="0" w:color="auto"/>
      </w:divBdr>
    </w:div>
    <w:div w:id="1338851692">
      <w:marLeft w:val="0"/>
      <w:marRight w:val="0"/>
      <w:marTop w:val="0"/>
      <w:marBottom w:val="0"/>
      <w:divBdr>
        <w:top w:val="none" w:sz="0" w:space="0" w:color="auto"/>
        <w:left w:val="none" w:sz="0" w:space="0" w:color="auto"/>
        <w:bottom w:val="none" w:sz="0" w:space="0" w:color="auto"/>
        <w:right w:val="none" w:sz="0" w:space="0" w:color="auto"/>
      </w:divBdr>
    </w:div>
    <w:div w:id="1338851693">
      <w:marLeft w:val="0"/>
      <w:marRight w:val="0"/>
      <w:marTop w:val="0"/>
      <w:marBottom w:val="0"/>
      <w:divBdr>
        <w:top w:val="none" w:sz="0" w:space="0" w:color="auto"/>
        <w:left w:val="none" w:sz="0" w:space="0" w:color="auto"/>
        <w:bottom w:val="none" w:sz="0" w:space="0" w:color="auto"/>
        <w:right w:val="none" w:sz="0" w:space="0" w:color="auto"/>
      </w:divBdr>
    </w:div>
    <w:div w:id="1338851694">
      <w:marLeft w:val="0"/>
      <w:marRight w:val="0"/>
      <w:marTop w:val="0"/>
      <w:marBottom w:val="0"/>
      <w:divBdr>
        <w:top w:val="none" w:sz="0" w:space="0" w:color="auto"/>
        <w:left w:val="none" w:sz="0" w:space="0" w:color="auto"/>
        <w:bottom w:val="none" w:sz="0" w:space="0" w:color="auto"/>
        <w:right w:val="none" w:sz="0" w:space="0" w:color="auto"/>
      </w:divBdr>
    </w:div>
    <w:div w:id="1338851695">
      <w:marLeft w:val="0"/>
      <w:marRight w:val="0"/>
      <w:marTop w:val="0"/>
      <w:marBottom w:val="0"/>
      <w:divBdr>
        <w:top w:val="none" w:sz="0" w:space="0" w:color="auto"/>
        <w:left w:val="none" w:sz="0" w:space="0" w:color="auto"/>
        <w:bottom w:val="none" w:sz="0" w:space="0" w:color="auto"/>
        <w:right w:val="none" w:sz="0" w:space="0" w:color="auto"/>
      </w:divBdr>
    </w:div>
    <w:div w:id="1338851696">
      <w:marLeft w:val="0"/>
      <w:marRight w:val="0"/>
      <w:marTop w:val="0"/>
      <w:marBottom w:val="0"/>
      <w:divBdr>
        <w:top w:val="none" w:sz="0" w:space="0" w:color="auto"/>
        <w:left w:val="none" w:sz="0" w:space="0" w:color="auto"/>
        <w:bottom w:val="none" w:sz="0" w:space="0" w:color="auto"/>
        <w:right w:val="none" w:sz="0" w:space="0" w:color="auto"/>
      </w:divBdr>
    </w:div>
    <w:div w:id="1338851697">
      <w:marLeft w:val="0"/>
      <w:marRight w:val="0"/>
      <w:marTop w:val="0"/>
      <w:marBottom w:val="0"/>
      <w:divBdr>
        <w:top w:val="none" w:sz="0" w:space="0" w:color="auto"/>
        <w:left w:val="none" w:sz="0" w:space="0" w:color="auto"/>
        <w:bottom w:val="none" w:sz="0" w:space="0" w:color="auto"/>
        <w:right w:val="none" w:sz="0" w:space="0" w:color="auto"/>
      </w:divBdr>
    </w:div>
    <w:div w:id="1338851698">
      <w:marLeft w:val="0"/>
      <w:marRight w:val="0"/>
      <w:marTop w:val="0"/>
      <w:marBottom w:val="0"/>
      <w:divBdr>
        <w:top w:val="none" w:sz="0" w:space="0" w:color="auto"/>
        <w:left w:val="none" w:sz="0" w:space="0" w:color="auto"/>
        <w:bottom w:val="none" w:sz="0" w:space="0" w:color="auto"/>
        <w:right w:val="none" w:sz="0" w:space="0" w:color="auto"/>
      </w:divBdr>
    </w:div>
    <w:div w:id="1338851699">
      <w:marLeft w:val="0"/>
      <w:marRight w:val="0"/>
      <w:marTop w:val="0"/>
      <w:marBottom w:val="0"/>
      <w:divBdr>
        <w:top w:val="none" w:sz="0" w:space="0" w:color="auto"/>
        <w:left w:val="none" w:sz="0" w:space="0" w:color="auto"/>
        <w:bottom w:val="none" w:sz="0" w:space="0" w:color="auto"/>
        <w:right w:val="none" w:sz="0" w:space="0" w:color="auto"/>
      </w:divBdr>
    </w:div>
    <w:div w:id="1338851700">
      <w:marLeft w:val="0"/>
      <w:marRight w:val="0"/>
      <w:marTop w:val="0"/>
      <w:marBottom w:val="0"/>
      <w:divBdr>
        <w:top w:val="none" w:sz="0" w:space="0" w:color="auto"/>
        <w:left w:val="none" w:sz="0" w:space="0" w:color="auto"/>
        <w:bottom w:val="none" w:sz="0" w:space="0" w:color="auto"/>
        <w:right w:val="none" w:sz="0" w:space="0" w:color="auto"/>
      </w:divBdr>
    </w:div>
    <w:div w:id="1338851701">
      <w:marLeft w:val="0"/>
      <w:marRight w:val="0"/>
      <w:marTop w:val="0"/>
      <w:marBottom w:val="0"/>
      <w:divBdr>
        <w:top w:val="none" w:sz="0" w:space="0" w:color="auto"/>
        <w:left w:val="none" w:sz="0" w:space="0" w:color="auto"/>
        <w:bottom w:val="none" w:sz="0" w:space="0" w:color="auto"/>
        <w:right w:val="none" w:sz="0" w:space="0" w:color="auto"/>
      </w:divBdr>
    </w:div>
    <w:div w:id="1338851702">
      <w:marLeft w:val="0"/>
      <w:marRight w:val="0"/>
      <w:marTop w:val="0"/>
      <w:marBottom w:val="0"/>
      <w:divBdr>
        <w:top w:val="none" w:sz="0" w:space="0" w:color="auto"/>
        <w:left w:val="none" w:sz="0" w:space="0" w:color="auto"/>
        <w:bottom w:val="none" w:sz="0" w:space="0" w:color="auto"/>
        <w:right w:val="none" w:sz="0" w:space="0" w:color="auto"/>
      </w:divBdr>
    </w:div>
    <w:div w:id="1338851704">
      <w:marLeft w:val="0"/>
      <w:marRight w:val="0"/>
      <w:marTop w:val="0"/>
      <w:marBottom w:val="0"/>
      <w:divBdr>
        <w:top w:val="none" w:sz="0" w:space="0" w:color="auto"/>
        <w:left w:val="none" w:sz="0" w:space="0" w:color="auto"/>
        <w:bottom w:val="none" w:sz="0" w:space="0" w:color="auto"/>
        <w:right w:val="none" w:sz="0" w:space="0" w:color="auto"/>
      </w:divBdr>
      <w:divsChild>
        <w:div w:id="1338851550">
          <w:marLeft w:val="0"/>
          <w:marRight w:val="0"/>
          <w:marTop w:val="0"/>
          <w:marBottom w:val="0"/>
          <w:divBdr>
            <w:top w:val="none" w:sz="0" w:space="0" w:color="auto"/>
            <w:left w:val="none" w:sz="0" w:space="0" w:color="auto"/>
            <w:bottom w:val="none" w:sz="0" w:space="0" w:color="auto"/>
            <w:right w:val="none" w:sz="0" w:space="0" w:color="auto"/>
          </w:divBdr>
        </w:div>
      </w:divsChild>
    </w:div>
    <w:div w:id="1338851705">
      <w:marLeft w:val="0"/>
      <w:marRight w:val="0"/>
      <w:marTop w:val="0"/>
      <w:marBottom w:val="0"/>
      <w:divBdr>
        <w:top w:val="none" w:sz="0" w:space="0" w:color="auto"/>
        <w:left w:val="none" w:sz="0" w:space="0" w:color="auto"/>
        <w:bottom w:val="none" w:sz="0" w:space="0" w:color="auto"/>
        <w:right w:val="none" w:sz="0" w:space="0" w:color="auto"/>
      </w:divBdr>
    </w:div>
    <w:div w:id="1338851707">
      <w:marLeft w:val="0"/>
      <w:marRight w:val="0"/>
      <w:marTop w:val="0"/>
      <w:marBottom w:val="0"/>
      <w:divBdr>
        <w:top w:val="none" w:sz="0" w:space="0" w:color="auto"/>
        <w:left w:val="none" w:sz="0" w:space="0" w:color="auto"/>
        <w:bottom w:val="none" w:sz="0" w:space="0" w:color="auto"/>
        <w:right w:val="none" w:sz="0" w:space="0" w:color="auto"/>
      </w:divBdr>
    </w:div>
    <w:div w:id="1338851710">
      <w:marLeft w:val="0"/>
      <w:marRight w:val="0"/>
      <w:marTop w:val="0"/>
      <w:marBottom w:val="0"/>
      <w:divBdr>
        <w:top w:val="none" w:sz="0" w:space="0" w:color="auto"/>
        <w:left w:val="none" w:sz="0" w:space="0" w:color="auto"/>
        <w:bottom w:val="none" w:sz="0" w:space="0" w:color="auto"/>
        <w:right w:val="none" w:sz="0" w:space="0" w:color="auto"/>
      </w:divBdr>
    </w:div>
    <w:div w:id="1338851711">
      <w:marLeft w:val="0"/>
      <w:marRight w:val="0"/>
      <w:marTop w:val="0"/>
      <w:marBottom w:val="0"/>
      <w:divBdr>
        <w:top w:val="none" w:sz="0" w:space="0" w:color="auto"/>
        <w:left w:val="none" w:sz="0" w:space="0" w:color="auto"/>
        <w:bottom w:val="none" w:sz="0" w:space="0" w:color="auto"/>
        <w:right w:val="none" w:sz="0" w:space="0" w:color="auto"/>
      </w:divBdr>
    </w:div>
    <w:div w:id="1338851712">
      <w:marLeft w:val="0"/>
      <w:marRight w:val="0"/>
      <w:marTop w:val="0"/>
      <w:marBottom w:val="0"/>
      <w:divBdr>
        <w:top w:val="none" w:sz="0" w:space="0" w:color="auto"/>
        <w:left w:val="none" w:sz="0" w:space="0" w:color="auto"/>
        <w:bottom w:val="none" w:sz="0" w:space="0" w:color="auto"/>
        <w:right w:val="none" w:sz="0" w:space="0" w:color="auto"/>
      </w:divBdr>
    </w:div>
    <w:div w:id="1338851713">
      <w:marLeft w:val="0"/>
      <w:marRight w:val="0"/>
      <w:marTop w:val="0"/>
      <w:marBottom w:val="0"/>
      <w:divBdr>
        <w:top w:val="none" w:sz="0" w:space="0" w:color="auto"/>
        <w:left w:val="none" w:sz="0" w:space="0" w:color="auto"/>
        <w:bottom w:val="none" w:sz="0" w:space="0" w:color="auto"/>
        <w:right w:val="none" w:sz="0" w:space="0" w:color="auto"/>
      </w:divBdr>
    </w:div>
    <w:div w:id="1338851714">
      <w:marLeft w:val="0"/>
      <w:marRight w:val="0"/>
      <w:marTop w:val="0"/>
      <w:marBottom w:val="0"/>
      <w:divBdr>
        <w:top w:val="none" w:sz="0" w:space="0" w:color="auto"/>
        <w:left w:val="none" w:sz="0" w:space="0" w:color="auto"/>
        <w:bottom w:val="none" w:sz="0" w:space="0" w:color="auto"/>
        <w:right w:val="none" w:sz="0" w:space="0" w:color="auto"/>
      </w:divBdr>
    </w:div>
    <w:div w:id="1338851715">
      <w:marLeft w:val="0"/>
      <w:marRight w:val="0"/>
      <w:marTop w:val="0"/>
      <w:marBottom w:val="0"/>
      <w:divBdr>
        <w:top w:val="none" w:sz="0" w:space="0" w:color="auto"/>
        <w:left w:val="none" w:sz="0" w:space="0" w:color="auto"/>
        <w:bottom w:val="none" w:sz="0" w:space="0" w:color="auto"/>
        <w:right w:val="none" w:sz="0" w:space="0" w:color="auto"/>
      </w:divBdr>
    </w:div>
    <w:div w:id="1338851716">
      <w:marLeft w:val="0"/>
      <w:marRight w:val="0"/>
      <w:marTop w:val="0"/>
      <w:marBottom w:val="0"/>
      <w:divBdr>
        <w:top w:val="none" w:sz="0" w:space="0" w:color="auto"/>
        <w:left w:val="none" w:sz="0" w:space="0" w:color="auto"/>
        <w:bottom w:val="none" w:sz="0" w:space="0" w:color="auto"/>
        <w:right w:val="none" w:sz="0" w:space="0" w:color="auto"/>
      </w:divBdr>
    </w:div>
    <w:div w:id="1338851717">
      <w:marLeft w:val="0"/>
      <w:marRight w:val="0"/>
      <w:marTop w:val="0"/>
      <w:marBottom w:val="0"/>
      <w:divBdr>
        <w:top w:val="none" w:sz="0" w:space="0" w:color="auto"/>
        <w:left w:val="none" w:sz="0" w:space="0" w:color="auto"/>
        <w:bottom w:val="none" w:sz="0" w:space="0" w:color="auto"/>
        <w:right w:val="none" w:sz="0" w:space="0" w:color="auto"/>
      </w:divBdr>
    </w:div>
    <w:div w:id="1338851718">
      <w:marLeft w:val="0"/>
      <w:marRight w:val="0"/>
      <w:marTop w:val="0"/>
      <w:marBottom w:val="0"/>
      <w:divBdr>
        <w:top w:val="none" w:sz="0" w:space="0" w:color="auto"/>
        <w:left w:val="none" w:sz="0" w:space="0" w:color="auto"/>
        <w:bottom w:val="none" w:sz="0" w:space="0" w:color="auto"/>
        <w:right w:val="none" w:sz="0" w:space="0" w:color="auto"/>
      </w:divBdr>
    </w:div>
    <w:div w:id="1338851720">
      <w:marLeft w:val="0"/>
      <w:marRight w:val="0"/>
      <w:marTop w:val="0"/>
      <w:marBottom w:val="0"/>
      <w:divBdr>
        <w:top w:val="none" w:sz="0" w:space="0" w:color="auto"/>
        <w:left w:val="none" w:sz="0" w:space="0" w:color="auto"/>
        <w:bottom w:val="none" w:sz="0" w:space="0" w:color="auto"/>
        <w:right w:val="none" w:sz="0" w:space="0" w:color="auto"/>
      </w:divBdr>
    </w:div>
    <w:div w:id="1338851721">
      <w:marLeft w:val="0"/>
      <w:marRight w:val="0"/>
      <w:marTop w:val="0"/>
      <w:marBottom w:val="0"/>
      <w:divBdr>
        <w:top w:val="none" w:sz="0" w:space="0" w:color="auto"/>
        <w:left w:val="none" w:sz="0" w:space="0" w:color="auto"/>
        <w:bottom w:val="none" w:sz="0" w:space="0" w:color="auto"/>
        <w:right w:val="none" w:sz="0" w:space="0" w:color="auto"/>
      </w:divBdr>
    </w:div>
    <w:div w:id="1338851722">
      <w:marLeft w:val="0"/>
      <w:marRight w:val="0"/>
      <w:marTop w:val="0"/>
      <w:marBottom w:val="0"/>
      <w:divBdr>
        <w:top w:val="none" w:sz="0" w:space="0" w:color="auto"/>
        <w:left w:val="none" w:sz="0" w:space="0" w:color="auto"/>
        <w:bottom w:val="none" w:sz="0" w:space="0" w:color="auto"/>
        <w:right w:val="none" w:sz="0" w:space="0" w:color="auto"/>
      </w:divBdr>
      <w:divsChild>
        <w:div w:id="1338851617">
          <w:marLeft w:val="0"/>
          <w:marRight w:val="0"/>
          <w:marTop w:val="0"/>
          <w:marBottom w:val="0"/>
          <w:divBdr>
            <w:top w:val="none" w:sz="0" w:space="0" w:color="auto"/>
            <w:left w:val="none" w:sz="0" w:space="0" w:color="auto"/>
            <w:bottom w:val="none" w:sz="0" w:space="0" w:color="auto"/>
            <w:right w:val="none" w:sz="0" w:space="0" w:color="auto"/>
          </w:divBdr>
        </w:div>
      </w:divsChild>
    </w:div>
    <w:div w:id="1338851723">
      <w:marLeft w:val="0"/>
      <w:marRight w:val="0"/>
      <w:marTop w:val="0"/>
      <w:marBottom w:val="0"/>
      <w:divBdr>
        <w:top w:val="none" w:sz="0" w:space="0" w:color="auto"/>
        <w:left w:val="none" w:sz="0" w:space="0" w:color="auto"/>
        <w:bottom w:val="none" w:sz="0" w:space="0" w:color="auto"/>
        <w:right w:val="none" w:sz="0" w:space="0" w:color="auto"/>
      </w:divBdr>
    </w:div>
    <w:div w:id="1338851724">
      <w:marLeft w:val="0"/>
      <w:marRight w:val="0"/>
      <w:marTop w:val="0"/>
      <w:marBottom w:val="0"/>
      <w:divBdr>
        <w:top w:val="none" w:sz="0" w:space="0" w:color="auto"/>
        <w:left w:val="none" w:sz="0" w:space="0" w:color="auto"/>
        <w:bottom w:val="none" w:sz="0" w:space="0" w:color="auto"/>
        <w:right w:val="none" w:sz="0" w:space="0" w:color="auto"/>
      </w:divBdr>
    </w:div>
    <w:div w:id="1338851726">
      <w:marLeft w:val="0"/>
      <w:marRight w:val="0"/>
      <w:marTop w:val="0"/>
      <w:marBottom w:val="0"/>
      <w:divBdr>
        <w:top w:val="none" w:sz="0" w:space="0" w:color="auto"/>
        <w:left w:val="none" w:sz="0" w:space="0" w:color="auto"/>
        <w:bottom w:val="none" w:sz="0" w:space="0" w:color="auto"/>
        <w:right w:val="none" w:sz="0" w:space="0" w:color="auto"/>
      </w:divBdr>
    </w:div>
    <w:div w:id="1338851727">
      <w:marLeft w:val="0"/>
      <w:marRight w:val="0"/>
      <w:marTop w:val="0"/>
      <w:marBottom w:val="0"/>
      <w:divBdr>
        <w:top w:val="none" w:sz="0" w:space="0" w:color="auto"/>
        <w:left w:val="none" w:sz="0" w:space="0" w:color="auto"/>
        <w:bottom w:val="none" w:sz="0" w:space="0" w:color="auto"/>
        <w:right w:val="none" w:sz="0" w:space="0" w:color="auto"/>
      </w:divBdr>
    </w:div>
    <w:div w:id="1338851728">
      <w:marLeft w:val="0"/>
      <w:marRight w:val="0"/>
      <w:marTop w:val="0"/>
      <w:marBottom w:val="0"/>
      <w:divBdr>
        <w:top w:val="none" w:sz="0" w:space="0" w:color="auto"/>
        <w:left w:val="none" w:sz="0" w:space="0" w:color="auto"/>
        <w:bottom w:val="none" w:sz="0" w:space="0" w:color="auto"/>
        <w:right w:val="none" w:sz="0" w:space="0" w:color="auto"/>
      </w:divBdr>
    </w:div>
    <w:div w:id="1338851729">
      <w:marLeft w:val="0"/>
      <w:marRight w:val="0"/>
      <w:marTop w:val="0"/>
      <w:marBottom w:val="0"/>
      <w:divBdr>
        <w:top w:val="none" w:sz="0" w:space="0" w:color="auto"/>
        <w:left w:val="none" w:sz="0" w:space="0" w:color="auto"/>
        <w:bottom w:val="none" w:sz="0" w:space="0" w:color="auto"/>
        <w:right w:val="none" w:sz="0" w:space="0" w:color="auto"/>
      </w:divBdr>
    </w:div>
    <w:div w:id="1338851730">
      <w:marLeft w:val="0"/>
      <w:marRight w:val="0"/>
      <w:marTop w:val="0"/>
      <w:marBottom w:val="0"/>
      <w:divBdr>
        <w:top w:val="none" w:sz="0" w:space="0" w:color="auto"/>
        <w:left w:val="none" w:sz="0" w:space="0" w:color="auto"/>
        <w:bottom w:val="none" w:sz="0" w:space="0" w:color="auto"/>
        <w:right w:val="none" w:sz="0" w:space="0" w:color="auto"/>
      </w:divBdr>
    </w:div>
    <w:div w:id="1338851732">
      <w:marLeft w:val="0"/>
      <w:marRight w:val="0"/>
      <w:marTop w:val="0"/>
      <w:marBottom w:val="0"/>
      <w:divBdr>
        <w:top w:val="none" w:sz="0" w:space="0" w:color="auto"/>
        <w:left w:val="none" w:sz="0" w:space="0" w:color="auto"/>
        <w:bottom w:val="none" w:sz="0" w:space="0" w:color="auto"/>
        <w:right w:val="none" w:sz="0" w:space="0" w:color="auto"/>
      </w:divBdr>
    </w:div>
    <w:div w:id="1338851733">
      <w:marLeft w:val="0"/>
      <w:marRight w:val="0"/>
      <w:marTop w:val="0"/>
      <w:marBottom w:val="0"/>
      <w:divBdr>
        <w:top w:val="none" w:sz="0" w:space="0" w:color="auto"/>
        <w:left w:val="none" w:sz="0" w:space="0" w:color="auto"/>
        <w:bottom w:val="none" w:sz="0" w:space="0" w:color="auto"/>
        <w:right w:val="none" w:sz="0" w:space="0" w:color="auto"/>
      </w:divBdr>
    </w:div>
    <w:div w:id="1338851734">
      <w:marLeft w:val="0"/>
      <w:marRight w:val="0"/>
      <w:marTop w:val="0"/>
      <w:marBottom w:val="0"/>
      <w:divBdr>
        <w:top w:val="none" w:sz="0" w:space="0" w:color="auto"/>
        <w:left w:val="none" w:sz="0" w:space="0" w:color="auto"/>
        <w:bottom w:val="none" w:sz="0" w:space="0" w:color="auto"/>
        <w:right w:val="none" w:sz="0" w:space="0" w:color="auto"/>
      </w:divBdr>
    </w:div>
    <w:div w:id="1338851735">
      <w:marLeft w:val="0"/>
      <w:marRight w:val="0"/>
      <w:marTop w:val="0"/>
      <w:marBottom w:val="0"/>
      <w:divBdr>
        <w:top w:val="none" w:sz="0" w:space="0" w:color="auto"/>
        <w:left w:val="none" w:sz="0" w:space="0" w:color="auto"/>
        <w:bottom w:val="none" w:sz="0" w:space="0" w:color="auto"/>
        <w:right w:val="none" w:sz="0" w:space="0" w:color="auto"/>
      </w:divBdr>
    </w:div>
    <w:div w:id="1338851736">
      <w:marLeft w:val="0"/>
      <w:marRight w:val="0"/>
      <w:marTop w:val="0"/>
      <w:marBottom w:val="0"/>
      <w:divBdr>
        <w:top w:val="none" w:sz="0" w:space="0" w:color="auto"/>
        <w:left w:val="none" w:sz="0" w:space="0" w:color="auto"/>
        <w:bottom w:val="none" w:sz="0" w:space="0" w:color="auto"/>
        <w:right w:val="none" w:sz="0" w:space="0" w:color="auto"/>
      </w:divBdr>
    </w:div>
    <w:div w:id="1338851737">
      <w:marLeft w:val="0"/>
      <w:marRight w:val="0"/>
      <w:marTop w:val="0"/>
      <w:marBottom w:val="0"/>
      <w:divBdr>
        <w:top w:val="none" w:sz="0" w:space="0" w:color="auto"/>
        <w:left w:val="none" w:sz="0" w:space="0" w:color="auto"/>
        <w:bottom w:val="none" w:sz="0" w:space="0" w:color="auto"/>
        <w:right w:val="none" w:sz="0" w:space="0" w:color="auto"/>
      </w:divBdr>
    </w:div>
    <w:div w:id="1338851738">
      <w:marLeft w:val="0"/>
      <w:marRight w:val="0"/>
      <w:marTop w:val="0"/>
      <w:marBottom w:val="0"/>
      <w:divBdr>
        <w:top w:val="none" w:sz="0" w:space="0" w:color="auto"/>
        <w:left w:val="none" w:sz="0" w:space="0" w:color="auto"/>
        <w:bottom w:val="none" w:sz="0" w:space="0" w:color="auto"/>
        <w:right w:val="none" w:sz="0" w:space="0" w:color="auto"/>
      </w:divBdr>
    </w:div>
    <w:div w:id="1338851739">
      <w:marLeft w:val="0"/>
      <w:marRight w:val="0"/>
      <w:marTop w:val="0"/>
      <w:marBottom w:val="0"/>
      <w:divBdr>
        <w:top w:val="none" w:sz="0" w:space="0" w:color="auto"/>
        <w:left w:val="none" w:sz="0" w:space="0" w:color="auto"/>
        <w:bottom w:val="none" w:sz="0" w:space="0" w:color="auto"/>
        <w:right w:val="none" w:sz="0" w:space="0" w:color="auto"/>
      </w:divBdr>
    </w:div>
    <w:div w:id="1338851740">
      <w:marLeft w:val="0"/>
      <w:marRight w:val="0"/>
      <w:marTop w:val="0"/>
      <w:marBottom w:val="0"/>
      <w:divBdr>
        <w:top w:val="none" w:sz="0" w:space="0" w:color="auto"/>
        <w:left w:val="none" w:sz="0" w:space="0" w:color="auto"/>
        <w:bottom w:val="none" w:sz="0" w:space="0" w:color="auto"/>
        <w:right w:val="none" w:sz="0" w:space="0" w:color="auto"/>
      </w:divBdr>
    </w:div>
    <w:div w:id="1338851741">
      <w:marLeft w:val="0"/>
      <w:marRight w:val="0"/>
      <w:marTop w:val="0"/>
      <w:marBottom w:val="0"/>
      <w:divBdr>
        <w:top w:val="none" w:sz="0" w:space="0" w:color="auto"/>
        <w:left w:val="none" w:sz="0" w:space="0" w:color="auto"/>
        <w:bottom w:val="none" w:sz="0" w:space="0" w:color="auto"/>
        <w:right w:val="none" w:sz="0" w:space="0" w:color="auto"/>
      </w:divBdr>
    </w:div>
    <w:div w:id="1338851742">
      <w:marLeft w:val="0"/>
      <w:marRight w:val="0"/>
      <w:marTop w:val="0"/>
      <w:marBottom w:val="0"/>
      <w:divBdr>
        <w:top w:val="none" w:sz="0" w:space="0" w:color="auto"/>
        <w:left w:val="none" w:sz="0" w:space="0" w:color="auto"/>
        <w:bottom w:val="none" w:sz="0" w:space="0" w:color="auto"/>
        <w:right w:val="none" w:sz="0" w:space="0" w:color="auto"/>
      </w:divBdr>
    </w:div>
    <w:div w:id="1338851743">
      <w:marLeft w:val="0"/>
      <w:marRight w:val="0"/>
      <w:marTop w:val="0"/>
      <w:marBottom w:val="0"/>
      <w:divBdr>
        <w:top w:val="none" w:sz="0" w:space="0" w:color="auto"/>
        <w:left w:val="none" w:sz="0" w:space="0" w:color="auto"/>
        <w:bottom w:val="none" w:sz="0" w:space="0" w:color="auto"/>
        <w:right w:val="none" w:sz="0" w:space="0" w:color="auto"/>
      </w:divBdr>
    </w:div>
    <w:div w:id="1338851744">
      <w:marLeft w:val="0"/>
      <w:marRight w:val="0"/>
      <w:marTop w:val="0"/>
      <w:marBottom w:val="0"/>
      <w:divBdr>
        <w:top w:val="none" w:sz="0" w:space="0" w:color="auto"/>
        <w:left w:val="none" w:sz="0" w:space="0" w:color="auto"/>
        <w:bottom w:val="none" w:sz="0" w:space="0" w:color="auto"/>
        <w:right w:val="none" w:sz="0" w:space="0" w:color="auto"/>
      </w:divBdr>
    </w:div>
    <w:div w:id="1338851746">
      <w:marLeft w:val="0"/>
      <w:marRight w:val="0"/>
      <w:marTop w:val="0"/>
      <w:marBottom w:val="0"/>
      <w:divBdr>
        <w:top w:val="none" w:sz="0" w:space="0" w:color="auto"/>
        <w:left w:val="none" w:sz="0" w:space="0" w:color="auto"/>
        <w:bottom w:val="none" w:sz="0" w:space="0" w:color="auto"/>
        <w:right w:val="none" w:sz="0" w:space="0" w:color="auto"/>
      </w:divBdr>
    </w:div>
    <w:div w:id="1338851747">
      <w:marLeft w:val="0"/>
      <w:marRight w:val="0"/>
      <w:marTop w:val="0"/>
      <w:marBottom w:val="0"/>
      <w:divBdr>
        <w:top w:val="none" w:sz="0" w:space="0" w:color="auto"/>
        <w:left w:val="none" w:sz="0" w:space="0" w:color="auto"/>
        <w:bottom w:val="none" w:sz="0" w:space="0" w:color="auto"/>
        <w:right w:val="none" w:sz="0" w:space="0" w:color="auto"/>
      </w:divBdr>
    </w:div>
    <w:div w:id="1338851748">
      <w:marLeft w:val="0"/>
      <w:marRight w:val="0"/>
      <w:marTop w:val="0"/>
      <w:marBottom w:val="0"/>
      <w:divBdr>
        <w:top w:val="none" w:sz="0" w:space="0" w:color="auto"/>
        <w:left w:val="none" w:sz="0" w:space="0" w:color="auto"/>
        <w:bottom w:val="none" w:sz="0" w:space="0" w:color="auto"/>
        <w:right w:val="none" w:sz="0" w:space="0" w:color="auto"/>
      </w:divBdr>
    </w:div>
    <w:div w:id="1338851749">
      <w:marLeft w:val="0"/>
      <w:marRight w:val="0"/>
      <w:marTop w:val="0"/>
      <w:marBottom w:val="0"/>
      <w:divBdr>
        <w:top w:val="none" w:sz="0" w:space="0" w:color="auto"/>
        <w:left w:val="none" w:sz="0" w:space="0" w:color="auto"/>
        <w:bottom w:val="none" w:sz="0" w:space="0" w:color="auto"/>
        <w:right w:val="none" w:sz="0" w:space="0" w:color="auto"/>
      </w:divBdr>
    </w:div>
    <w:div w:id="1338851750">
      <w:marLeft w:val="0"/>
      <w:marRight w:val="0"/>
      <w:marTop w:val="0"/>
      <w:marBottom w:val="0"/>
      <w:divBdr>
        <w:top w:val="none" w:sz="0" w:space="0" w:color="auto"/>
        <w:left w:val="none" w:sz="0" w:space="0" w:color="auto"/>
        <w:bottom w:val="none" w:sz="0" w:space="0" w:color="auto"/>
        <w:right w:val="none" w:sz="0" w:space="0" w:color="auto"/>
      </w:divBdr>
      <w:divsChild>
        <w:div w:id="1338851665">
          <w:marLeft w:val="0"/>
          <w:marRight w:val="0"/>
          <w:marTop w:val="0"/>
          <w:marBottom w:val="0"/>
          <w:divBdr>
            <w:top w:val="none" w:sz="0" w:space="0" w:color="auto"/>
            <w:left w:val="none" w:sz="0" w:space="0" w:color="auto"/>
            <w:bottom w:val="none" w:sz="0" w:space="0" w:color="auto"/>
            <w:right w:val="none" w:sz="0" w:space="0" w:color="auto"/>
          </w:divBdr>
        </w:div>
        <w:div w:id="1338851670">
          <w:marLeft w:val="0"/>
          <w:marRight w:val="0"/>
          <w:marTop w:val="0"/>
          <w:marBottom w:val="0"/>
          <w:divBdr>
            <w:top w:val="none" w:sz="0" w:space="0" w:color="auto"/>
            <w:left w:val="none" w:sz="0" w:space="0" w:color="auto"/>
            <w:bottom w:val="none" w:sz="0" w:space="0" w:color="auto"/>
            <w:right w:val="none" w:sz="0" w:space="0" w:color="auto"/>
          </w:divBdr>
        </w:div>
      </w:divsChild>
    </w:div>
    <w:div w:id="1338851751">
      <w:marLeft w:val="0"/>
      <w:marRight w:val="0"/>
      <w:marTop w:val="0"/>
      <w:marBottom w:val="0"/>
      <w:divBdr>
        <w:top w:val="none" w:sz="0" w:space="0" w:color="auto"/>
        <w:left w:val="none" w:sz="0" w:space="0" w:color="auto"/>
        <w:bottom w:val="none" w:sz="0" w:space="0" w:color="auto"/>
        <w:right w:val="none" w:sz="0" w:space="0" w:color="auto"/>
      </w:divBdr>
      <w:divsChild>
        <w:div w:id="1338851731">
          <w:marLeft w:val="0"/>
          <w:marRight w:val="0"/>
          <w:marTop w:val="0"/>
          <w:marBottom w:val="0"/>
          <w:divBdr>
            <w:top w:val="none" w:sz="0" w:space="0" w:color="auto"/>
            <w:left w:val="none" w:sz="0" w:space="0" w:color="auto"/>
            <w:bottom w:val="none" w:sz="0" w:space="0" w:color="auto"/>
            <w:right w:val="none" w:sz="0" w:space="0" w:color="auto"/>
          </w:divBdr>
        </w:div>
      </w:divsChild>
    </w:div>
    <w:div w:id="1338851752">
      <w:marLeft w:val="0"/>
      <w:marRight w:val="0"/>
      <w:marTop w:val="0"/>
      <w:marBottom w:val="0"/>
      <w:divBdr>
        <w:top w:val="none" w:sz="0" w:space="0" w:color="auto"/>
        <w:left w:val="none" w:sz="0" w:space="0" w:color="auto"/>
        <w:bottom w:val="none" w:sz="0" w:space="0" w:color="auto"/>
        <w:right w:val="none" w:sz="0" w:space="0" w:color="auto"/>
      </w:divBdr>
      <w:divsChild>
        <w:div w:id="1338851645">
          <w:marLeft w:val="0"/>
          <w:marRight w:val="0"/>
          <w:marTop w:val="0"/>
          <w:marBottom w:val="0"/>
          <w:divBdr>
            <w:top w:val="none" w:sz="0" w:space="0" w:color="auto"/>
            <w:left w:val="none" w:sz="0" w:space="0" w:color="auto"/>
            <w:bottom w:val="none" w:sz="0" w:space="0" w:color="auto"/>
            <w:right w:val="none" w:sz="0" w:space="0" w:color="auto"/>
          </w:divBdr>
        </w:div>
      </w:divsChild>
    </w:div>
    <w:div w:id="1338851753">
      <w:marLeft w:val="0"/>
      <w:marRight w:val="0"/>
      <w:marTop w:val="0"/>
      <w:marBottom w:val="0"/>
      <w:divBdr>
        <w:top w:val="none" w:sz="0" w:space="0" w:color="auto"/>
        <w:left w:val="none" w:sz="0" w:space="0" w:color="auto"/>
        <w:bottom w:val="none" w:sz="0" w:space="0" w:color="auto"/>
        <w:right w:val="none" w:sz="0" w:space="0" w:color="auto"/>
      </w:divBdr>
    </w:div>
    <w:div w:id="1338851754">
      <w:marLeft w:val="0"/>
      <w:marRight w:val="0"/>
      <w:marTop w:val="0"/>
      <w:marBottom w:val="0"/>
      <w:divBdr>
        <w:top w:val="none" w:sz="0" w:space="0" w:color="auto"/>
        <w:left w:val="none" w:sz="0" w:space="0" w:color="auto"/>
        <w:bottom w:val="none" w:sz="0" w:space="0" w:color="auto"/>
        <w:right w:val="none" w:sz="0" w:space="0" w:color="auto"/>
      </w:divBdr>
    </w:div>
    <w:div w:id="1338851755">
      <w:marLeft w:val="0"/>
      <w:marRight w:val="0"/>
      <w:marTop w:val="0"/>
      <w:marBottom w:val="0"/>
      <w:divBdr>
        <w:top w:val="none" w:sz="0" w:space="0" w:color="auto"/>
        <w:left w:val="none" w:sz="0" w:space="0" w:color="auto"/>
        <w:bottom w:val="none" w:sz="0" w:space="0" w:color="auto"/>
        <w:right w:val="none" w:sz="0" w:space="0" w:color="auto"/>
      </w:divBdr>
    </w:div>
    <w:div w:id="1338851756">
      <w:marLeft w:val="0"/>
      <w:marRight w:val="0"/>
      <w:marTop w:val="0"/>
      <w:marBottom w:val="0"/>
      <w:divBdr>
        <w:top w:val="none" w:sz="0" w:space="0" w:color="auto"/>
        <w:left w:val="none" w:sz="0" w:space="0" w:color="auto"/>
        <w:bottom w:val="none" w:sz="0" w:space="0" w:color="auto"/>
        <w:right w:val="none" w:sz="0" w:space="0" w:color="auto"/>
      </w:divBdr>
    </w:div>
    <w:div w:id="1338851757">
      <w:marLeft w:val="0"/>
      <w:marRight w:val="0"/>
      <w:marTop w:val="0"/>
      <w:marBottom w:val="0"/>
      <w:divBdr>
        <w:top w:val="none" w:sz="0" w:space="0" w:color="auto"/>
        <w:left w:val="none" w:sz="0" w:space="0" w:color="auto"/>
        <w:bottom w:val="none" w:sz="0" w:space="0" w:color="auto"/>
        <w:right w:val="none" w:sz="0" w:space="0" w:color="auto"/>
      </w:divBdr>
      <w:divsChild>
        <w:div w:id="1338851630">
          <w:marLeft w:val="0"/>
          <w:marRight w:val="0"/>
          <w:marTop w:val="0"/>
          <w:marBottom w:val="0"/>
          <w:divBdr>
            <w:top w:val="none" w:sz="0" w:space="0" w:color="auto"/>
            <w:left w:val="none" w:sz="0" w:space="0" w:color="auto"/>
            <w:bottom w:val="none" w:sz="0" w:space="0" w:color="auto"/>
            <w:right w:val="none" w:sz="0" w:space="0" w:color="auto"/>
          </w:divBdr>
          <w:divsChild>
            <w:div w:id="1338851577">
              <w:marLeft w:val="0"/>
              <w:marRight w:val="0"/>
              <w:marTop w:val="0"/>
              <w:marBottom w:val="0"/>
              <w:divBdr>
                <w:top w:val="none" w:sz="0" w:space="0" w:color="auto"/>
                <w:left w:val="none" w:sz="0" w:space="0" w:color="auto"/>
                <w:bottom w:val="none" w:sz="0" w:space="0" w:color="auto"/>
                <w:right w:val="none" w:sz="0" w:space="0" w:color="auto"/>
              </w:divBdr>
            </w:div>
            <w:div w:id="1338851597">
              <w:marLeft w:val="0"/>
              <w:marRight w:val="0"/>
              <w:marTop w:val="0"/>
              <w:marBottom w:val="0"/>
              <w:divBdr>
                <w:top w:val="none" w:sz="0" w:space="0" w:color="auto"/>
                <w:left w:val="none" w:sz="0" w:space="0" w:color="auto"/>
                <w:bottom w:val="none" w:sz="0" w:space="0" w:color="auto"/>
                <w:right w:val="none" w:sz="0" w:space="0" w:color="auto"/>
              </w:divBdr>
            </w:div>
            <w:div w:id="1338851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851758">
      <w:marLeft w:val="0"/>
      <w:marRight w:val="0"/>
      <w:marTop w:val="0"/>
      <w:marBottom w:val="0"/>
      <w:divBdr>
        <w:top w:val="none" w:sz="0" w:space="0" w:color="auto"/>
        <w:left w:val="none" w:sz="0" w:space="0" w:color="auto"/>
        <w:bottom w:val="none" w:sz="0" w:space="0" w:color="auto"/>
        <w:right w:val="none" w:sz="0" w:space="0" w:color="auto"/>
      </w:divBdr>
    </w:div>
    <w:div w:id="1338851759">
      <w:marLeft w:val="0"/>
      <w:marRight w:val="0"/>
      <w:marTop w:val="0"/>
      <w:marBottom w:val="0"/>
      <w:divBdr>
        <w:top w:val="none" w:sz="0" w:space="0" w:color="auto"/>
        <w:left w:val="none" w:sz="0" w:space="0" w:color="auto"/>
        <w:bottom w:val="none" w:sz="0" w:space="0" w:color="auto"/>
        <w:right w:val="none" w:sz="0" w:space="0" w:color="auto"/>
      </w:divBdr>
    </w:div>
    <w:div w:id="1338851761">
      <w:marLeft w:val="0"/>
      <w:marRight w:val="0"/>
      <w:marTop w:val="0"/>
      <w:marBottom w:val="0"/>
      <w:divBdr>
        <w:top w:val="none" w:sz="0" w:space="0" w:color="auto"/>
        <w:left w:val="none" w:sz="0" w:space="0" w:color="auto"/>
        <w:bottom w:val="none" w:sz="0" w:space="0" w:color="auto"/>
        <w:right w:val="none" w:sz="0" w:space="0" w:color="auto"/>
      </w:divBdr>
      <w:divsChild>
        <w:div w:id="1338851551">
          <w:marLeft w:val="0"/>
          <w:marRight w:val="0"/>
          <w:marTop w:val="0"/>
          <w:marBottom w:val="0"/>
          <w:divBdr>
            <w:top w:val="none" w:sz="0" w:space="0" w:color="auto"/>
            <w:left w:val="none" w:sz="0" w:space="0" w:color="auto"/>
            <w:bottom w:val="none" w:sz="0" w:space="0" w:color="auto"/>
            <w:right w:val="none" w:sz="0" w:space="0" w:color="auto"/>
          </w:divBdr>
        </w:div>
        <w:div w:id="1338851560">
          <w:marLeft w:val="0"/>
          <w:marRight w:val="0"/>
          <w:marTop w:val="0"/>
          <w:marBottom w:val="0"/>
          <w:divBdr>
            <w:top w:val="none" w:sz="0" w:space="0" w:color="auto"/>
            <w:left w:val="none" w:sz="0" w:space="0" w:color="auto"/>
            <w:bottom w:val="none" w:sz="0" w:space="0" w:color="auto"/>
            <w:right w:val="none" w:sz="0" w:space="0" w:color="auto"/>
          </w:divBdr>
        </w:div>
        <w:div w:id="1338851648">
          <w:marLeft w:val="0"/>
          <w:marRight w:val="0"/>
          <w:marTop w:val="0"/>
          <w:marBottom w:val="0"/>
          <w:divBdr>
            <w:top w:val="none" w:sz="0" w:space="0" w:color="auto"/>
            <w:left w:val="none" w:sz="0" w:space="0" w:color="auto"/>
            <w:bottom w:val="none" w:sz="0" w:space="0" w:color="auto"/>
            <w:right w:val="none" w:sz="0" w:space="0" w:color="auto"/>
          </w:divBdr>
        </w:div>
        <w:div w:id="1338851703">
          <w:marLeft w:val="0"/>
          <w:marRight w:val="0"/>
          <w:marTop w:val="0"/>
          <w:marBottom w:val="0"/>
          <w:divBdr>
            <w:top w:val="none" w:sz="0" w:space="0" w:color="auto"/>
            <w:left w:val="none" w:sz="0" w:space="0" w:color="auto"/>
            <w:bottom w:val="none" w:sz="0" w:space="0" w:color="auto"/>
            <w:right w:val="none" w:sz="0" w:space="0" w:color="auto"/>
          </w:divBdr>
        </w:div>
        <w:div w:id="1338851708">
          <w:marLeft w:val="0"/>
          <w:marRight w:val="0"/>
          <w:marTop w:val="0"/>
          <w:marBottom w:val="0"/>
          <w:divBdr>
            <w:top w:val="none" w:sz="0" w:space="0" w:color="auto"/>
            <w:left w:val="none" w:sz="0" w:space="0" w:color="auto"/>
            <w:bottom w:val="none" w:sz="0" w:space="0" w:color="auto"/>
            <w:right w:val="none" w:sz="0" w:space="0" w:color="auto"/>
          </w:divBdr>
        </w:div>
        <w:div w:id="1338851725">
          <w:marLeft w:val="0"/>
          <w:marRight w:val="0"/>
          <w:marTop w:val="0"/>
          <w:marBottom w:val="0"/>
          <w:divBdr>
            <w:top w:val="none" w:sz="0" w:space="0" w:color="auto"/>
            <w:left w:val="none" w:sz="0" w:space="0" w:color="auto"/>
            <w:bottom w:val="none" w:sz="0" w:space="0" w:color="auto"/>
            <w:right w:val="none" w:sz="0" w:space="0" w:color="auto"/>
          </w:divBdr>
        </w:div>
        <w:div w:id="13388517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pcf.org/" TargetMode="External"/><Relationship Id="rId13" Type="http://schemas.openxmlformats.org/officeDocument/2006/relationships/hyperlink" Target="http://www.unitedlatinofund.us/" TargetMode="External"/><Relationship Id="rId18" Type="http://schemas.openxmlformats.org/officeDocument/2006/relationships/hyperlink" Target="http://www.metro.net/news_info/default.htm" TargetMode="External"/><Relationship Id="rId3" Type="http://schemas.microsoft.com/office/2007/relationships/stylesWithEffects" Target="stylesWithEffects.xml"/><Relationship Id="rId21" Type="http://schemas.openxmlformats.org/officeDocument/2006/relationships/hyperlink" Target="http://www.metro.net/riding_metro/default.htm" TargetMode="External"/><Relationship Id="rId7" Type="http://schemas.openxmlformats.org/officeDocument/2006/relationships/hyperlink" Target="mailto:rubene@metro.net" TargetMode="External"/><Relationship Id="rId12" Type="http://schemas.openxmlformats.org/officeDocument/2006/relationships/hyperlink" Target="http://www.hsf.net/" TargetMode="External"/><Relationship Id="rId17" Type="http://schemas.openxmlformats.org/officeDocument/2006/relationships/hyperlink" Target="http://www.metro.net/" TargetMode="External"/><Relationship Id="rId2" Type="http://schemas.openxmlformats.org/officeDocument/2006/relationships/styles" Target="styles.xml"/><Relationship Id="rId16" Type="http://schemas.openxmlformats.org/officeDocument/2006/relationships/hyperlink" Target="mailto:allent@metro.net" TargetMode="External"/><Relationship Id="rId20" Type="http://schemas.openxmlformats.org/officeDocument/2006/relationships/hyperlink" Target="http://www.metro.net/board/mtgsched.htm" TargetMode="External"/><Relationship Id="rId1" Type="http://schemas.openxmlformats.org/officeDocument/2006/relationships/numbering" Target="numbering.xml"/><Relationship Id="rId6" Type="http://schemas.openxmlformats.org/officeDocument/2006/relationships/hyperlink" Target="http://mymetro/AdminPolicies/Pages/Metro's-Charitable-Giving-Campaign.aspx" TargetMode="External"/><Relationship Id="rId11" Type="http://schemas.openxmlformats.org/officeDocument/2006/relationships/hyperlink" Target="http://earthshareca.org/"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unitedwayla.org/" TargetMode="External"/><Relationship Id="rId23" Type="http://schemas.openxmlformats.org/officeDocument/2006/relationships/fontTable" Target="fontTable.xml"/><Relationship Id="rId10" Type="http://schemas.openxmlformats.org/officeDocument/2006/relationships/hyperlink" Target="http://california.healthcharities.org/" TargetMode="External"/><Relationship Id="rId19" Type="http://schemas.openxmlformats.org/officeDocument/2006/relationships/hyperlink" Target="http://www.metro.net/projects_plans/default.htm" TargetMode="External"/><Relationship Id="rId4" Type="http://schemas.openxmlformats.org/officeDocument/2006/relationships/settings" Target="settings.xml"/><Relationship Id="rId9" Type="http://schemas.openxmlformats.org/officeDocument/2006/relationships/hyperlink" Target="http://www.brotherhoodcrusade.org/" TargetMode="External"/><Relationship Id="rId14" Type="http://schemas.openxmlformats.org/officeDocument/2006/relationships/hyperlink" Target="http://www.uncf.org/" TargetMode="External"/><Relationship Id="rId22" Type="http://schemas.openxmlformats.org/officeDocument/2006/relationships/hyperlink" Target="http://www.metro.net/libr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2</Pages>
  <Words>892</Words>
  <Characters>5085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Daily Brief - Friday, September 7, 2012</vt:lpstr>
    </vt:vector>
  </TitlesOfParts>
  <Company>mta</Company>
  <LinksUpToDate>false</LinksUpToDate>
  <CharactersWithSpaces>5966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Friday, September 7, 2012</dc:title>
  <dc:subject/>
  <dc:creator>Michelle Stewart</dc:creator>
  <cp:keywords/>
  <dc:description/>
  <cp:lastModifiedBy>unruhz</cp:lastModifiedBy>
  <cp:revision>1</cp:revision>
  <cp:lastPrinted>2009-11-13T00:30:00Z</cp:lastPrinted>
  <dcterms:created xsi:type="dcterms:W3CDTF">2012-08-02T17:36:00Z</dcterms:created>
  <dcterms:modified xsi:type="dcterms:W3CDTF">2013-11-15T23:47:00Z</dcterms:modified>
</cp:coreProperties>
</file>