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7E6B35" w:rsidRPr="00F14240" w:rsidRDefault="00A23DE6" w:rsidP="00437EDF">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AC2E5A" w:rsidRPr="00F14240">
              <w:rPr>
                <w:rFonts w:ascii="Arial" w:hAnsi="Arial" w:cs="Arial"/>
                <w:b/>
                <w:sz w:val="20"/>
                <w:szCs w:val="20"/>
              </w:rPr>
              <w:t xml:space="preserve">, </w:t>
            </w:r>
            <w:r>
              <w:rPr>
                <w:rFonts w:ascii="Arial" w:hAnsi="Arial" w:cs="Arial"/>
                <w:b/>
                <w:sz w:val="20"/>
                <w:szCs w:val="20"/>
              </w:rPr>
              <w:t>August 20</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3B2673">
              <w:rPr>
                <w:rFonts w:ascii="Arial" w:hAnsi="Arial" w:cs="Arial"/>
                <w:b/>
                <w:sz w:val="20"/>
                <w:szCs w:val="20"/>
              </w:rPr>
              <w:t xml:space="preserve"> </w:t>
            </w:r>
            <w:r w:rsidR="006140BB">
              <w:rPr>
                <w:rFonts w:ascii="Arial" w:hAnsi="Arial" w:cs="Arial"/>
                <w:b/>
                <w:sz w:val="20"/>
                <w:szCs w:val="20"/>
              </w:rPr>
              <w:t>14</w:t>
            </w:r>
            <w:r w:rsidR="00567391">
              <w:rPr>
                <w:rFonts w:ascii="Arial" w:hAnsi="Arial" w:cs="Arial"/>
                <w:b/>
                <w:sz w:val="20"/>
                <w:szCs w:val="20"/>
              </w:rPr>
              <w:t>0820</w:t>
            </w:r>
            <w:r w:rsidR="00AC2E5A" w:rsidRPr="00F14240">
              <w:rPr>
                <w:rFonts w:ascii="Arial" w:hAnsi="Arial" w:cs="Arial"/>
                <w:b/>
                <w:sz w:val="20"/>
                <w:szCs w:val="20"/>
              </w:rPr>
              <w:t>-1</w:t>
            </w:r>
            <w:r w:rsidR="003B2673">
              <w:rPr>
                <w:rFonts w:ascii="Arial" w:hAnsi="Arial" w:cs="Arial"/>
                <w:b/>
                <w:sz w:val="20"/>
                <w:szCs w:val="20"/>
              </w:rPr>
              <w:t xml:space="preserve"> </w:t>
            </w:r>
            <w:r w:rsidR="00AC2E5A" w:rsidRPr="00F14240">
              <w:rPr>
                <w:rFonts w:ascii="Arial" w:hAnsi="Arial" w:cs="Arial"/>
                <w:b/>
                <w:sz w:val="20"/>
                <w:szCs w:val="20"/>
              </w:rPr>
              <w:t>In this Issue:</w:t>
            </w:r>
            <w:r w:rsidR="003B2673">
              <w:rPr>
                <w:rFonts w:ascii="Arial" w:hAnsi="Arial" w:cs="Arial"/>
                <w:b/>
                <w:sz w:val="20"/>
                <w:szCs w:val="20"/>
              </w:rPr>
              <w:t xml:space="preserve"> </w:t>
            </w:r>
            <w:r w:rsidR="00151C5A" w:rsidRPr="00151C5A">
              <w:rPr>
                <w:rFonts w:ascii="Arial" w:hAnsi="Arial" w:cs="Arial"/>
                <w:b/>
                <w:bCs/>
                <w:sz w:val="20"/>
                <w:szCs w:val="20"/>
              </w:rPr>
              <w:t>Wall Street Journal to Spotlight Metro’s Joint Development Program</w:t>
            </w:r>
            <w:r w:rsidR="003B2673">
              <w:rPr>
                <w:rFonts w:ascii="Arial" w:hAnsi="Arial" w:cs="Arial"/>
                <w:b/>
                <w:sz w:val="20"/>
                <w:szCs w:val="20"/>
              </w:rPr>
              <w:t xml:space="preserve"> </w:t>
            </w:r>
            <w:r w:rsidR="007E6B35">
              <w:rPr>
                <w:rFonts w:ascii="Arial" w:hAnsi="Arial" w:cs="Arial"/>
                <w:b/>
                <w:sz w:val="20"/>
                <w:szCs w:val="20"/>
              </w:rPr>
              <w:t xml:space="preserve">Go Metro and Experience </w:t>
            </w:r>
            <w:proofErr w:type="spellStart"/>
            <w:r w:rsidR="007E6B35" w:rsidRPr="007E6B35">
              <w:rPr>
                <w:rFonts w:ascii="Arial" w:hAnsi="Arial" w:cs="Arial"/>
                <w:b/>
                <w:bCs/>
                <w:sz w:val="20"/>
                <w:szCs w:val="20"/>
              </w:rPr>
              <w:t>Môfo</w:t>
            </w:r>
            <w:proofErr w:type="spellEnd"/>
          </w:p>
        </w:tc>
      </w:tr>
      <w:tr w:rsidR="00AC2E5A" w:rsidRPr="0061720B" w:rsidTr="00D118FF">
        <w:trPr>
          <w:trHeight w:val="557"/>
          <w:jc w:val="center"/>
        </w:trPr>
        <w:tc>
          <w:tcPr>
            <w:tcW w:w="7999" w:type="dxa"/>
            <w:gridSpan w:val="2"/>
            <w:vAlign w:val="center"/>
          </w:tcPr>
          <w:p w:rsidR="007E6B35" w:rsidRDefault="007E6B35" w:rsidP="00436C71">
            <w:pPr>
              <w:spacing w:before="60"/>
              <w:rPr>
                <w:rFonts w:ascii="Arial" w:hAnsi="Arial" w:cs="Arial"/>
                <w:b/>
                <w:sz w:val="20"/>
                <w:szCs w:val="20"/>
              </w:rPr>
            </w:pPr>
          </w:p>
          <w:p w:rsidR="003B2673" w:rsidRDefault="003B2673" w:rsidP="003B2673">
            <w:pPr>
              <w:rPr>
                <w:rFonts w:ascii="Arial" w:hAnsi="Arial" w:cs="Arial"/>
                <w:b/>
                <w:bCs/>
                <w:sz w:val="20"/>
                <w:szCs w:val="20"/>
              </w:rPr>
            </w:pPr>
            <w:r>
              <w:rPr>
                <w:rFonts w:ascii="Arial" w:hAnsi="Arial" w:cs="Arial"/>
                <w:b/>
                <w:bCs/>
                <w:sz w:val="20"/>
                <w:szCs w:val="20"/>
              </w:rPr>
              <w:t>Wall Street Journal to Spotlight Metro’s Joint Development Program</w:t>
            </w:r>
          </w:p>
          <w:p w:rsidR="003B2673" w:rsidRDefault="003B2673" w:rsidP="003B2673">
            <w:pPr>
              <w:rPr>
                <w:rFonts w:ascii="Arial" w:hAnsi="Arial" w:cs="Arial"/>
                <w:sz w:val="20"/>
                <w:szCs w:val="20"/>
              </w:rPr>
            </w:pPr>
          </w:p>
          <w:p w:rsidR="003B2673" w:rsidRDefault="003B2673" w:rsidP="003B2673">
            <w:pPr>
              <w:rPr>
                <w:rFonts w:ascii="Arial" w:hAnsi="Arial" w:cs="Arial"/>
                <w:sz w:val="20"/>
                <w:szCs w:val="20"/>
              </w:rPr>
            </w:pPr>
            <w:r>
              <w:rPr>
                <w:rFonts w:ascii="Arial" w:hAnsi="Arial" w:cs="Arial"/>
                <w:sz w:val="20"/>
                <w:szCs w:val="20"/>
              </w:rPr>
              <w:t xml:space="preserve">The Wall Street Journal is expected to run a story within the next week about Metro’s Joint Development Program as part of a series of articles looking at transit agency real estate investments across the nation. I, along with Metro staff, spoke with the reporter to note that Metro is one of the region’s largest public land developers, with approximately 40 joint development projects either completed, under construction, in negotiations or under consideration in Los Angeles County. With new transit projects nearing or now under construction, there are additional joint development opportunities. Metro currently draws approximately $20 million per year in revenues from its use of properties, including joint development sites. However, its primary reason for pursuing joint development is to repurpose properties needed during transit line construction and turn them into public assets that include new housing, commercial and retail amenities while helping reduce automobile trips. Metro has helped revitalize entire areas of the county, including Downtown Los Angeles, Pasadena and Hollywood as a result of its growing transit system and joint development program.  </w:t>
            </w:r>
          </w:p>
          <w:p w:rsidR="00151C5A" w:rsidRPr="00680FF6" w:rsidRDefault="00151C5A" w:rsidP="00151C5A">
            <w:pPr>
              <w:rPr>
                <w:rFonts w:ascii="Arial" w:hAnsi="Arial" w:cs="Arial"/>
                <w:sz w:val="20"/>
                <w:szCs w:val="20"/>
              </w:rPr>
            </w:pPr>
          </w:p>
          <w:p w:rsidR="00AC2E5A" w:rsidRPr="00680FF6" w:rsidRDefault="007E6B35" w:rsidP="00436C71">
            <w:pPr>
              <w:spacing w:before="60"/>
              <w:rPr>
                <w:rFonts w:ascii="Arial" w:hAnsi="Arial" w:cs="Arial"/>
                <w:b/>
                <w:bCs/>
                <w:sz w:val="20"/>
                <w:szCs w:val="20"/>
              </w:rPr>
            </w:pPr>
            <w:r w:rsidRPr="00680FF6">
              <w:rPr>
                <w:rFonts w:ascii="Arial" w:hAnsi="Arial" w:cs="Arial"/>
                <w:b/>
                <w:sz w:val="20"/>
                <w:szCs w:val="20"/>
              </w:rPr>
              <w:t xml:space="preserve">Go Metro and Experience </w:t>
            </w:r>
            <w:proofErr w:type="spellStart"/>
            <w:r w:rsidRPr="00680FF6">
              <w:rPr>
                <w:rFonts w:ascii="Arial" w:hAnsi="Arial" w:cs="Arial"/>
                <w:b/>
                <w:bCs/>
                <w:sz w:val="20"/>
                <w:szCs w:val="20"/>
              </w:rPr>
              <w:t>Môfo</w:t>
            </w:r>
            <w:proofErr w:type="spellEnd"/>
          </w:p>
          <w:p w:rsidR="00680FF6" w:rsidRPr="00680FF6" w:rsidRDefault="00680FF6" w:rsidP="00436C71">
            <w:pPr>
              <w:spacing w:before="60"/>
              <w:rPr>
                <w:rFonts w:ascii="Arial" w:hAnsi="Arial" w:cs="Arial"/>
                <w:b/>
                <w:bCs/>
                <w:sz w:val="20"/>
                <w:szCs w:val="20"/>
              </w:rPr>
            </w:pPr>
          </w:p>
          <w:p w:rsidR="00A20BA0" w:rsidRPr="00680FF6" w:rsidRDefault="00680FF6" w:rsidP="00A20BA0">
            <w:pPr>
              <w:spacing w:before="60"/>
              <w:rPr>
                <w:rFonts w:ascii="Arial" w:hAnsi="Arial" w:cs="Arial"/>
                <w:bCs/>
                <w:sz w:val="20"/>
                <w:szCs w:val="20"/>
              </w:rPr>
            </w:pPr>
            <w:bookmarkStart w:id="4" w:name="_GoBack"/>
            <w:r w:rsidRPr="00680FF6">
              <w:rPr>
                <w:rFonts w:ascii="Arial" w:hAnsi="Arial" w:cs="Arial"/>
                <w:sz w:val="20"/>
                <w:szCs w:val="20"/>
              </w:rPr>
              <w:t xml:space="preserve">Go Metro to see </w:t>
            </w:r>
            <w:proofErr w:type="spellStart"/>
            <w:r w:rsidR="005A776F" w:rsidRPr="005A776F">
              <w:rPr>
                <w:rFonts w:ascii="Arial" w:hAnsi="Arial" w:cs="Arial"/>
                <w:sz w:val="20"/>
                <w:szCs w:val="20"/>
              </w:rPr>
              <w:t>M</w:t>
            </w:r>
            <w:r w:rsidR="005A776F" w:rsidRPr="005A776F">
              <w:rPr>
                <w:rFonts w:ascii="Arial" w:hAnsi="Arial" w:cs="Arial"/>
                <w:bCs/>
                <w:sz w:val="20"/>
                <w:szCs w:val="20"/>
              </w:rPr>
              <w:t>ô</w:t>
            </w:r>
            <w:r w:rsidR="005A776F" w:rsidRPr="005A776F">
              <w:rPr>
                <w:rFonts w:ascii="Arial" w:hAnsi="Arial" w:cs="Arial"/>
                <w:sz w:val="20"/>
                <w:szCs w:val="20"/>
              </w:rPr>
              <w:t>fo</w:t>
            </w:r>
            <w:proofErr w:type="spellEnd"/>
            <w:r w:rsidR="005A776F">
              <w:rPr>
                <w:rFonts w:ascii="Arial" w:hAnsi="Arial" w:cs="Arial"/>
                <w:sz w:val="20"/>
                <w:szCs w:val="20"/>
              </w:rPr>
              <w:t xml:space="preserve"> </w:t>
            </w:r>
            <w:r w:rsidR="007E6B35" w:rsidRPr="00680FF6">
              <w:rPr>
                <w:rFonts w:ascii="Arial" w:hAnsi="Arial" w:cs="Arial"/>
                <w:sz w:val="20"/>
                <w:szCs w:val="20"/>
              </w:rPr>
              <w:t>perform FORRÓ</w:t>
            </w:r>
            <w:r w:rsidR="00A20BA0" w:rsidRPr="00680FF6">
              <w:rPr>
                <w:rFonts w:ascii="Arial" w:hAnsi="Arial" w:cs="Arial"/>
                <w:sz w:val="20"/>
                <w:szCs w:val="20"/>
              </w:rPr>
              <w:t>,</w:t>
            </w:r>
            <w:r w:rsidR="007E6B35" w:rsidRPr="00680FF6">
              <w:rPr>
                <w:rFonts w:ascii="Arial" w:hAnsi="Arial" w:cs="Arial"/>
                <w:sz w:val="20"/>
                <w:szCs w:val="20"/>
              </w:rPr>
              <w:t xml:space="preserve"> </w:t>
            </w:r>
            <w:r w:rsidR="00A20BA0" w:rsidRPr="00680FF6">
              <w:rPr>
                <w:rFonts w:ascii="Arial" w:hAnsi="Arial" w:cs="Arial"/>
                <w:sz w:val="20"/>
                <w:szCs w:val="20"/>
              </w:rPr>
              <w:t xml:space="preserve">(pronounced </w:t>
            </w:r>
            <w:proofErr w:type="spellStart"/>
            <w:r w:rsidR="00A20BA0" w:rsidRPr="00680FF6">
              <w:rPr>
                <w:rFonts w:ascii="Arial" w:hAnsi="Arial" w:cs="Arial"/>
                <w:sz w:val="20"/>
                <w:szCs w:val="20"/>
              </w:rPr>
              <w:t>fo</w:t>
            </w:r>
            <w:proofErr w:type="spellEnd"/>
            <w:r w:rsidR="00A20BA0" w:rsidRPr="00680FF6">
              <w:rPr>
                <w:rFonts w:ascii="Arial" w:hAnsi="Arial" w:cs="Arial"/>
                <w:sz w:val="20"/>
                <w:szCs w:val="20"/>
              </w:rPr>
              <w:t>-haw) an</w:t>
            </w:r>
            <w:r w:rsidR="007E6B35" w:rsidRPr="00680FF6">
              <w:rPr>
                <w:rFonts w:ascii="Arial" w:hAnsi="Arial" w:cs="Arial"/>
                <w:sz w:val="20"/>
                <w:szCs w:val="20"/>
              </w:rPr>
              <w:t xml:space="preserve"> Accordion-driven, hip-swiveling dance music from the northeast of Brazil</w:t>
            </w:r>
            <w:r w:rsidRPr="00680FF6">
              <w:rPr>
                <w:rFonts w:ascii="Arial" w:hAnsi="Arial" w:cs="Arial"/>
                <w:sz w:val="20"/>
                <w:szCs w:val="20"/>
              </w:rPr>
              <w:t xml:space="preserve"> at Union Station</w:t>
            </w:r>
            <w:r w:rsidR="007E6B35" w:rsidRPr="00680FF6">
              <w:rPr>
                <w:rFonts w:ascii="Arial" w:hAnsi="Arial" w:cs="Arial"/>
                <w:sz w:val="20"/>
                <w:szCs w:val="20"/>
              </w:rPr>
              <w:t xml:space="preserve">. </w:t>
            </w:r>
            <w:proofErr w:type="spellStart"/>
            <w:r w:rsidRPr="00680FF6">
              <w:rPr>
                <w:rFonts w:ascii="Arial" w:hAnsi="Arial" w:cs="Arial"/>
                <w:sz w:val="20"/>
                <w:szCs w:val="20"/>
              </w:rPr>
              <w:t>Môfo</w:t>
            </w:r>
            <w:proofErr w:type="spellEnd"/>
            <w:r w:rsidRPr="00680FF6">
              <w:rPr>
                <w:rFonts w:ascii="Arial" w:hAnsi="Arial" w:cs="Arial"/>
                <w:sz w:val="20"/>
                <w:szCs w:val="20"/>
              </w:rPr>
              <w:t xml:space="preserve"> is Los Angeles’ only group playing in the traditional "</w:t>
            </w:r>
            <w:proofErr w:type="spellStart"/>
            <w:r w:rsidRPr="00680FF6">
              <w:rPr>
                <w:rFonts w:ascii="Arial" w:hAnsi="Arial" w:cs="Arial"/>
                <w:sz w:val="20"/>
                <w:szCs w:val="20"/>
              </w:rPr>
              <w:t>pé</w:t>
            </w:r>
            <w:proofErr w:type="spellEnd"/>
            <w:r w:rsidRPr="00680FF6">
              <w:rPr>
                <w:rFonts w:ascii="Arial" w:hAnsi="Arial" w:cs="Arial"/>
                <w:sz w:val="20"/>
                <w:szCs w:val="20"/>
              </w:rPr>
              <w:t xml:space="preserve"> de </w:t>
            </w:r>
            <w:proofErr w:type="spellStart"/>
            <w:r w:rsidRPr="00680FF6">
              <w:rPr>
                <w:rFonts w:ascii="Arial" w:hAnsi="Arial" w:cs="Arial"/>
                <w:sz w:val="20"/>
                <w:szCs w:val="20"/>
              </w:rPr>
              <w:t>serra</w:t>
            </w:r>
            <w:proofErr w:type="spellEnd"/>
            <w:r w:rsidRPr="00680FF6">
              <w:rPr>
                <w:rFonts w:ascii="Arial" w:hAnsi="Arial" w:cs="Arial"/>
                <w:sz w:val="20"/>
                <w:szCs w:val="20"/>
              </w:rPr>
              <w:t xml:space="preserve">" style of </w:t>
            </w:r>
            <w:proofErr w:type="spellStart"/>
            <w:r w:rsidRPr="00680FF6">
              <w:rPr>
                <w:rFonts w:ascii="Arial" w:hAnsi="Arial" w:cs="Arial"/>
                <w:sz w:val="20"/>
                <w:szCs w:val="20"/>
              </w:rPr>
              <w:t>forró</w:t>
            </w:r>
            <w:proofErr w:type="spellEnd"/>
            <w:r w:rsidRPr="00680FF6">
              <w:rPr>
                <w:rFonts w:ascii="Arial" w:hAnsi="Arial" w:cs="Arial"/>
                <w:sz w:val="20"/>
                <w:szCs w:val="20"/>
              </w:rPr>
              <w:t xml:space="preserve">, which features the accordion, guitar, </w:t>
            </w:r>
            <w:proofErr w:type="spellStart"/>
            <w:r w:rsidRPr="00680FF6">
              <w:rPr>
                <w:rFonts w:ascii="Arial" w:hAnsi="Arial" w:cs="Arial"/>
                <w:sz w:val="20"/>
                <w:szCs w:val="20"/>
              </w:rPr>
              <w:t>zabumba</w:t>
            </w:r>
            <w:proofErr w:type="spellEnd"/>
            <w:r w:rsidRPr="00680FF6">
              <w:rPr>
                <w:rFonts w:ascii="Arial" w:hAnsi="Arial" w:cs="Arial"/>
                <w:sz w:val="20"/>
                <w:szCs w:val="20"/>
              </w:rPr>
              <w:t xml:space="preserve">, triangle, </w:t>
            </w:r>
            <w:proofErr w:type="spellStart"/>
            <w:r w:rsidRPr="00680FF6">
              <w:rPr>
                <w:rFonts w:ascii="Arial" w:hAnsi="Arial" w:cs="Arial"/>
                <w:sz w:val="20"/>
                <w:szCs w:val="20"/>
              </w:rPr>
              <w:t>agogô</w:t>
            </w:r>
            <w:proofErr w:type="spellEnd"/>
            <w:r w:rsidRPr="00680FF6">
              <w:rPr>
                <w:rFonts w:ascii="Arial" w:hAnsi="Arial" w:cs="Arial"/>
                <w:sz w:val="20"/>
                <w:szCs w:val="20"/>
              </w:rPr>
              <w:t xml:space="preserve"> (coco), and voice. </w:t>
            </w:r>
            <w:proofErr w:type="spellStart"/>
            <w:r w:rsidRPr="00680FF6">
              <w:rPr>
                <w:rFonts w:ascii="Arial" w:hAnsi="Arial" w:cs="Arial"/>
                <w:sz w:val="20"/>
                <w:szCs w:val="20"/>
              </w:rPr>
              <w:t>Forró</w:t>
            </w:r>
            <w:proofErr w:type="spellEnd"/>
            <w:r w:rsidRPr="00680FF6">
              <w:rPr>
                <w:rFonts w:ascii="Arial" w:hAnsi="Arial" w:cs="Arial"/>
                <w:sz w:val="20"/>
                <w:szCs w:val="20"/>
              </w:rPr>
              <w:t xml:space="preserve"> encompasses various styles of music and dance including </w:t>
            </w:r>
            <w:proofErr w:type="spellStart"/>
            <w:r w:rsidRPr="00680FF6">
              <w:rPr>
                <w:rFonts w:ascii="Arial" w:hAnsi="Arial" w:cs="Arial"/>
                <w:sz w:val="20"/>
                <w:szCs w:val="20"/>
              </w:rPr>
              <w:t>côco</w:t>
            </w:r>
            <w:proofErr w:type="spellEnd"/>
            <w:r w:rsidRPr="00680FF6">
              <w:rPr>
                <w:rFonts w:ascii="Arial" w:hAnsi="Arial" w:cs="Arial"/>
                <w:sz w:val="20"/>
                <w:szCs w:val="20"/>
              </w:rPr>
              <w:t xml:space="preserve">, </w:t>
            </w:r>
            <w:proofErr w:type="spellStart"/>
            <w:r w:rsidRPr="00680FF6">
              <w:rPr>
                <w:rFonts w:ascii="Arial" w:hAnsi="Arial" w:cs="Arial"/>
                <w:sz w:val="20"/>
                <w:szCs w:val="20"/>
              </w:rPr>
              <w:t>baião</w:t>
            </w:r>
            <w:proofErr w:type="spellEnd"/>
            <w:r w:rsidRPr="00680FF6">
              <w:rPr>
                <w:rFonts w:ascii="Arial" w:hAnsi="Arial" w:cs="Arial"/>
                <w:sz w:val="20"/>
                <w:szCs w:val="20"/>
              </w:rPr>
              <w:t xml:space="preserve">, </w:t>
            </w:r>
            <w:proofErr w:type="spellStart"/>
            <w:r w:rsidRPr="00680FF6">
              <w:rPr>
                <w:rFonts w:ascii="Arial" w:hAnsi="Arial" w:cs="Arial"/>
                <w:sz w:val="20"/>
                <w:szCs w:val="20"/>
              </w:rPr>
              <w:t>xaxado</w:t>
            </w:r>
            <w:proofErr w:type="spellEnd"/>
            <w:r w:rsidRPr="00680FF6">
              <w:rPr>
                <w:rFonts w:ascii="Arial" w:hAnsi="Arial" w:cs="Arial"/>
                <w:sz w:val="20"/>
                <w:szCs w:val="20"/>
              </w:rPr>
              <w:t xml:space="preserve">, and </w:t>
            </w:r>
            <w:proofErr w:type="spellStart"/>
            <w:r w:rsidRPr="00680FF6">
              <w:rPr>
                <w:rFonts w:ascii="Arial" w:hAnsi="Arial" w:cs="Arial"/>
                <w:sz w:val="20"/>
                <w:szCs w:val="20"/>
              </w:rPr>
              <w:t>xote</w:t>
            </w:r>
            <w:proofErr w:type="spellEnd"/>
            <w:r w:rsidRPr="00680FF6">
              <w:rPr>
                <w:rFonts w:ascii="Arial" w:hAnsi="Arial" w:cs="Arial"/>
                <w:sz w:val="20"/>
                <w:szCs w:val="20"/>
              </w:rPr>
              <w:t xml:space="preserve"> originating in the northeast of Brazil but having achieved widespread popularity throughout the country and abroad. The performance will take place</w:t>
            </w:r>
            <w:r w:rsidRPr="00680FF6">
              <w:rPr>
                <w:rFonts w:ascii="Arial" w:hAnsi="Arial" w:cs="Arial"/>
                <w:b/>
                <w:bCs/>
                <w:sz w:val="20"/>
                <w:szCs w:val="20"/>
              </w:rPr>
              <w:t xml:space="preserve"> </w:t>
            </w:r>
            <w:r w:rsidRPr="00680FF6">
              <w:rPr>
                <w:rFonts w:ascii="Arial" w:hAnsi="Arial" w:cs="Arial"/>
                <w:bCs/>
                <w:sz w:val="20"/>
                <w:szCs w:val="20"/>
              </w:rPr>
              <w:t>Friday, August 22, 2014, with</w:t>
            </w:r>
            <w:r w:rsidRPr="00680FF6">
              <w:rPr>
                <w:rFonts w:ascii="Arial" w:hAnsi="Arial" w:cs="Arial"/>
                <w:sz w:val="20"/>
                <w:szCs w:val="20"/>
              </w:rPr>
              <w:t xml:space="preserve"> </w:t>
            </w:r>
            <w:r w:rsidRPr="00680FF6">
              <w:rPr>
                <w:rFonts w:ascii="Arial" w:hAnsi="Arial" w:cs="Arial"/>
                <w:bCs/>
                <w:sz w:val="20"/>
                <w:szCs w:val="20"/>
              </w:rPr>
              <w:t>doors opening at 7:45 p.m. There will be two 45 minute sets beginning at 8:15 p.m. and 9:15 p.m. Dance lessons begin at 8:00 p.m. and 9:00 p.m. in the Union Station Fred Harvey Room. Admission is free but space is limited and attendees will be admitted on a first-come, first-served basis.</w:t>
            </w:r>
            <w:r w:rsidR="0059799E">
              <w:rPr>
                <w:rFonts w:ascii="Arial" w:hAnsi="Arial" w:cs="Arial"/>
                <w:bCs/>
                <w:sz w:val="20"/>
                <w:szCs w:val="20"/>
              </w:rPr>
              <w:t xml:space="preserve"> For more about this event, and other Union Station events, please click </w:t>
            </w:r>
            <w:hyperlink r:id="rId6" w:history="1">
              <w:r w:rsidR="0059799E" w:rsidRPr="0059799E">
                <w:rPr>
                  <w:rStyle w:val="Hyperlink"/>
                  <w:rFonts w:ascii="Arial" w:hAnsi="Arial" w:cs="Arial"/>
                  <w:bCs/>
                  <w:sz w:val="20"/>
                  <w:szCs w:val="20"/>
                </w:rPr>
                <w:t>here</w:t>
              </w:r>
            </w:hyperlink>
            <w:r w:rsidR="0059799E">
              <w:rPr>
                <w:rFonts w:ascii="Arial" w:hAnsi="Arial" w:cs="Arial"/>
                <w:bCs/>
                <w:sz w:val="20"/>
                <w:szCs w:val="20"/>
              </w:rPr>
              <w:t>.</w:t>
            </w:r>
            <w:r w:rsidRPr="00680FF6">
              <w:rPr>
                <w:rFonts w:ascii="Arial" w:hAnsi="Arial" w:cs="Arial"/>
                <w:bCs/>
                <w:sz w:val="20"/>
                <w:szCs w:val="20"/>
              </w:rPr>
              <w:t xml:space="preserve"> </w:t>
            </w:r>
          </w:p>
          <w:bookmarkEnd w:id="4"/>
          <w:p w:rsidR="007E6B35" w:rsidRDefault="007E6B35" w:rsidP="00436C71">
            <w:pPr>
              <w:spacing w:before="60"/>
              <w:rPr>
                <w:rFonts w:ascii="Arial" w:hAnsi="Arial" w:cs="Arial"/>
                <w:b/>
                <w:bCs/>
                <w:sz w:val="20"/>
                <w:szCs w:val="20"/>
              </w:rPr>
            </w:pPr>
          </w:p>
          <w:p w:rsidR="007E6B35" w:rsidRPr="007E6B35" w:rsidRDefault="007E6B35" w:rsidP="00436C71">
            <w:pPr>
              <w:spacing w:before="60"/>
              <w:rPr>
                <w:rFonts w:ascii="Arial" w:hAnsi="Arial" w:cs="Arial"/>
                <w:b/>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7355B0"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1C5A"/>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2673"/>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7391"/>
    <w:rsid w:val="00573B96"/>
    <w:rsid w:val="00574CB8"/>
    <w:rsid w:val="00580607"/>
    <w:rsid w:val="00582277"/>
    <w:rsid w:val="005827FB"/>
    <w:rsid w:val="00582EE8"/>
    <w:rsid w:val="00583ED4"/>
    <w:rsid w:val="005856A3"/>
    <w:rsid w:val="005862E3"/>
    <w:rsid w:val="005916C7"/>
    <w:rsid w:val="00593361"/>
    <w:rsid w:val="00593472"/>
    <w:rsid w:val="0059576A"/>
    <w:rsid w:val="0059799E"/>
    <w:rsid w:val="00597D36"/>
    <w:rsid w:val="005A0DF3"/>
    <w:rsid w:val="005A15CB"/>
    <w:rsid w:val="005A3C96"/>
    <w:rsid w:val="005A467F"/>
    <w:rsid w:val="005A4F63"/>
    <w:rsid w:val="005A776F"/>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FF6"/>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55B0"/>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6B35"/>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0BA0"/>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3435">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748068520">
      <w:bodyDiv w:val="1"/>
      <w:marLeft w:val="0"/>
      <w:marRight w:val="0"/>
      <w:marTop w:val="0"/>
      <w:marBottom w:val="0"/>
      <w:divBdr>
        <w:top w:val="none" w:sz="0" w:space="0" w:color="auto"/>
        <w:left w:val="none" w:sz="0" w:space="0" w:color="auto"/>
        <w:bottom w:val="none" w:sz="0" w:space="0" w:color="auto"/>
        <w:right w:val="none" w:sz="0" w:space="0" w:color="auto"/>
      </w:divBdr>
    </w:div>
    <w:div w:id="180357635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about/union-station/"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29</cp:revision>
  <cp:lastPrinted>2009-11-13T00:30:00Z</cp:lastPrinted>
  <dcterms:created xsi:type="dcterms:W3CDTF">2012-07-18T18:54:00Z</dcterms:created>
  <dcterms:modified xsi:type="dcterms:W3CDTF">2014-08-21T01:25:00Z</dcterms:modified>
</cp:coreProperties>
</file>