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2D369C" w:rsidRDefault="009E54F4" w:rsidP="00244E0B">
            <w:pPr>
              <w:pStyle w:val="NormalWeb"/>
              <w:rPr>
                <w:rFonts w:ascii="Arial" w:hAnsi="Arial" w:cs="Arial"/>
                <w:b/>
                <w:sz w:val="20"/>
                <w:szCs w:val="20"/>
              </w:rPr>
            </w:pPr>
            <w:bookmarkStart w:id="0" w:name="OLE_LINK3"/>
            <w:bookmarkStart w:id="1" w:name="OLE_LINK4"/>
            <w:bookmarkStart w:id="2" w:name="OLE_LINK1"/>
            <w:bookmarkStart w:id="3" w:name="OLE_LINK2"/>
            <w:r w:rsidRPr="002D369C">
              <w:rPr>
                <w:rFonts w:ascii="Arial" w:hAnsi="Arial" w:cs="Arial"/>
                <w:b/>
                <w:sz w:val="20"/>
                <w:szCs w:val="20"/>
              </w:rPr>
              <w:t>Wednesday</w:t>
            </w:r>
            <w:r w:rsidR="00E846A7" w:rsidRPr="002D369C">
              <w:rPr>
                <w:rFonts w:ascii="Arial" w:hAnsi="Arial" w:cs="Arial"/>
                <w:b/>
                <w:sz w:val="20"/>
                <w:szCs w:val="20"/>
              </w:rPr>
              <w:t>, December</w:t>
            </w:r>
            <w:r w:rsidR="00262C77" w:rsidRPr="002D369C">
              <w:rPr>
                <w:rFonts w:ascii="Arial" w:hAnsi="Arial" w:cs="Arial"/>
                <w:b/>
                <w:sz w:val="20"/>
                <w:szCs w:val="20"/>
              </w:rPr>
              <w:t xml:space="preserve"> </w:t>
            </w:r>
            <w:r w:rsidRPr="002D369C">
              <w:rPr>
                <w:rFonts w:ascii="Arial" w:hAnsi="Arial" w:cs="Arial"/>
                <w:b/>
                <w:sz w:val="20"/>
                <w:szCs w:val="20"/>
              </w:rPr>
              <w:t>10</w:t>
            </w:r>
            <w:r w:rsidR="00AC2E5A" w:rsidRPr="002D369C">
              <w:rPr>
                <w:rFonts w:ascii="Arial" w:hAnsi="Arial" w:cs="Arial"/>
                <w:b/>
                <w:sz w:val="20"/>
                <w:szCs w:val="20"/>
              </w:rPr>
              <w:t>, 201</w:t>
            </w:r>
            <w:bookmarkEnd w:id="0"/>
            <w:bookmarkEnd w:id="1"/>
            <w:r w:rsidR="006140BB" w:rsidRPr="002D369C">
              <w:rPr>
                <w:rFonts w:ascii="Arial" w:hAnsi="Arial" w:cs="Arial"/>
                <w:b/>
                <w:sz w:val="20"/>
                <w:szCs w:val="20"/>
              </w:rPr>
              <w:t>4</w:t>
            </w:r>
            <w:bookmarkEnd w:id="2"/>
            <w:bookmarkEnd w:id="3"/>
            <w:r w:rsidR="006140BB" w:rsidRPr="002D369C">
              <w:rPr>
                <w:rFonts w:ascii="Arial" w:hAnsi="Arial" w:cs="Arial"/>
                <w:b/>
                <w:sz w:val="20"/>
                <w:szCs w:val="20"/>
              </w:rPr>
              <w:t>14</w:t>
            </w:r>
            <w:r w:rsidRPr="002D369C">
              <w:rPr>
                <w:rFonts w:ascii="Arial" w:hAnsi="Arial" w:cs="Arial"/>
                <w:b/>
                <w:sz w:val="20"/>
                <w:szCs w:val="20"/>
              </w:rPr>
              <w:t>1210</w:t>
            </w:r>
            <w:r w:rsidR="00AC2E5A" w:rsidRPr="002D369C">
              <w:rPr>
                <w:rFonts w:ascii="Arial" w:hAnsi="Arial" w:cs="Arial"/>
                <w:b/>
                <w:sz w:val="20"/>
                <w:szCs w:val="20"/>
              </w:rPr>
              <w:t>-1</w:t>
            </w:r>
          </w:p>
          <w:p w:rsidR="00AC2E5A" w:rsidRPr="002D369C" w:rsidRDefault="00AC2E5A" w:rsidP="00437EDF">
            <w:pPr>
              <w:pStyle w:val="NormalWeb"/>
              <w:rPr>
                <w:rFonts w:ascii="Arial" w:hAnsi="Arial" w:cs="Arial"/>
                <w:b/>
                <w:sz w:val="20"/>
                <w:szCs w:val="20"/>
              </w:rPr>
            </w:pPr>
            <w:r w:rsidRPr="002D369C">
              <w:rPr>
                <w:rFonts w:ascii="Arial" w:hAnsi="Arial" w:cs="Arial"/>
                <w:b/>
                <w:sz w:val="20"/>
                <w:szCs w:val="20"/>
              </w:rPr>
              <w:t>In this Issue:</w:t>
            </w:r>
          </w:p>
          <w:p w:rsidR="00F5389F" w:rsidRPr="002D369C" w:rsidRDefault="00F5389F" w:rsidP="00F5389F">
            <w:pPr>
              <w:spacing w:before="100" w:beforeAutospacing="1" w:after="100" w:afterAutospacing="1"/>
              <w:rPr>
                <w:rStyle w:val="Strong"/>
                <w:rFonts w:ascii="Arial" w:hAnsi="Arial" w:cs="Arial"/>
                <w:sz w:val="20"/>
                <w:szCs w:val="20"/>
              </w:rPr>
            </w:pPr>
            <w:r w:rsidRPr="002D369C">
              <w:rPr>
                <w:rStyle w:val="Strong"/>
                <w:rFonts w:ascii="Arial" w:hAnsi="Arial" w:cs="Arial"/>
                <w:sz w:val="20"/>
                <w:szCs w:val="20"/>
              </w:rPr>
              <w:t>Measure R Funded Highway Project in Malibu Complete</w:t>
            </w:r>
          </w:p>
          <w:p w:rsidR="00F5389F" w:rsidRDefault="00F5389F" w:rsidP="00F5389F">
            <w:pPr>
              <w:spacing w:before="100" w:beforeAutospacing="1" w:after="100" w:afterAutospacing="1"/>
              <w:rPr>
                <w:rFonts w:ascii="Arial" w:hAnsi="Arial" w:cs="Arial"/>
                <w:b/>
                <w:bCs/>
                <w:sz w:val="20"/>
                <w:szCs w:val="20"/>
              </w:rPr>
            </w:pPr>
            <w:r w:rsidRPr="002D369C">
              <w:rPr>
                <w:rFonts w:ascii="Arial" w:hAnsi="Arial" w:cs="Arial"/>
                <w:b/>
                <w:bCs/>
                <w:sz w:val="20"/>
                <w:szCs w:val="20"/>
              </w:rPr>
              <w:t>Federal Fiscal Year 2015 Spending Bill Includes Key Provisions That Benefit Metro</w:t>
            </w:r>
          </w:p>
          <w:p w:rsidR="009F0A52" w:rsidRPr="009F0A52" w:rsidRDefault="009F0A52" w:rsidP="009F0A52">
            <w:pPr>
              <w:rPr>
                <w:rFonts w:ascii="Arial" w:hAnsi="Arial" w:cs="Arial"/>
                <w:b/>
                <w:bCs/>
                <w:sz w:val="20"/>
                <w:szCs w:val="20"/>
              </w:rPr>
            </w:pPr>
            <w:r w:rsidRPr="009F0A52">
              <w:rPr>
                <w:rFonts w:ascii="Arial" w:hAnsi="Arial" w:cs="Arial"/>
                <w:b/>
                <w:bCs/>
                <w:sz w:val="20"/>
                <w:szCs w:val="20"/>
              </w:rPr>
              <w:t xml:space="preserve">UCLA Anderson Forecast 2014 Economic Outlook </w:t>
            </w:r>
          </w:p>
          <w:p w:rsidR="002F77D7" w:rsidRPr="00F5389F" w:rsidRDefault="002F77D7" w:rsidP="00F5389F">
            <w:pPr>
              <w:spacing w:before="100" w:beforeAutospacing="1" w:after="100" w:afterAutospacing="1"/>
            </w:pPr>
            <w:r w:rsidRPr="002D369C">
              <w:rPr>
                <w:rStyle w:val="Strong"/>
                <w:rFonts w:ascii="Arial" w:hAnsi="Arial" w:cs="Arial"/>
                <w:sz w:val="20"/>
                <w:szCs w:val="20"/>
              </w:rPr>
              <w:t>Expo Phase 2 Construction Notice</w:t>
            </w:r>
          </w:p>
        </w:tc>
      </w:tr>
      <w:tr w:rsidR="00AC2E5A" w:rsidRPr="0061720B" w:rsidTr="00D118FF">
        <w:trPr>
          <w:trHeight w:val="557"/>
          <w:jc w:val="center"/>
        </w:trPr>
        <w:tc>
          <w:tcPr>
            <w:tcW w:w="7999" w:type="dxa"/>
            <w:gridSpan w:val="2"/>
            <w:vAlign w:val="center"/>
          </w:tcPr>
          <w:p w:rsidR="002F77D7" w:rsidRPr="002D369C" w:rsidRDefault="005C5738" w:rsidP="002F77D7">
            <w:pPr>
              <w:spacing w:before="100" w:beforeAutospacing="1" w:after="100" w:afterAutospacing="1"/>
              <w:rPr>
                <w:rStyle w:val="Strong"/>
                <w:rFonts w:ascii="Arial" w:hAnsi="Arial" w:cs="Arial"/>
                <w:sz w:val="20"/>
                <w:szCs w:val="20"/>
              </w:rPr>
            </w:pPr>
            <w:bookmarkStart w:id="4" w:name="Phase"/>
            <w:r w:rsidRPr="002D369C">
              <w:rPr>
                <w:rStyle w:val="Strong"/>
                <w:rFonts w:ascii="Arial" w:hAnsi="Arial" w:cs="Arial"/>
                <w:sz w:val="20"/>
                <w:szCs w:val="20"/>
              </w:rPr>
              <w:t xml:space="preserve">Measure R Funded Highway Project </w:t>
            </w:r>
            <w:r w:rsidR="008226D8" w:rsidRPr="002D369C">
              <w:rPr>
                <w:rStyle w:val="Strong"/>
                <w:rFonts w:ascii="Arial" w:hAnsi="Arial" w:cs="Arial"/>
                <w:sz w:val="20"/>
                <w:szCs w:val="20"/>
              </w:rPr>
              <w:t xml:space="preserve">in Malibu </w:t>
            </w:r>
            <w:r w:rsidRPr="002D369C">
              <w:rPr>
                <w:rStyle w:val="Strong"/>
                <w:rFonts w:ascii="Arial" w:hAnsi="Arial" w:cs="Arial"/>
                <w:sz w:val="20"/>
                <w:szCs w:val="20"/>
              </w:rPr>
              <w:t>Complete</w:t>
            </w:r>
          </w:p>
          <w:p w:rsidR="009F0A52" w:rsidRPr="002D369C" w:rsidRDefault="005C5738" w:rsidP="002F77D7">
            <w:pPr>
              <w:spacing w:before="100" w:beforeAutospacing="1" w:after="100" w:afterAutospacing="1"/>
              <w:rPr>
                <w:rStyle w:val="Strong"/>
                <w:rFonts w:ascii="Arial" w:hAnsi="Arial" w:cs="Arial"/>
                <w:b w:val="0"/>
                <w:sz w:val="20"/>
                <w:szCs w:val="20"/>
              </w:rPr>
            </w:pPr>
            <w:r w:rsidRPr="002D369C">
              <w:rPr>
                <w:rStyle w:val="Strong"/>
                <w:rFonts w:ascii="Arial" w:hAnsi="Arial" w:cs="Arial"/>
                <w:b w:val="0"/>
                <w:sz w:val="20"/>
                <w:szCs w:val="20"/>
              </w:rPr>
              <w:t xml:space="preserve">This morning, Metro Board Member and Los Angeles County Supervisor Sheila </w:t>
            </w:r>
            <w:proofErr w:type="spellStart"/>
            <w:r w:rsidRPr="002D369C">
              <w:rPr>
                <w:rStyle w:val="Strong"/>
                <w:rFonts w:ascii="Arial" w:hAnsi="Arial" w:cs="Arial"/>
                <w:b w:val="0"/>
                <w:sz w:val="20"/>
                <w:szCs w:val="20"/>
              </w:rPr>
              <w:t>Kuehl</w:t>
            </w:r>
            <w:proofErr w:type="spellEnd"/>
            <w:r w:rsidRPr="002D369C">
              <w:rPr>
                <w:rStyle w:val="Strong"/>
                <w:rFonts w:ascii="Arial" w:hAnsi="Arial" w:cs="Arial"/>
                <w:b w:val="0"/>
                <w:sz w:val="20"/>
                <w:szCs w:val="20"/>
              </w:rPr>
              <w:t xml:space="preserve">, Metro Deputy CEO Lindy K. Lee, City of Malibu Mayor Skylar Peak, City of Malibu Councilmembers and Caltrans officials participated in a ribbon cutting near the intersection of Pacific Coast Highway (PCH) and </w:t>
            </w:r>
            <w:proofErr w:type="spellStart"/>
            <w:r w:rsidRPr="002D369C">
              <w:rPr>
                <w:rStyle w:val="Strong"/>
                <w:rFonts w:ascii="Arial" w:hAnsi="Arial" w:cs="Arial"/>
                <w:b w:val="0"/>
                <w:sz w:val="20"/>
                <w:szCs w:val="20"/>
              </w:rPr>
              <w:t>Kanan</w:t>
            </w:r>
            <w:proofErr w:type="spellEnd"/>
            <w:r w:rsidRPr="002D369C">
              <w:rPr>
                <w:rStyle w:val="Strong"/>
                <w:rFonts w:ascii="Arial" w:hAnsi="Arial" w:cs="Arial"/>
                <w:b w:val="0"/>
                <w:sz w:val="20"/>
                <w:szCs w:val="20"/>
              </w:rPr>
              <w:t xml:space="preserve"> </w:t>
            </w:r>
            <w:proofErr w:type="spellStart"/>
            <w:r w:rsidRPr="002D369C">
              <w:rPr>
                <w:rStyle w:val="Strong"/>
                <w:rFonts w:ascii="Arial" w:hAnsi="Arial" w:cs="Arial"/>
                <w:b w:val="0"/>
                <w:sz w:val="20"/>
                <w:szCs w:val="20"/>
              </w:rPr>
              <w:t>Dume</w:t>
            </w:r>
            <w:proofErr w:type="spellEnd"/>
            <w:r w:rsidRPr="002D369C">
              <w:rPr>
                <w:rStyle w:val="Strong"/>
                <w:rFonts w:ascii="Arial" w:hAnsi="Arial" w:cs="Arial"/>
                <w:b w:val="0"/>
                <w:sz w:val="20"/>
                <w:szCs w:val="20"/>
              </w:rPr>
              <w:t xml:space="preserve"> Road in the City of Malibu. The ceremony was to mark the completion of several safety enhancements near the intersection including an improved runaway truck arrester bed to slow </w:t>
            </w:r>
            <w:r w:rsidR="008226D8" w:rsidRPr="002D369C">
              <w:rPr>
                <w:rStyle w:val="Strong"/>
                <w:rFonts w:ascii="Arial" w:hAnsi="Arial" w:cs="Arial"/>
                <w:b w:val="0"/>
                <w:sz w:val="20"/>
                <w:szCs w:val="20"/>
              </w:rPr>
              <w:t xml:space="preserve">a runaway truck, helping to prevent a collision at the intersection. For photos and the complete story as posted on The Source, please click </w:t>
            </w:r>
            <w:hyperlink r:id="rId6" w:history="1">
              <w:r w:rsidR="008226D8" w:rsidRPr="002D369C">
                <w:rPr>
                  <w:rStyle w:val="Hyperlink"/>
                  <w:rFonts w:ascii="Arial" w:hAnsi="Arial" w:cs="Arial"/>
                  <w:sz w:val="20"/>
                  <w:szCs w:val="20"/>
                </w:rPr>
                <w:t>here</w:t>
              </w:r>
            </w:hyperlink>
            <w:r w:rsidR="008226D8" w:rsidRPr="002D369C">
              <w:rPr>
                <w:rStyle w:val="Strong"/>
                <w:rFonts w:ascii="Arial" w:hAnsi="Arial" w:cs="Arial"/>
                <w:b w:val="0"/>
                <w:sz w:val="20"/>
                <w:szCs w:val="20"/>
              </w:rPr>
              <w:t xml:space="preserve">.  </w:t>
            </w:r>
            <w:r w:rsidRPr="002D369C">
              <w:rPr>
                <w:rStyle w:val="Strong"/>
                <w:rFonts w:ascii="Arial" w:hAnsi="Arial" w:cs="Arial"/>
                <w:b w:val="0"/>
                <w:sz w:val="20"/>
                <w:szCs w:val="20"/>
              </w:rPr>
              <w:t xml:space="preserve"> </w:t>
            </w:r>
          </w:p>
          <w:p w:rsidR="00F5389F" w:rsidRPr="002D369C" w:rsidRDefault="00F5389F" w:rsidP="00F5389F">
            <w:pPr>
              <w:spacing w:before="100" w:beforeAutospacing="1" w:after="100" w:afterAutospacing="1"/>
              <w:rPr>
                <w:rFonts w:ascii="Arial" w:hAnsi="Arial" w:cs="Arial"/>
                <w:sz w:val="20"/>
                <w:szCs w:val="20"/>
              </w:rPr>
            </w:pPr>
            <w:r w:rsidRPr="002D369C">
              <w:rPr>
                <w:rFonts w:ascii="Arial" w:hAnsi="Arial" w:cs="Arial"/>
                <w:b/>
                <w:bCs/>
                <w:sz w:val="20"/>
                <w:szCs w:val="20"/>
              </w:rPr>
              <w:t>Federal Fiscal Year 2015 Spending Bill Includes Key Provisions That Benefit Metro</w:t>
            </w:r>
          </w:p>
          <w:p w:rsidR="00F5389F" w:rsidRPr="002D369C" w:rsidRDefault="00F5389F" w:rsidP="00F5389F">
            <w:pPr>
              <w:spacing w:before="100" w:beforeAutospacing="1" w:after="100" w:afterAutospacing="1"/>
              <w:rPr>
                <w:rFonts w:ascii="Arial" w:hAnsi="Arial" w:cs="Arial"/>
                <w:sz w:val="20"/>
                <w:szCs w:val="20"/>
              </w:rPr>
            </w:pPr>
            <w:r w:rsidRPr="002D369C">
              <w:rPr>
                <w:rFonts w:ascii="Arial" w:hAnsi="Arial" w:cs="Arial"/>
                <w:sz w:val="20"/>
                <w:szCs w:val="20"/>
              </w:rPr>
              <w:t>Last night, the U.S. House of Representatives released the text of a Federal Fiscal Year 2015 appropriations bill (H.R 83) that will keep the Federal Government operating through September 2015. Included in the spending package</w:t>
            </w:r>
            <w:r w:rsidRPr="002D369C">
              <w:rPr>
                <w:rFonts w:ascii="Arial" w:hAnsi="Arial" w:cs="Arial"/>
                <w:sz w:val="20"/>
                <w:szCs w:val="20"/>
              </w:rPr>
              <w:t xml:space="preserve"> are several funding levels and p</w:t>
            </w:r>
            <w:r w:rsidRPr="002D369C">
              <w:rPr>
                <w:rFonts w:ascii="Arial" w:hAnsi="Arial" w:cs="Arial"/>
                <w:sz w:val="20"/>
                <w:szCs w:val="20"/>
              </w:rPr>
              <w:t>rovisions that are of importance to our agency. In order to pass H.R. 83, Congress may have to pass a short term Continuing Resolution in order for the bill to clear procedural timelines in the House and Senate before the current Continuing Resolution expires tomorrow. Please find below two provisions of H.R. 83 that favorably impact our agency:</w:t>
            </w:r>
          </w:p>
          <w:p w:rsidR="00F5389F" w:rsidRPr="002D369C" w:rsidRDefault="00F5389F" w:rsidP="00F5389F">
            <w:pPr>
              <w:spacing w:before="100" w:beforeAutospacing="1" w:after="100" w:afterAutospacing="1"/>
              <w:rPr>
                <w:rFonts w:ascii="Arial" w:hAnsi="Arial" w:cs="Arial"/>
                <w:sz w:val="20"/>
                <w:szCs w:val="20"/>
              </w:rPr>
            </w:pPr>
            <w:r w:rsidRPr="002D369C">
              <w:rPr>
                <w:rFonts w:ascii="Arial" w:hAnsi="Arial" w:cs="Arial"/>
                <w:sz w:val="20"/>
                <w:szCs w:val="20"/>
                <w:u w:val="single"/>
              </w:rPr>
              <w:t>Federal Transit Administration (FTA) Capital Investment Grants (New Starts) - $200 Million</w:t>
            </w:r>
            <w:r w:rsidRPr="002D369C">
              <w:rPr>
                <w:rFonts w:ascii="Arial" w:hAnsi="Arial" w:cs="Arial"/>
                <w:sz w:val="20"/>
                <w:szCs w:val="20"/>
                <w:u w:val="single"/>
              </w:rPr>
              <w:br/>
            </w:r>
            <w:r w:rsidRPr="002D369C">
              <w:rPr>
                <w:rFonts w:ascii="Arial" w:hAnsi="Arial" w:cs="Arial"/>
                <w:sz w:val="20"/>
                <w:szCs w:val="20"/>
              </w:rPr>
              <w:t>The Capital Investment Grant level included in H.R. 83 is $2.1 billion, which provides a sufficient level of funding for the FTA to award Metro’s two Full Funding Grant Agreement Projects (Regional Connector and Purple Line Extension-Segment 1) their annual allocation of $100 million each for Federal Fiscal Year 2015. Securing $200 million in New Starts funds in one Federal Fiscal Year is more than triple our historical average for this federal funding category.</w:t>
            </w:r>
          </w:p>
          <w:p w:rsidR="00F5389F" w:rsidRDefault="00F5389F" w:rsidP="002F77D7">
            <w:pPr>
              <w:spacing w:before="100" w:beforeAutospacing="1" w:after="100" w:afterAutospacing="1"/>
              <w:rPr>
                <w:rFonts w:ascii="Arial" w:hAnsi="Arial" w:cs="Arial"/>
                <w:sz w:val="20"/>
                <w:szCs w:val="20"/>
              </w:rPr>
            </w:pPr>
            <w:r w:rsidRPr="002D369C">
              <w:rPr>
                <w:rFonts w:ascii="Arial" w:hAnsi="Arial" w:cs="Arial"/>
                <w:sz w:val="20"/>
                <w:szCs w:val="20"/>
                <w:u w:val="single"/>
              </w:rPr>
              <w:t>Federal Local Hire Policy – America Fast Forward</w:t>
            </w:r>
            <w:r w:rsidRPr="002D369C">
              <w:rPr>
                <w:rFonts w:ascii="Arial" w:hAnsi="Arial" w:cs="Arial"/>
                <w:sz w:val="20"/>
                <w:szCs w:val="20"/>
                <w:u w:val="single"/>
              </w:rPr>
              <w:br/>
            </w:r>
            <w:r w:rsidRPr="002D369C">
              <w:rPr>
                <w:rFonts w:ascii="Arial" w:hAnsi="Arial" w:cs="Arial"/>
                <w:sz w:val="20"/>
                <w:szCs w:val="20"/>
              </w:rPr>
              <w:t>Consistent with Metro’s Board approved federal legislative program, language that was introduced in the U.S. House of Representatives by Representative Karen Bass to allow for local hiring for transportation projects using federal funds was included in H.R. 83. In September of 2011, our Board of Directors amended our America Fast Forward initiative to include reforming federal Local Hire policies as a major goal for our agency.  Metro is deeply appreciative of Representative Bass for her strong, thoughtful and consistent leadership on this issue. Following enactment of H.R. 83 into law, we will promptly follow up with the U.S. Department of Transportation to clearly and fully understand their interpretation of this change in federal Local Hire policy. </w:t>
            </w:r>
            <w:r w:rsidRPr="002D369C">
              <w:rPr>
                <w:rFonts w:ascii="Arial" w:hAnsi="Arial" w:cs="Arial"/>
                <w:sz w:val="20"/>
                <w:szCs w:val="20"/>
              </w:rPr>
              <w:t>For</w:t>
            </w:r>
            <w:r w:rsidRPr="002D369C">
              <w:rPr>
                <w:rFonts w:ascii="Arial" w:hAnsi="Arial" w:cs="Arial"/>
                <w:sz w:val="20"/>
                <w:szCs w:val="20"/>
              </w:rPr>
              <w:t xml:space="preserve"> a link to our Board Report on </w:t>
            </w:r>
            <w:r w:rsidR="002D369C" w:rsidRPr="002D369C">
              <w:rPr>
                <w:rFonts w:ascii="Arial" w:hAnsi="Arial" w:cs="Arial"/>
                <w:sz w:val="20"/>
                <w:szCs w:val="20"/>
              </w:rPr>
              <w:lastRenderedPageBreak/>
              <w:t xml:space="preserve">amending the </w:t>
            </w:r>
            <w:r w:rsidRPr="002D369C">
              <w:rPr>
                <w:rFonts w:ascii="Arial" w:hAnsi="Arial" w:cs="Arial"/>
                <w:sz w:val="20"/>
                <w:szCs w:val="20"/>
              </w:rPr>
              <w:t>America Fast Forward initiative</w:t>
            </w:r>
            <w:r w:rsidRPr="002D369C">
              <w:rPr>
                <w:rFonts w:ascii="Arial" w:hAnsi="Arial" w:cs="Arial"/>
                <w:sz w:val="20"/>
                <w:szCs w:val="20"/>
              </w:rPr>
              <w:t xml:space="preserve">, please click </w:t>
            </w:r>
            <w:hyperlink r:id="rId7" w:history="1">
              <w:r w:rsidRPr="002D369C">
                <w:rPr>
                  <w:rStyle w:val="Hyperlink"/>
                  <w:rFonts w:ascii="Arial" w:hAnsi="Arial" w:cs="Arial"/>
                  <w:color w:val="094672"/>
                  <w:sz w:val="20"/>
                  <w:szCs w:val="20"/>
                </w:rPr>
                <w:t>here</w:t>
              </w:r>
            </w:hyperlink>
            <w:r w:rsidRPr="002D369C">
              <w:rPr>
                <w:rFonts w:ascii="Arial" w:hAnsi="Arial" w:cs="Arial"/>
                <w:sz w:val="20"/>
                <w:szCs w:val="20"/>
              </w:rPr>
              <w:t>.</w:t>
            </w:r>
          </w:p>
          <w:p w:rsidR="009F0A52" w:rsidRPr="009F0A52" w:rsidRDefault="009F0A52" w:rsidP="009F0A52">
            <w:pPr>
              <w:rPr>
                <w:rFonts w:ascii="Arial" w:hAnsi="Arial" w:cs="Arial"/>
                <w:b/>
                <w:bCs/>
                <w:sz w:val="20"/>
                <w:szCs w:val="20"/>
              </w:rPr>
            </w:pPr>
            <w:bookmarkStart w:id="5" w:name="_GoBack"/>
            <w:bookmarkEnd w:id="5"/>
            <w:r w:rsidRPr="009F0A52">
              <w:rPr>
                <w:rFonts w:ascii="Arial" w:hAnsi="Arial" w:cs="Arial"/>
                <w:b/>
                <w:bCs/>
                <w:sz w:val="20"/>
                <w:szCs w:val="20"/>
              </w:rPr>
              <w:t xml:space="preserve">UCLA Anderson Forecast 2014 Economic Outlook </w:t>
            </w:r>
          </w:p>
          <w:p w:rsidR="009F0A52" w:rsidRDefault="009F0A52" w:rsidP="009F0A52">
            <w:pPr>
              <w:rPr>
                <w:rFonts w:ascii="Arial" w:hAnsi="Arial" w:cs="Arial"/>
                <w:sz w:val="20"/>
                <w:szCs w:val="20"/>
              </w:rPr>
            </w:pPr>
          </w:p>
          <w:p w:rsidR="009F0A52" w:rsidRPr="009F0A52" w:rsidRDefault="009F0A52" w:rsidP="009F0A52">
            <w:pPr>
              <w:rPr>
                <w:rStyle w:val="Strong"/>
                <w:rFonts w:ascii="Arial" w:hAnsi="Arial" w:cs="Arial"/>
                <w:b w:val="0"/>
                <w:bCs w:val="0"/>
                <w:sz w:val="20"/>
                <w:szCs w:val="20"/>
              </w:rPr>
            </w:pPr>
            <w:r w:rsidRPr="009F0A52">
              <w:rPr>
                <w:rFonts w:ascii="Arial" w:hAnsi="Arial" w:cs="Arial"/>
                <w:sz w:val="20"/>
                <w:szCs w:val="20"/>
              </w:rPr>
              <w:t xml:space="preserve">Today I participated in a panel called “Planes, Trains and Automobiles: Moving the California Economy” at the UCLA Anderson Forecast December 2014 Economic Outlook. </w:t>
            </w:r>
            <w:r>
              <w:rPr>
                <w:rFonts w:ascii="Arial" w:hAnsi="Arial" w:cs="Arial"/>
                <w:sz w:val="20"/>
                <w:szCs w:val="20"/>
              </w:rPr>
              <w:t>The</w:t>
            </w:r>
            <w:r w:rsidRPr="009F0A52">
              <w:rPr>
                <w:rFonts w:ascii="Arial" w:hAnsi="Arial" w:cs="Arial"/>
                <w:sz w:val="20"/>
                <w:szCs w:val="20"/>
              </w:rPr>
              <w:t xml:space="preserve"> panel and I entertained </w:t>
            </w:r>
            <w:r>
              <w:rPr>
                <w:rFonts w:ascii="Arial" w:hAnsi="Arial" w:cs="Arial"/>
                <w:sz w:val="20"/>
                <w:szCs w:val="20"/>
              </w:rPr>
              <w:t xml:space="preserve">a variety of questions </w:t>
            </w:r>
            <w:r w:rsidRPr="009F0A52">
              <w:rPr>
                <w:rFonts w:ascii="Arial" w:hAnsi="Arial" w:cs="Arial"/>
                <w:sz w:val="20"/>
                <w:szCs w:val="20"/>
              </w:rPr>
              <w:t>i</w:t>
            </w:r>
            <w:r>
              <w:rPr>
                <w:rFonts w:ascii="Arial" w:hAnsi="Arial" w:cs="Arial"/>
                <w:sz w:val="20"/>
                <w:szCs w:val="20"/>
              </w:rPr>
              <w:t>ncluding,</w:t>
            </w:r>
            <w:r w:rsidRPr="009F0A52">
              <w:rPr>
                <w:rFonts w:ascii="Arial" w:hAnsi="Arial" w:cs="Arial"/>
                <w:sz w:val="20"/>
                <w:szCs w:val="20"/>
              </w:rPr>
              <w:t xml:space="preserve"> “Will a failing infrastructure thwart growth in the years ahead?” “Do geysers at UCLA portend an infrastructure impaired future?” and “How long does Los Angeles’ infrastructure investme</w:t>
            </w:r>
            <w:r>
              <w:rPr>
                <w:rFonts w:ascii="Arial" w:hAnsi="Arial" w:cs="Arial"/>
                <w:sz w:val="20"/>
                <w:szCs w:val="20"/>
              </w:rPr>
              <w:t>nt compare to other cities?” This</w:t>
            </w:r>
            <w:r w:rsidRPr="009F0A52">
              <w:rPr>
                <w:rFonts w:ascii="Arial" w:hAnsi="Arial" w:cs="Arial"/>
                <w:sz w:val="20"/>
                <w:szCs w:val="20"/>
              </w:rPr>
              <w:t xml:space="preserve"> </w:t>
            </w:r>
            <w:r>
              <w:rPr>
                <w:rFonts w:ascii="Arial" w:hAnsi="Arial" w:cs="Arial"/>
                <w:sz w:val="20"/>
                <w:szCs w:val="20"/>
              </w:rPr>
              <w:t xml:space="preserve">County’s </w:t>
            </w:r>
            <w:r w:rsidRPr="009F0A52">
              <w:rPr>
                <w:rFonts w:ascii="Arial" w:hAnsi="Arial" w:cs="Arial"/>
                <w:sz w:val="20"/>
                <w:szCs w:val="20"/>
              </w:rPr>
              <w:t xml:space="preserve">infrastructure </w:t>
            </w:r>
            <w:r>
              <w:rPr>
                <w:rFonts w:ascii="Arial" w:hAnsi="Arial" w:cs="Arial"/>
                <w:sz w:val="20"/>
                <w:szCs w:val="20"/>
              </w:rPr>
              <w:t>is critical to its success</w:t>
            </w:r>
            <w:r w:rsidRPr="009F0A52">
              <w:rPr>
                <w:rFonts w:ascii="Arial" w:hAnsi="Arial" w:cs="Arial"/>
                <w:sz w:val="20"/>
                <w:szCs w:val="20"/>
              </w:rPr>
              <w:t xml:space="preserve"> and I was happy </w:t>
            </w:r>
            <w:r>
              <w:rPr>
                <w:rFonts w:ascii="Arial" w:hAnsi="Arial" w:cs="Arial"/>
                <w:sz w:val="20"/>
                <w:szCs w:val="20"/>
              </w:rPr>
              <w:t>to represent an agency which,</w:t>
            </w:r>
            <w:r w:rsidRPr="009F0A52">
              <w:rPr>
                <w:rFonts w:ascii="Arial" w:hAnsi="Arial" w:cs="Arial"/>
                <w:sz w:val="20"/>
                <w:szCs w:val="20"/>
              </w:rPr>
              <w:t xml:space="preserve"> thanks to the voters who passed Measure R in 2008, </w:t>
            </w:r>
            <w:r>
              <w:rPr>
                <w:rFonts w:ascii="Arial" w:hAnsi="Arial" w:cs="Arial"/>
                <w:sz w:val="20"/>
                <w:szCs w:val="20"/>
              </w:rPr>
              <w:t xml:space="preserve">is </w:t>
            </w:r>
            <w:r w:rsidRPr="009F0A52">
              <w:rPr>
                <w:rFonts w:ascii="Arial" w:hAnsi="Arial" w:cs="Arial"/>
                <w:sz w:val="20"/>
                <w:szCs w:val="20"/>
              </w:rPr>
              <w:t>leading the largest public works</w:t>
            </w:r>
            <w:r>
              <w:rPr>
                <w:rFonts w:ascii="Arial" w:hAnsi="Arial" w:cs="Arial"/>
                <w:sz w:val="20"/>
                <w:szCs w:val="20"/>
              </w:rPr>
              <w:t xml:space="preserve"> program in the nation </w:t>
            </w:r>
            <w:r w:rsidRPr="009F0A52">
              <w:rPr>
                <w:rFonts w:ascii="Arial" w:hAnsi="Arial" w:cs="Arial"/>
                <w:sz w:val="20"/>
                <w:szCs w:val="20"/>
              </w:rPr>
              <w:t>to ensure th</w:t>
            </w:r>
            <w:r>
              <w:rPr>
                <w:rFonts w:ascii="Arial" w:hAnsi="Arial" w:cs="Arial"/>
                <w:sz w:val="20"/>
                <w:szCs w:val="20"/>
              </w:rPr>
              <w:t>at our transportation infrastructure enables</w:t>
            </w:r>
            <w:r w:rsidRPr="009F0A52">
              <w:rPr>
                <w:rFonts w:ascii="Arial" w:hAnsi="Arial" w:cs="Arial"/>
                <w:sz w:val="20"/>
                <w:szCs w:val="20"/>
              </w:rPr>
              <w:t>, not impedes, a bright future.</w:t>
            </w:r>
          </w:p>
          <w:p w:rsidR="002F77D7" w:rsidRPr="002D369C" w:rsidRDefault="002F77D7" w:rsidP="002F77D7">
            <w:pPr>
              <w:spacing w:before="100" w:beforeAutospacing="1" w:after="100" w:afterAutospacing="1"/>
              <w:rPr>
                <w:rFonts w:ascii="Arial" w:hAnsi="Arial" w:cs="Arial"/>
                <w:sz w:val="20"/>
                <w:szCs w:val="20"/>
              </w:rPr>
            </w:pPr>
            <w:r w:rsidRPr="002D369C">
              <w:rPr>
                <w:rStyle w:val="Strong"/>
                <w:rFonts w:ascii="Arial" w:hAnsi="Arial" w:cs="Arial"/>
                <w:sz w:val="20"/>
                <w:szCs w:val="20"/>
              </w:rPr>
              <w:t>Expo Phase 2 Construction Notice</w:t>
            </w:r>
            <w:bookmarkEnd w:id="4"/>
          </w:p>
          <w:p w:rsidR="00AC2E5A" w:rsidRPr="002D369C" w:rsidRDefault="002F77D7" w:rsidP="002F77D7">
            <w:pPr>
              <w:spacing w:before="60"/>
              <w:rPr>
                <w:rFonts w:ascii="Arial" w:hAnsi="Arial" w:cs="Arial"/>
                <w:sz w:val="20"/>
                <w:szCs w:val="20"/>
              </w:rPr>
            </w:pPr>
            <w:r w:rsidRPr="002D369C">
              <w:rPr>
                <w:rFonts w:ascii="Arial" w:hAnsi="Arial" w:cs="Arial"/>
                <w:sz w:val="20"/>
                <w:szCs w:val="20"/>
                <w:u w:val="single"/>
              </w:rPr>
              <w:t>Roadway Improvements</w:t>
            </w:r>
            <w:r w:rsidRPr="002D369C">
              <w:rPr>
                <w:rFonts w:ascii="Arial" w:hAnsi="Arial" w:cs="Arial"/>
                <w:sz w:val="20"/>
                <w:szCs w:val="20"/>
                <w:u w:val="single"/>
              </w:rPr>
              <w:br/>
            </w:r>
            <w:r w:rsidRPr="002D369C">
              <w:rPr>
                <w:rFonts w:ascii="Arial" w:hAnsi="Arial" w:cs="Arial"/>
                <w:sz w:val="20"/>
                <w:szCs w:val="20"/>
              </w:rPr>
              <w:t xml:space="preserve">As part of construction of Phase 2 of the Expo Light Rail Line, work crews will implement </w:t>
            </w:r>
            <w:r w:rsidRPr="002D369C">
              <w:rPr>
                <w:rFonts w:ascii="Arial" w:hAnsi="Arial" w:cs="Arial"/>
                <w:sz w:val="20"/>
                <w:szCs w:val="20"/>
              </w:rPr>
              <w:t>lane and street closures</w:t>
            </w:r>
            <w:r w:rsidRPr="002D369C">
              <w:rPr>
                <w:rFonts w:ascii="Arial" w:hAnsi="Arial" w:cs="Arial"/>
                <w:sz w:val="20"/>
                <w:szCs w:val="20"/>
              </w:rPr>
              <w:t xml:space="preserve"> </w:t>
            </w:r>
            <w:r w:rsidRPr="002D369C">
              <w:rPr>
                <w:rFonts w:ascii="Arial" w:hAnsi="Arial" w:cs="Arial"/>
                <w:sz w:val="20"/>
                <w:szCs w:val="20"/>
              </w:rPr>
              <w:t>to compete roadway improvements on Venice</w:t>
            </w:r>
            <w:r w:rsidRPr="002D369C">
              <w:rPr>
                <w:rFonts w:ascii="Arial" w:hAnsi="Arial" w:cs="Arial"/>
                <w:sz w:val="20"/>
                <w:szCs w:val="20"/>
              </w:rPr>
              <w:t xml:space="preserve"> Boulevard</w:t>
            </w:r>
            <w:r w:rsidRPr="002D369C">
              <w:rPr>
                <w:rFonts w:ascii="Arial" w:hAnsi="Arial" w:cs="Arial"/>
                <w:sz w:val="20"/>
                <w:szCs w:val="20"/>
              </w:rPr>
              <w:t xml:space="preserve"> in the City of Los Angeles</w:t>
            </w:r>
            <w:r w:rsidRPr="002D369C">
              <w:rPr>
                <w:rFonts w:ascii="Arial" w:hAnsi="Arial" w:cs="Arial"/>
                <w:sz w:val="20"/>
                <w:szCs w:val="20"/>
              </w:rPr>
              <w:t xml:space="preserve">. </w:t>
            </w:r>
            <w:r w:rsidR="005C5738" w:rsidRPr="002D369C">
              <w:rPr>
                <w:rFonts w:ascii="Arial" w:hAnsi="Arial" w:cs="Arial"/>
                <w:sz w:val="20"/>
                <w:szCs w:val="20"/>
              </w:rPr>
              <w:t>A c</w:t>
            </w:r>
            <w:r w:rsidR="00141DFD" w:rsidRPr="002D369C">
              <w:rPr>
                <w:rFonts w:ascii="Arial" w:hAnsi="Arial" w:cs="Arial"/>
                <w:sz w:val="20"/>
                <w:szCs w:val="20"/>
              </w:rPr>
              <w:t>ontinuous weekend closure of northbound Robertson Boulevard, north of Venice Boulevard and the Eastbound I-10 Freeway Robertson off ramp will occur</w:t>
            </w:r>
            <w:r w:rsidR="005C5738" w:rsidRPr="002D369C">
              <w:rPr>
                <w:rFonts w:ascii="Arial" w:hAnsi="Arial" w:cs="Arial"/>
                <w:sz w:val="20"/>
                <w:szCs w:val="20"/>
              </w:rPr>
              <w:t xml:space="preserve"> from</w:t>
            </w:r>
            <w:r w:rsidR="00141DFD" w:rsidRPr="002D369C">
              <w:rPr>
                <w:rFonts w:ascii="Arial" w:hAnsi="Arial" w:cs="Arial"/>
                <w:sz w:val="20"/>
                <w:szCs w:val="20"/>
              </w:rPr>
              <w:t xml:space="preserve"> 9:00 p.m. Friday, December 12, 2014 through 6:00 a.m. Monday, December 15, 2014. All work will be pending per weather conditions. </w:t>
            </w:r>
            <w:r w:rsidRPr="002D369C">
              <w:rPr>
                <w:rFonts w:ascii="Arial" w:hAnsi="Arial" w:cs="Arial"/>
                <w:sz w:val="20"/>
                <w:szCs w:val="20"/>
              </w:rPr>
              <w:t xml:space="preserve">The work is being managed and performed by the Expo Phase 2 design-build contractor </w:t>
            </w:r>
            <w:r w:rsidRPr="002D369C">
              <w:rPr>
                <w:rFonts w:ascii="Arial" w:hAnsi="Arial" w:cs="Arial"/>
                <w:i/>
                <w:iCs/>
                <w:sz w:val="20"/>
                <w:szCs w:val="20"/>
              </w:rPr>
              <w:t>Ska</w:t>
            </w:r>
            <w:r w:rsidR="00141DFD" w:rsidRPr="002D369C">
              <w:rPr>
                <w:rFonts w:ascii="Arial" w:hAnsi="Arial" w:cs="Arial"/>
                <w:i/>
                <w:iCs/>
                <w:sz w:val="20"/>
                <w:szCs w:val="20"/>
              </w:rPr>
              <w:t>nska-</w:t>
            </w:r>
            <w:proofErr w:type="spellStart"/>
            <w:r w:rsidR="00141DFD" w:rsidRPr="002D369C">
              <w:rPr>
                <w:rFonts w:ascii="Arial" w:hAnsi="Arial" w:cs="Arial"/>
                <w:i/>
                <w:iCs/>
                <w:sz w:val="20"/>
                <w:szCs w:val="20"/>
              </w:rPr>
              <w:t>Rados</w:t>
            </w:r>
            <w:proofErr w:type="spellEnd"/>
            <w:r w:rsidR="00141DFD" w:rsidRPr="002D369C">
              <w:rPr>
                <w:rFonts w:ascii="Arial" w:hAnsi="Arial" w:cs="Arial"/>
                <w:i/>
                <w:iCs/>
                <w:sz w:val="20"/>
                <w:szCs w:val="20"/>
              </w:rPr>
              <w:t xml:space="preserve"> Joint Venture (SRJV)</w:t>
            </w:r>
            <w:r w:rsidRPr="002D369C">
              <w:rPr>
                <w:rFonts w:ascii="Arial" w:hAnsi="Arial" w:cs="Arial"/>
                <w:i/>
                <w:iCs/>
                <w:sz w:val="20"/>
                <w:szCs w:val="20"/>
              </w:rPr>
              <w:t xml:space="preserve"> </w:t>
            </w:r>
            <w:r w:rsidRPr="002D369C">
              <w:rPr>
                <w:rFonts w:ascii="Arial" w:hAnsi="Arial" w:cs="Arial"/>
                <w:sz w:val="20"/>
                <w:szCs w:val="20"/>
              </w:rPr>
              <w:t>and its subcontractors. To view the complete construction notice,</w:t>
            </w:r>
            <w:r w:rsidR="005C5738" w:rsidRPr="002D369C">
              <w:rPr>
                <w:rFonts w:ascii="Arial" w:hAnsi="Arial" w:cs="Arial"/>
                <w:sz w:val="20"/>
                <w:szCs w:val="20"/>
              </w:rPr>
              <w:t xml:space="preserve"> please click </w:t>
            </w:r>
            <w:hyperlink r:id="rId8" w:history="1">
              <w:r w:rsidR="005C5738" w:rsidRPr="002D369C">
                <w:rPr>
                  <w:rStyle w:val="Hyperlink"/>
                  <w:rFonts w:ascii="Arial" w:hAnsi="Arial" w:cs="Arial"/>
                  <w:sz w:val="20"/>
                  <w:szCs w:val="20"/>
                </w:rPr>
                <w:t>here</w:t>
              </w:r>
            </w:hyperlink>
            <w:r w:rsidR="005C5738" w:rsidRPr="002D369C">
              <w:rPr>
                <w:rFonts w:ascii="Arial" w:hAnsi="Arial" w:cs="Arial"/>
                <w:sz w:val="20"/>
                <w:szCs w:val="20"/>
              </w:rPr>
              <w:t>.</w:t>
            </w:r>
          </w:p>
          <w:p w:rsidR="005C5738" w:rsidRDefault="005C5738" w:rsidP="002F77D7">
            <w:pPr>
              <w:spacing w:before="60"/>
              <w:rPr>
                <w:rFonts w:ascii="Arial" w:hAnsi="Arial" w:cs="Arial"/>
                <w:sz w:val="20"/>
                <w:szCs w:val="20"/>
              </w:rPr>
            </w:pPr>
          </w:p>
          <w:p w:rsidR="002F77D7" w:rsidRPr="00F14240" w:rsidRDefault="002F77D7" w:rsidP="002F77D7">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60FFB"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1DF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369C"/>
    <w:rsid w:val="002D53E9"/>
    <w:rsid w:val="002D55C8"/>
    <w:rsid w:val="002D57F9"/>
    <w:rsid w:val="002E1D89"/>
    <w:rsid w:val="002E1F80"/>
    <w:rsid w:val="002E31DE"/>
    <w:rsid w:val="002E3483"/>
    <w:rsid w:val="002E6597"/>
    <w:rsid w:val="002E7252"/>
    <w:rsid w:val="002F2498"/>
    <w:rsid w:val="002F264C"/>
    <w:rsid w:val="002F5E50"/>
    <w:rsid w:val="002F77D7"/>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5738"/>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26D8"/>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3289"/>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0A52"/>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330C"/>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389F"/>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508302158">
      <w:bodyDiv w:val="1"/>
      <w:marLeft w:val="0"/>
      <w:marRight w:val="0"/>
      <w:marTop w:val="0"/>
      <w:marBottom w:val="0"/>
      <w:divBdr>
        <w:top w:val="none" w:sz="0" w:space="0" w:color="auto"/>
        <w:left w:val="none" w:sz="0" w:space="0" w:color="auto"/>
        <w:bottom w:val="none" w:sz="0" w:space="0" w:color="auto"/>
        <w:right w:val="none" w:sz="0" w:space="0" w:color="auto"/>
      </w:divBdr>
    </w:div>
    <w:div w:id="934628552">
      <w:bodyDiv w:val="1"/>
      <w:marLeft w:val="0"/>
      <w:marRight w:val="0"/>
      <w:marTop w:val="0"/>
      <w:marBottom w:val="0"/>
      <w:divBdr>
        <w:top w:val="none" w:sz="0" w:space="0" w:color="auto"/>
        <w:left w:val="none" w:sz="0" w:space="0" w:color="auto"/>
        <w:bottom w:val="none" w:sz="0" w:space="0" w:color="auto"/>
        <w:right w:val="none" w:sz="0" w:space="0" w:color="auto"/>
      </w:divBdr>
    </w:div>
    <w:div w:id="145182493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ovenice.org/wp-content/uploads/2014/12/120914-EXPO-P2-CONSTRUCTION-NOTICE-Venice-Blvd-Roadway-Improvements-REV.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simplesend.com/simple/t.asp?S=336&amp;ID=75555&amp;NL=4423&amp;N=93037&amp;SI=2084469&amp;URL=http://boardarchives.metro.net/Items/2011/09_September/20110922RBMItem30.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12/10/ribbon-cutting-for-safety-improvements-at-pch-intersection-in-malibu/"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62</cp:revision>
  <cp:lastPrinted>2014-12-11T01:37:00Z</cp:lastPrinted>
  <dcterms:created xsi:type="dcterms:W3CDTF">2012-07-18T18:54:00Z</dcterms:created>
  <dcterms:modified xsi:type="dcterms:W3CDTF">2014-12-11T02:18:00Z</dcterms:modified>
</cp:coreProperties>
</file>