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0312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0207</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105DEB" w:rsidRDefault="00105DEB" w:rsidP="00105DEB">
            <w:pPr>
              <w:rPr>
                <w:rFonts w:ascii="Arial" w:hAnsi="Arial" w:cs="Arial"/>
                <w:b/>
                <w:bCs/>
                <w:sz w:val="20"/>
                <w:szCs w:val="20"/>
              </w:rPr>
            </w:pPr>
            <w:r>
              <w:rPr>
                <w:rFonts w:ascii="Arial" w:hAnsi="Arial" w:cs="Arial"/>
                <w:b/>
                <w:bCs/>
                <w:sz w:val="20"/>
                <w:szCs w:val="20"/>
              </w:rPr>
              <w:t>I-405 Sepulveda Pass Improvements Project Construction Notice</w:t>
            </w:r>
          </w:p>
          <w:p w:rsidR="00105DEB" w:rsidRDefault="00105DEB" w:rsidP="00105DEB">
            <w:pPr>
              <w:rPr>
                <w:rFonts w:ascii="Arial" w:hAnsi="Arial" w:cs="Arial"/>
                <w:b/>
                <w:bCs/>
                <w:sz w:val="20"/>
                <w:szCs w:val="20"/>
              </w:rPr>
            </w:pPr>
            <w:r>
              <w:rPr>
                <w:rFonts w:ascii="Arial" w:hAnsi="Arial" w:cs="Arial"/>
                <w:b/>
                <w:bCs/>
                <w:sz w:val="20"/>
                <w:szCs w:val="20"/>
              </w:rPr>
              <w:t>Expo Light Rail Line Construction Notice</w:t>
            </w:r>
          </w:p>
          <w:p w:rsidR="00105DEB" w:rsidRPr="00FB2D2F" w:rsidRDefault="00105DEB" w:rsidP="00105DEB">
            <w:pPr>
              <w:widowControl w:val="0"/>
              <w:rPr>
                <w:rFonts w:ascii="Arial" w:hAnsi="Arial" w:cs="Arial"/>
                <w:b/>
                <w:sz w:val="20"/>
                <w:szCs w:val="20"/>
              </w:rPr>
            </w:pPr>
            <w:r w:rsidRPr="00FB2D2F">
              <w:rPr>
                <w:rFonts w:ascii="Arial" w:hAnsi="Arial" w:cs="Arial"/>
                <w:b/>
                <w:sz w:val="20"/>
                <w:szCs w:val="20"/>
              </w:rPr>
              <w:t>Procurement Postings</w:t>
            </w:r>
          </w:p>
          <w:p w:rsidR="00105DEB" w:rsidRPr="00105DEB" w:rsidRDefault="00105DEB" w:rsidP="00105DEB">
            <w:pPr>
              <w:rPr>
                <w:rFonts w:ascii="Arial" w:hAnsi="Arial" w:cs="Arial"/>
                <w:b/>
                <w:bCs/>
                <w:sz w:val="20"/>
                <w:szCs w:val="20"/>
              </w:rPr>
            </w:pPr>
            <w:r w:rsidRPr="00CB4D16">
              <w:rPr>
                <w:rFonts w:ascii="Arial" w:hAnsi="Arial" w:cs="Arial"/>
                <w:b/>
                <w:bCs/>
                <w:sz w:val="20"/>
                <w:szCs w:val="20"/>
                <w:highlight w:val="yellow"/>
              </w:rPr>
              <w:t>Upcoming CEO Meetings &amp; Events</w:t>
            </w:r>
          </w:p>
        </w:tc>
      </w:tr>
      <w:tr w:rsidR="00AC2E5A" w:rsidRPr="0061720B" w:rsidTr="00D118FF">
        <w:trPr>
          <w:trHeight w:val="557"/>
          <w:jc w:val="center"/>
        </w:trPr>
        <w:tc>
          <w:tcPr>
            <w:tcW w:w="7999" w:type="dxa"/>
            <w:gridSpan w:val="2"/>
            <w:vAlign w:val="center"/>
          </w:tcPr>
          <w:p w:rsidR="00FB2D2F" w:rsidRDefault="0035250B" w:rsidP="0035250B">
            <w:pPr>
              <w:rPr>
                <w:rFonts w:ascii="Arial" w:hAnsi="Arial" w:cs="Arial"/>
                <w:b/>
                <w:bCs/>
                <w:sz w:val="20"/>
                <w:szCs w:val="20"/>
              </w:rPr>
            </w:pPr>
            <w:r>
              <w:rPr>
                <w:rFonts w:ascii="Arial" w:hAnsi="Arial" w:cs="Arial"/>
                <w:b/>
                <w:bCs/>
                <w:sz w:val="20"/>
                <w:szCs w:val="20"/>
              </w:rPr>
              <w:softHyphen/>
            </w:r>
          </w:p>
          <w:p w:rsidR="00FB2D2F" w:rsidRPr="00FB2D2F" w:rsidRDefault="00FB2D2F" w:rsidP="00FB2D2F">
            <w:pPr>
              <w:rPr>
                <w:rFonts w:ascii="Arial" w:hAnsi="Arial" w:cs="Arial"/>
                <w:b/>
                <w:bCs/>
                <w:sz w:val="20"/>
                <w:szCs w:val="20"/>
              </w:rPr>
            </w:pPr>
            <w:r>
              <w:rPr>
                <w:rFonts w:ascii="Arial" w:hAnsi="Arial" w:cs="Arial"/>
                <w:b/>
                <w:bCs/>
                <w:sz w:val="20"/>
                <w:szCs w:val="20"/>
              </w:rPr>
              <w:t>I-405 Sepulveda Pass Improvements Project Construction Notice</w:t>
            </w:r>
          </w:p>
          <w:p w:rsidR="00FB2D2F" w:rsidRDefault="00FB2D2F" w:rsidP="00FB2D2F">
            <w:pPr>
              <w:rPr>
                <w:rFonts w:ascii="Arial" w:hAnsi="Arial" w:cs="Arial"/>
              </w:rPr>
            </w:pPr>
          </w:p>
          <w:p w:rsidR="00FB2D2F" w:rsidRPr="00105DEB" w:rsidRDefault="00FB2D2F" w:rsidP="00FB2D2F">
            <w:pPr>
              <w:rPr>
                <w:rFonts w:ascii="Arial" w:hAnsi="Arial" w:cs="Arial"/>
                <w:sz w:val="20"/>
                <w:szCs w:val="20"/>
              </w:rPr>
            </w:pPr>
            <w:r w:rsidRPr="00FB2D2F">
              <w:rPr>
                <w:rFonts w:ascii="Arial" w:hAnsi="Arial" w:cs="Arial"/>
                <w:sz w:val="20"/>
                <w:szCs w:val="20"/>
              </w:rPr>
              <w:t xml:space="preserve">The northbound I-405 will be fully closed in various segments between Wilshire Boulevard and Getty Center Drive </w:t>
            </w:r>
            <w:r w:rsidR="00105DEB">
              <w:rPr>
                <w:rFonts w:ascii="Arial" w:hAnsi="Arial" w:cs="Arial"/>
                <w:sz w:val="20"/>
                <w:szCs w:val="20"/>
              </w:rPr>
              <w:t>for three consecutive nights</w:t>
            </w:r>
            <w:r w:rsidR="00105DEB" w:rsidRPr="00FB2D2F">
              <w:rPr>
                <w:rFonts w:ascii="Arial" w:hAnsi="Arial" w:cs="Arial"/>
                <w:sz w:val="20"/>
                <w:szCs w:val="20"/>
              </w:rPr>
              <w:t xml:space="preserve"> </w:t>
            </w:r>
            <w:r w:rsidR="00105DEB" w:rsidRPr="00FB2D2F">
              <w:rPr>
                <w:rFonts w:ascii="Arial" w:hAnsi="Arial" w:cs="Arial"/>
                <w:sz w:val="20"/>
                <w:szCs w:val="20"/>
              </w:rPr>
              <w:t>to facilitate realignment of lanes and to accommodate work at the freewa</w:t>
            </w:r>
            <w:r w:rsidR="00105DEB">
              <w:rPr>
                <w:rFonts w:ascii="Arial" w:hAnsi="Arial" w:cs="Arial"/>
                <w:sz w:val="20"/>
                <w:szCs w:val="20"/>
              </w:rPr>
              <w:t>y median for roadway widening</w:t>
            </w:r>
            <w:r w:rsidR="00105DEB">
              <w:rPr>
                <w:rFonts w:ascii="Arial" w:hAnsi="Arial" w:cs="Arial"/>
                <w:sz w:val="20"/>
                <w:szCs w:val="20"/>
              </w:rPr>
              <w:t xml:space="preserve">. Work will take place on the nights of </w:t>
            </w:r>
            <w:r w:rsidRPr="00FB2D2F">
              <w:rPr>
                <w:rFonts w:ascii="Arial" w:hAnsi="Arial" w:cs="Arial"/>
                <w:sz w:val="20"/>
                <w:szCs w:val="20"/>
              </w:rPr>
              <w:t xml:space="preserve">Friday, February 7, </w:t>
            </w:r>
            <w:r w:rsidR="00105DEB">
              <w:rPr>
                <w:rFonts w:ascii="Arial" w:hAnsi="Arial" w:cs="Arial"/>
                <w:sz w:val="20"/>
                <w:szCs w:val="20"/>
              </w:rPr>
              <w:t xml:space="preserve">2014, </w:t>
            </w:r>
            <w:r w:rsidRPr="00FB2D2F">
              <w:rPr>
                <w:rFonts w:ascii="Arial" w:hAnsi="Arial" w:cs="Arial"/>
                <w:sz w:val="20"/>
                <w:szCs w:val="20"/>
              </w:rPr>
              <w:t>Saturday, February 8</w:t>
            </w:r>
            <w:r w:rsidR="00105DEB">
              <w:rPr>
                <w:rFonts w:ascii="Arial" w:hAnsi="Arial" w:cs="Arial"/>
                <w:sz w:val="20"/>
                <w:szCs w:val="20"/>
              </w:rPr>
              <w:t>, 2014</w:t>
            </w:r>
            <w:r w:rsidRPr="00FB2D2F">
              <w:rPr>
                <w:rFonts w:ascii="Arial" w:hAnsi="Arial" w:cs="Arial"/>
                <w:sz w:val="20"/>
                <w:szCs w:val="20"/>
              </w:rPr>
              <w:t xml:space="preserve"> and Sunday, February 9, 2014</w:t>
            </w:r>
            <w:r w:rsidR="00105DEB">
              <w:rPr>
                <w:rFonts w:ascii="Arial" w:hAnsi="Arial" w:cs="Arial"/>
                <w:sz w:val="20"/>
                <w:szCs w:val="20"/>
              </w:rPr>
              <w:t>. C</w:t>
            </w:r>
            <w:r w:rsidRPr="00105DEB">
              <w:rPr>
                <w:rFonts w:ascii="Arial" w:hAnsi="Arial" w:cs="Arial"/>
                <w:sz w:val="20"/>
                <w:szCs w:val="20"/>
              </w:rPr>
              <w:t>losures are as follows:</w:t>
            </w:r>
          </w:p>
          <w:p w:rsidR="00FB2D2F" w:rsidRPr="00105DEB" w:rsidRDefault="00FB2D2F" w:rsidP="00FB2D2F">
            <w:pPr>
              <w:rPr>
                <w:rFonts w:ascii="Arial" w:hAnsi="Arial" w:cs="Arial"/>
                <w:sz w:val="20"/>
                <w:szCs w:val="20"/>
              </w:rPr>
            </w:pPr>
          </w:p>
          <w:p w:rsidR="00FB2D2F" w:rsidRPr="00105DEB" w:rsidRDefault="00105DEB" w:rsidP="00105DEB">
            <w:pPr>
              <w:numPr>
                <w:ilvl w:val="0"/>
                <w:numId w:val="16"/>
              </w:numPr>
              <w:rPr>
                <w:rFonts w:ascii="Arial" w:hAnsi="Arial" w:cs="Arial"/>
                <w:bCs/>
                <w:sz w:val="20"/>
                <w:szCs w:val="20"/>
              </w:rPr>
            </w:pPr>
            <w:r>
              <w:rPr>
                <w:rFonts w:ascii="Arial" w:hAnsi="Arial" w:cs="Arial"/>
                <w:bCs/>
                <w:sz w:val="20"/>
                <w:szCs w:val="20"/>
              </w:rPr>
              <w:t>Friday Night (Saturday morning)</w:t>
            </w:r>
            <w:r w:rsidR="00FB2D2F" w:rsidRPr="00105DEB">
              <w:rPr>
                <w:rFonts w:ascii="Arial" w:hAnsi="Arial" w:cs="Arial"/>
                <w:bCs/>
                <w:sz w:val="20"/>
                <w:szCs w:val="20"/>
              </w:rPr>
              <w:t xml:space="preserve"> 1</w:t>
            </w:r>
            <w:r>
              <w:rPr>
                <w:rFonts w:ascii="Arial" w:hAnsi="Arial" w:cs="Arial"/>
                <w:bCs/>
                <w:sz w:val="20"/>
                <w:szCs w:val="20"/>
              </w:rPr>
              <w:t>:00</w:t>
            </w:r>
            <w:r w:rsidR="00FB2D2F" w:rsidRPr="00105DEB">
              <w:rPr>
                <w:rFonts w:ascii="Arial" w:hAnsi="Arial" w:cs="Arial"/>
                <w:bCs/>
                <w:sz w:val="20"/>
                <w:szCs w:val="20"/>
              </w:rPr>
              <w:t xml:space="preserve"> a.m. to 6</w:t>
            </w:r>
            <w:r>
              <w:rPr>
                <w:rFonts w:ascii="Arial" w:hAnsi="Arial" w:cs="Arial"/>
                <w:bCs/>
                <w:sz w:val="20"/>
                <w:szCs w:val="20"/>
              </w:rPr>
              <w:t>:00 a.m.</w:t>
            </w:r>
            <w:r w:rsidR="00FB2D2F" w:rsidRPr="00105DEB">
              <w:rPr>
                <w:rFonts w:ascii="Arial" w:hAnsi="Arial" w:cs="Arial"/>
                <w:bCs/>
                <w:sz w:val="20"/>
                <w:szCs w:val="20"/>
              </w:rPr>
              <w:t xml:space="preserve"> Wilshire Boulevard to Moraga Drive</w:t>
            </w:r>
          </w:p>
          <w:p w:rsidR="00FB2D2F" w:rsidRPr="00105DEB" w:rsidRDefault="00FB2D2F" w:rsidP="00105DEB">
            <w:pPr>
              <w:numPr>
                <w:ilvl w:val="0"/>
                <w:numId w:val="16"/>
              </w:numPr>
              <w:rPr>
                <w:rFonts w:ascii="Arial" w:hAnsi="Arial" w:cs="Arial"/>
                <w:bCs/>
                <w:sz w:val="20"/>
                <w:szCs w:val="20"/>
              </w:rPr>
            </w:pPr>
            <w:r w:rsidRPr="00105DEB">
              <w:rPr>
                <w:rFonts w:ascii="Arial" w:hAnsi="Arial" w:cs="Arial"/>
                <w:bCs/>
                <w:sz w:val="20"/>
                <w:szCs w:val="20"/>
              </w:rPr>
              <w:t>Saturday Night (Sunday morning) 2</w:t>
            </w:r>
            <w:r w:rsidR="00105DEB">
              <w:rPr>
                <w:rFonts w:ascii="Arial" w:hAnsi="Arial" w:cs="Arial"/>
                <w:bCs/>
                <w:sz w:val="20"/>
                <w:szCs w:val="20"/>
              </w:rPr>
              <w:t>:00</w:t>
            </w:r>
            <w:r w:rsidRPr="00105DEB">
              <w:rPr>
                <w:rFonts w:ascii="Arial" w:hAnsi="Arial" w:cs="Arial"/>
                <w:bCs/>
                <w:sz w:val="20"/>
                <w:szCs w:val="20"/>
              </w:rPr>
              <w:t xml:space="preserve"> a.m. to 7</w:t>
            </w:r>
            <w:r w:rsidR="00105DEB">
              <w:rPr>
                <w:rFonts w:ascii="Arial" w:hAnsi="Arial" w:cs="Arial"/>
                <w:bCs/>
                <w:sz w:val="20"/>
                <w:szCs w:val="20"/>
              </w:rPr>
              <w:t>:00</w:t>
            </w:r>
            <w:r w:rsidRPr="00105DEB">
              <w:rPr>
                <w:rFonts w:ascii="Arial" w:hAnsi="Arial" w:cs="Arial"/>
                <w:bCs/>
                <w:sz w:val="20"/>
                <w:szCs w:val="20"/>
              </w:rPr>
              <w:t xml:space="preserve"> a.m., Wilshire Boulevard to Moraga Drive</w:t>
            </w:r>
          </w:p>
          <w:p w:rsidR="00FB2D2F" w:rsidRDefault="00FB2D2F" w:rsidP="00105DEB">
            <w:pPr>
              <w:numPr>
                <w:ilvl w:val="0"/>
                <w:numId w:val="16"/>
              </w:numPr>
              <w:rPr>
                <w:rFonts w:ascii="Arial" w:hAnsi="Arial" w:cs="Arial"/>
                <w:bCs/>
                <w:sz w:val="20"/>
                <w:szCs w:val="20"/>
              </w:rPr>
            </w:pPr>
            <w:r w:rsidRPr="00105DEB">
              <w:rPr>
                <w:rFonts w:ascii="Arial" w:hAnsi="Arial" w:cs="Arial"/>
                <w:bCs/>
                <w:sz w:val="20"/>
                <w:szCs w:val="20"/>
              </w:rPr>
              <w:t>Sunday Night (Monday morning): 12</w:t>
            </w:r>
            <w:r w:rsidR="00105DEB">
              <w:rPr>
                <w:rFonts w:ascii="Arial" w:hAnsi="Arial" w:cs="Arial"/>
                <w:bCs/>
                <w:sz w:val="20"/>
                <w:szCs w:val="20"/>
              </w:rPr>
              <w:t>:00</w:t>
            </w:r>
            <w:r w:rsidRPr="00105DEB">
              <w:rPr>
                <w:rFonts w:ascii="Arial" w:hAnsi="Arial" w:cs="Arial"/>
                <w:bCs/>
                <w:sz w:val="20"/>
                <w:szCs w:val="20"/>
              </w:rPr>
              <w:t xml:space="preserve"> a.m. to 5</w:t>
            </w:r>
            <w:r w:rsidR="00105DEB">
              <w:rPr>
                <w:rFonts w:ascii="Arial" w:hAnsi="Arial" w:cs="Arial"/>
                <w:bCs/>
                <w:sz w:val="20"/>
                <w:szCs w:val="20"/>
              </w:rPr>
              <w:t>:00</w:t>
            </w:r>
            <w:r w:rsidRPr="00105DEB">
              <w:rPr>
                <w:rFonts w:ascii="Arial" w:hAnsi="Arial" w:cs="Arial"/>
                <w:bCs/>
                <w:sz w:val="20"/>
                <w:szCs w:val="20"/>
              </w:rPr>
              <w:t xml:space="preserve"> a.m., Mor</w:t>
            </w:r>
            <w:r w:rsidR="00105DEB">
              <w:rPr>
                <w:rFonts w:ascii="Arial" w:hAnsi="Arial" w:cs="Arial"/>
                <w:bCs/>
                <w:sz w:val="20"/>
                <w:szCs w:val="20"/>
              </w:rPr>
              <w:t>aga Drive to Getty Center Drive</w:t>
            </w:r>
          </w:p>
          <w:p w:rsidR="00105DEB" w:rsidRDefault="00105DEB" w:rsidP="00105DEB">
            <w:pPr>
              <w:ind w:left="720"/>
              <w:rPr>
                <w:rFonts w:ascii="Arial" w:hAnsi="Arial" w:cs="Arial"/>
                <w:bCs/>
                <w:sz w:val="20"/>
                <w:szCs w:val="20"/>
              </w:rPr>
            </w:pPr>
          </w:p>
          <w:p w:rsidR="00105DEB" w:rsidRPr="00105DEB" w:rsidRDefault="00105DEB" w:rsidP="00105DEB">
            <w:pPr>
              <w:rPr>
                <w:rFonts w:ascii="Arial" w:hAnsi="Arial" w:cs="Arial"/>
                <w:bCs/>
                <w:sz w:val="20"/>
                <w:szCs w:val="20"/>
              </w:rPr>
            </w:pPr>
            <w:r>
              <w:rPr>
                <w:rFonts w:ascii="Arial" w:hAnsi="Arial" w:cs="Arial"/>
                <w:bCs/>
                <w:sz w:val="20"/>
                <w:szCs w:val="20"/>
              </w:rPr>
              <w:t xml:space="preserve">To view the complete construction notice, please click </w:t>
            </w:r>
            <w:hyperlink r:id="rId6" w:history="1">
              <w:r w:rsidRPr="00105DEB">
                <w:rPr>
                  <w:rStyle w:val="Hyperlink"/>
                  <w:rFonts w:ascii="Arial" w:hAnsi="Arial" w:cs="Arial"/>
                  <w:bCs/>
                  <w:sz w:val="20"/>
                  <w:szCs w:val="20"/>
                </w:rPr>
                <w:t>here</w:t>
              </w:r>
            </w:hyperlink>
            <w:r>
              <w:rPr>
                <w:rFonts w:ascii="Arial" w:hAnsi="Arial" w:cs="Arial"/>
                <w:bCs/>
                <w:sz w:val="20"/>
                <w:szCs w:val="20"/>
              </w:rPr>
              <w:t>.</w:t>
            </w:r>
          </w:p>
          <w:p w:rsidR="00FB2D2F" w:rsidRDefault="00FB2D2F" w:rsidP="0035250B">
            <w:pPr>
              <w:rPr>
                <w:rFonts w:ascii="Arial" w:hAnsi="Arial" w:cs="Arial"/>
                <w:b/>
                <w:bCs/>
                <w:sz w:val="20"/>
                <w:szCs w:val="20"/>
              </w:rPr>
            </w:pPr>
          </w:p>
          <w:p w:rsidR="00DE0D6A" w:rsidRDefault="00DE0D6A" w:rsidP="0035250B">
            <w:pPr>
              <w:rPr>
                <w:rFonts w:ascii="Arial" w:hAnsi="Arial" w:cs="Arial"/>
                <w:b/>
                <w:bCs/>
                <w:sz w:val="20"/>
                <w:szCs w:val="20"/>
              </w:rPr>
            </w:pPr>
            <w:r>
              <w:rPr>
                <w:rFonts w:ascii="Arial" w:hAnsi="Arial" w:cs="Arial"/>
                <w:b/>
                <w:bCs/>
                <w:sz w:val="20"/>
                <w:szCs w:val="20"/>
              </w:rPr>
              <w:t>Expo Light Rail Line Construction Notice</w:t>
            </w:r>
          </w:p>
          <w:p w:rsidR="00DE0D6A" w:rsidRDefault="00DE0D6A" w:rsidP="0035250B">
            <w:pPr>
              <w:rPr>
                <w:rFonts w:ascii="Arial" w:hAnsi="Arial" w:cs="Arial"/>
                <w:b/>
                <w:bCs/>
                <w:sz w:val="20"/>
                <w:szCs w:val="20"/>
              </w:rPr>
            </w:pPr>
          </w:p>
          <w:p w:rsidR="0035250B" w:rsidRPr="008A6F6E" w:rsidRDefault="0035250B" w:rsidP="0035250B">
            <w:pPr>
              <w:rPr>
                <w:rFonts w:ascii="Arial" w:hAnsi="Arial" w:cs="Arial"/>
                <w:bCs/>
                <w:sz w:val="20"/>
                <w:szCs w:val="20"/>
                <w:u w:val="single"/>
              </w:rPr>
            </w:pPr>
            <w:r>
              <w:rPr>
                <w:rFonts w:ascii="Arial" w:hAnsi="Arial" w:cs="Arial"/>
                <w:bCs/>
                <w:sz w:val="20"/>
                <w:szCs w:val="20"/>
                <w:u w:val="single"/>
              </w:rPr>
              <w:t xml:space="preserve">Bagley Avenue and Exposition Boulevard </w:t>
            </w:r>
          </w:p>
          <w:p w:rsidR="00DE0D6A" w:rsidRDefault="0035250B" w:rsidP="0035250B">
            <w:pPr>
              <w:widowControl w:val="0"/>
              <w:rPr>
                <w:rFonts w:ascii="Arial" w:hAnsi="Arial" w:cs="Arial"/>
                <w:sz w:val="20"/>
                <w:szCs w:val="20"/>
              </w:rPr>
            </w:pPr>
            <w:r>
              <w:rPr>
                <w:rFonts w:ascii="Arial" w:hAnsi="Arial" w:cs="Arial"/>
                <w:sz w:val="20"/>
                <w:szCs w:val="20"/>
              </w:rPr>
              <w:t xml:space="preserve">As part of the ongoing construction of Phase 2 of the Expo Light Rail Line, work crews will be performing work activities, including saw-cutting, asphalt and concrete removal, trench excavation, backfilling and asphalt restoration. Heavy machinery will be used including excavators/backhoes, front-end loaders and trucks. There will be intermittent lane or street closures on Bagley Avenue and Exposition Boulevard. Work is scheduled to begin Monday, February 10, 2014 and continue through Friday, March 28, 2014 from 7:00 a.m. to 3:30 p.m., Monday through Friday. To view the construction notice, please click </w:t>
            </w:r>
            <w:hyperlink r:id="rId7" w:history="1">
              <w:r w:rsidRPr="004C0462">
                <w:rPr>
                  <w:rStyle w:val="Hyperlink"/>
                  <w:rFonts w:ascii="Arial" w:hAnsi="Arial" w:cs="Arial"/>
                  <w:sz w:val="20"/>
                  <w:szCs w:val="20"/>
                </w:rPr>
                <w:t>here</w:t>
              </w:r>
            </w:hyperlink>
            <w:r>
              <w:rPr>
                <w:rFonts w:ascii="Arial" w:hAnsi="Arial" w:cs="Arial"/>
                <w:sz w:val="20"/>
                <w:szCs w:val="20"/>
              </w:rPr>
              <w:t xml:space="preserve">. </w:t>
            </w:r>
          </w:p>
          <w:p w:rsidR="00CB4D16" w:rsidRDefault="00CB4D16" w:rsidP="0035250B">
            <w:pPr>
              <w:widowControl w:val="0"/>
              <w:rPr>
                <w:rFonts w:ascii="Arial" w:hAnsi="Arial" w:cs="Arial"/>
                <w:sz w:val="20"/>
                <w:szCs w:val="20"/>
              </w:rPr>
            </w:pPr>
          </w:p>
          <w:p w:rsidR="00CB4D16" w:rsidRPr="00FB2D2F" w:rsidRDefault="00CB4D16" w:rsidP="0035250B">
            <w:pPr>
              <w:widowControl w:val="0"/>
              <w:rPr>
                <w:rFonts w:ascii="Arial" w:hAnsi="Arial" w:cs="Arial"/>
                <w:b/>
                <w:sz w:val="20"/>
                <w:szCs w:val="20"/>
              </w:rPr>
            </w:pPr>
            <w:r w:rsidRPr="00FB2D2F">
              <w:rPr>
                <w:rFonts w:ascii="Arial" w:hAnsi="Arial" w:cs="Arial"/>
                <w:b/>
                <w:sz w:val="20"/>
                <w:szCs w:val="20"/>
              </w:rPr>
              <w:t>Procurement Postings</w:t>
            </w:r>
          </w:p>
          <w:p w:rsidR="00CB4D16" w:rsidRDefault="00CB4D16" w:rsidP="0035250B">
            <w:pPr>
              <w:widowControl w:val="0"/>
              <w:rPr>
                <w:rFonts w:ascii="Arial" w:hAnsi="Arial" w:cs="Arial"/>
                <w:sz w:val="20"/>
                <w:szCs w:val="20"/>
              </w:rPr>
            </w:pPr>
          </w:p>
          <w:p w:rsidR="00CB4D16" w:rsidRDefault="00CB4D16" w:rsidP="00CB4D16">
            <w:pPr>
              <w:pStyle w:val="Heading1"/>
              <w:rPr>
                <w:rFonts w:eastAsia="Batang" w:cs="Arial"/>
                <w:b w:val="0"/>
                <w:sz w:val="20"/>
                <w:u w:val="single"/>
              </w:rPr>
            </w:pPr>
            <w:r w:rsidRPr="00CB4D16">
              <w:rPr>
                <w:rFonts w:eastAsia="Batang" w:cs="Arial"/>
                <w:b w:val="0"/>
                <w:sz w:val="20"/>
                <w:u w:val="single"/>
              </w:rPr>
              <w:t>Engineering Services for Water Conservation, Solid Waste and Recycling Sustainability Projects (RFP)</w:t>
            </w:r>
          </w:p>
          <w:p w:rsidR="00CB4D16" w:rsidRDefault="00CB4D16" w:rsidP="00CB4D16">
            <w:pPr>
              <w:pStyle w:val="Heading1"/>
              <w:rPr>
                <w:rFonts w:cs="Arial"/>
                <w:b w:val="0"/>
                <w:sz w:val="20"/>
              </w:rPr>
            </w:pPr>
            <w:r w:rsidRPr="00CB4D16">
              <w:rPr>
                <w:rFonts w:cs="Arial"/>
                <w:b w:val="0"/>
                <w:sz w:val="20"/>
              </w:rPr>
              <w:t xml:space="preserve">Metro </w:t>
            </w:r>
            <w:r>
              <w:rPr>
                <w:rFonts w:cs="Arial"/>
                <w:b w:val="0"/>
                <w:sz w:val="20"/>
              </w:rPr>
              <w:t xml:space="preserve">has </w:t>
            </w:r>
            <w:r w:rsidRPr="00CB4D16">
              <w:rPr>
                <w:rFonts w:cs="Arial"/>
                <w:b w:val="0"/>
                <w:sz w:val="20"/>
              </w:rPr>
              <w:t>release</w:t>
            </w:r>
            <w:r>
              <w:rPr>
                <w:rFonts w:cs="Arial"/>
                <w:b w:val="0"/>
                <w:sz w:val="20"/>
              </w:rPr>
              <w:t>d</w:t>
            </w:r>
            <w:r w:rsidRPr="00CB4D16">
              <w:rPr>
                <w:rFonts w:cs="Arial"/>
                <w:b w:val="0"/>
                <w:sz w:val="20"/>
              </w:rPr>
              <w:t xml:space="preserve"> a Request for Proposals (RFP) for Engineering Services for </w:t>
            </w:r>
            <w:r w:rsidRPr="00CB4D16">
              <w:rPr>
                <w:rFonts w:eastAsia="Batang" w:cs="Arial"/>
                <w:b w:val="0"/>
                <w:sz w:val="20"/>
              </w:rPr>
              <w:t>Water Conservation, Solid Waste and Recycling</w:t>
            </w:r>
            <w:r w:rsidRPr="00CB4D16">
              <w:rPr>
                <w:rFonts w:cs="Arial"/>
                <w:b w:val="0"/>
                <w:sz w:val="20"/>
              </w:rPr>
              <w:t xml:space="preserve"> Sustainability Projects</w:t>
            </w:r>
            <w:r>
              <w:rPr>
                <w:rFonts w:cs="Arial"/>
                <w:b w:val="0"/>
                <w:sz w:val="20"/>
              </w:rPr>
              <w:t xml:space="preserve">. </w:t>
            </w:r>
            <w:r w:rsidRPr="00CB4D16">
              <w:rPr>
                <w:rFonts w:cs="Arial"/>
                <w:b w:val="0"/>
                <w:sz w:val="20"/>
              </w:rPr>
              <w:t>This is an Architectural and Engineering qualifications based procurement for professional engineering services to provide design services for various projects to achieve Metro’s sustainability goals.</w:t>
            </w:r>
            <w:r>
              <w:rPr>
                <w:rFonts w:cs="Arial"/>
                <w:b w:val="0"/>
                <w:sz w:val="20"/>
              </w:rPr>
              <w:t xml:space="preserve"> </w:t>
            </w:r>
            <w:r w:rsidRPr="00CB4D16">
              <w:rPr>
                <w:rFonts w:cs="Arial"/>
                <w:b w:val="0"/>
                <w:sz w:val="20"/>
              </w:rPr>
              <w:t xml:space="preserve">The procurement process blackout period is expected to run from </w:t>
            </w:r>
            <w:r>
              <w:rPr>
                <w:rFonts w:cs="Arial"/>
                <w:b w:val="0"/>
                <w:sz w:val="20"/>
              </w:rPr>
              <w:t xml:space="preserve">Friday, </w:t>
            </w:r>
            <w:r w:rsidRPr="00CB4D16">
              <w:rPr>
                <w:rFonts w:cs="Arial"/>
                <w:b w:val="0"/>
                <w:sz w:val="20"/>
              </w:rPr>
              <w:t xml:space="preserve">February 7, 2014, through </w:t>
            </w:r>
            <w:r>
              <w:rPr>
                <w:rFonts w:cs="Arial"/>
                <w:b w:val="0"/>
                <w:sz w:val="20"/>
              </w:rPr>
              <w:t xml:space="preserve">Friday, </w:t>
            </w:r>
            <w:r w:rsidRPr="00CB4D16">
              <w:rPr>
                <w:rFonts w:cs="Arial"/>
                <w:b w:val="0"/>
                <w:sz w:val="20"/>
              </w:rPr>
              <w:t>July 25, 2014. Any inquiries concerning this procurement action during the blackout period must be directed to and may only be answered by Greg Baker, Contract Ad</w:t>
            </w:r>
            <w:r>
              <w:rPr>
                <w:rFonts w:cs="Arial"/>
                <w:b w:val="0"/>
                <w:sz w:val="20"/>
              </w:rPr>
              <w:t>ministrator</w:t>
            </w:r>
            <w:r w:rsidRPr="00CB4D16">
              <w:rPr>
                <w:rFonts w:cs="Arial"/>
                <w:b w:val="0"/>
                <w:sz w:val="20"/>
              </w:rPr>
              <w:t xml:space="preserve"> (213) 922-7577.</w:t>
            </w:r>
          </w:p>
          <w:p w:rsidR="00CB4D16" w:rsidRPr="00CB4D16" w:rsidRDefault="00CB4D16" w:rsidP="00CB4D16"/>
          <w:p w:rsidR="00CB4D16" w:rsidRPr="00B30063" w:rsidRDefault="00CB4D16" w:rsidP="00CB4D16">
            <w:pPr>
              <w:ind w:left="1440" w:hanging="1440"/>
              <w:outlineLvl w:val="0"/>
              <w:rPr>
                <w:rFonts w:ascii="Arial" w:hAnsi="Arial" w:cs="Arial"/>
                <w:b/>
                <w:sz w:val="20"/>
                <w:szCs w:val="20"/>
              </w:rPr>
            </w:pPr>
            <w:r w:rsidRPr="00B30063">
              <w:rPr>
                <w:rFonts w:ascii="Arial" w:hAnsi="Arial" w:cs="Arial"/>
                <w:sz w:val="20"/>
                <w:szCs w:val="20"/>
                <w:u w:val="single"/>
              </w:rPr>
              <w:t>Transit Operations Supervisors (TOS) Uniforms</w:t>
            </w:r>
            <w:r w:rsidR="00B30063" w:rsidRPr="00B30063">
              <w:rPr>
                <w:rFonts w:ascii="Arial" w:hAnsi="Arial" w:cs="Arial"/>
                <w:sz w:val="20"/>
                <w:szCs w:val="20"/>
                <w:u w:val="single"/>
              </w:rPr>
              <w:t>(</w:t>
            </w:r>
            <w:r w:rsidRPr="00B30063">
              <w:rPr>
                <w:rFonts w:ascii="Arial" w:hAnsi="Arial" w:cs="Arial"/>
                <w:sz w:val="20"/>
                <w:szCs w:val="20"/>
                <w:u w:val="single"/>
              </w:rPr>
              <w:t>IFB</w:t>
            </w:r>
            <w:r w:rsidR="00B30063" w:rsidRPr="00B30063">
              <w:rPr>
                <w:rFonts w:ascii="Arial" w:hAnsi="Arial" w:cs="Arial"/>
                <w:sz w:val="20"/>
                <w:szCs w:val="20"/>
                <w:u w:val="single"/>
              </w:rPr>
              <w:t>)</w:t>
            </w:r>
          </w:p>
          <w:p w:rsidR="00CB4D16" w:rsidRPr="00B30063" w:rsidRDefault="00CB4D16" w:rsidP="00CB4D16">
            <w:pPr>
              <w:rPr>
                <w:rFonts w:ascii="Arial" w:hAnsi="Arial" w:cs="Arial"/>
                <w:sz w:val="20"/>
                <w:szCs w:val="20"/>
              </w:rPr>
            </w:pPr>
            <w:r w:rsidRPr="00B30063">
              <w:rPr>
                <w:rFonts w:ascii="Arial" w:hAnsi="Arial" w:cs="Arial"/>
                <w:sz w:val="20"/>
                <w:szCs w:val="20"/>
              </w:rPr>
              <w:t xml:space="preserve">Metro </w:t>
            </w:r>
            <w:r w:rsidR="00B30063" w:rsidRPr="00B30063">
              <w:rPr>
                <w:rFonts w:ascii="Arial" w:hAnsi="Arial" w:cs="Arial"/>
                <w:sz w:val="20"/>
                <w:szCs w:val="20"/>
              </w:rPr>
              <w:t>has</w:t>
            </w:r>
            <w:r w:rsidRPr="00B30063">
              <w:rPr>
                <w:rFonts w:ascii="Arial" w:hAnsi="Arial" w:cs="Arial"/>
                <w:sz w:val="20"/>
                <w:szCs w:val="20"/>
              </w:rPr>
              <w:t xml:space="preserve"> release</w:t>
            </w:r>
            <w:r w:rsidR="00B30063" w:rsidRPr="00B30063">
              <w:rPr>
                <w:rFonts w:ascii="Arial" w:hAnsi="Arial" w:cs="Arial"/>
                <w:sz w:val="20"/>
                <w:szCs w:val="20"/>
              </w:rPr>
              <w:t>d</w:t>
            </w:r>
            <w:r w:rsidRPr="00B30063">
              <w:rPr>
                <w:rFonts w:ascii="Arial" w:hAnsi="Arial" w:cs="Arial"/>
                <w:sz w:val="20"/>
                <w:szCs w:val="20"/>
              </w:rPr>
              <w:t xml:space="preserve"> an Invitation for Bid</w:t>
            </w:r>
            <w:r w:rsidR="00B30063" w:rsidRPr="00B30063">
              <w:rPr>
                <w:rFonts w:ascii="Arial" w:hAnsi="Arial" w:cs="Arial"/>
                <w:sz w:val="20"/>
                <w:szCs w:val="20"/>
              </w:rPr>
              <w:t>s</w:t>
            </w:r>
            <w:r w:rsidRPr="00B30063">
              <w:rPr>
                <w:rFonts w:ascii="Arial" w:hAnsi="Arial" w:cs="Arial"/>
                <w:sz w:val="20"/>
                <w:szCs w:val="20"/>
              </w:rPr>
              <w:t xml:space="preserve"> (IFB) to seek bids from the contracting community that will result in 450 Metro Transit Operations Supervisors (TOS) receiving </w:t>
            </w:r>
            <w:r w:rsidRPr="00B30063">
              <w:rPr>
                <w:rFonts w:ascii="Arial" w:hAnsi="Arial" w:cs="Arial"/>
                <w:sz w:val="20"/>
                <w:szCs w:val="20"/>
              </w:rPr>
              <w:lastRenderedPageBreak/>
              <w:t>new and upgraded professional work attire uniforms to perform their daily activities</w:t>
            </w:r>
            <w:r w:rsidR="00B30063" w:rsidRPr="00B30063">
              <w:rPr>
                <w:rFonts w:ascii="Arial" w:hAnsi="Arial" w:cs="Arial"/>
                <w:sz w:val="20"/>
                <w:szCs w:val="20"/>
              </w:rPr>
              <w:t xml:space="preserve">. </w:t>
            </w:r>
            <w:r w:rsidRPr="00B30063">
              <w:rPr>
                <w:rFonts w:ascii="Arial" w:hAnsi="Arial" w:cs="Arial"/>
                <w:sz w:val="20"/>
                <w:szCs w:val="20"/>
              </w:rPr>
              <w:t xml:space="preserve">The procurement process blackout period is expected to run from </w:t>
            </w:r>
            <w:r w:rsidR="00B30063" w:rsidRPr="00B30063">
              <w:rPr>
                <w:rFonts w:ascii="Arial" w:hAnsi="Arial" w:cs="Arial"/>
                <w:sz w:val="20"/>
                <w:szCs w:val="20"/>
              </w:rPr>
              <w:t xml:space="preserve">Friday, </w:t>
            </w:r>
            <w:r w:rsidRPr="00B30063">
              <w:rPr>
                <w:rFonts w:ascii="Arial" w:hAnsi="Arial" w:cs="Arial"/>
                <w:sz w:val="20"/>
                <w:szCs w:val="20"/>
              </w:rPr>
              <w:t xml:space="preserve">February 7, 2014 through </w:t>
            </w:r>
            <w:r w:rsidR="00B30063" w:rsidRPr="00B30063">
              <w:rPr>
                <w:rFonts w:ascii="Arial" w:hAnsi="Arial" w:cs="Arial"/>
                <w:sz w:val="20"/>
                <w:szCs w:val="20"/>
              </w:rPr>
              <w:t xml:space="preserve">Thursday, </w:t>
            </w:r>
            <w:r w:rsidRPr="00B30063">
              <w:rPr>
                <w:rFonts w:ascii="Arial" w:hAnsi="Arial" w:cs="Arial"/>
                <w:sz w:val="20"/>
                <w:szCs w:val="20"/>
              </w:rPr>
              <w:t>March 6, 2014. Any inquiries concerning this procurement action during the blackout period must be directed to and may only be answered by Ruth DeWitt, Contract Administrator at (213) 922-1076.</w:t>
            </w:r>
          </w:p>
          <w:p w:rsidR="00B30063" w:rsidRPr="00B30063" w:rsidRDefault="00B30063" w:rsidP="00CB4D16">
            <w:pPr>
              <w:rPr>
                <w:rFonts w:ascii="Arial" w:hAnsi="Arial" w:cs="Arial"/>
                <w:sz w:val="20"/>
                <w:szCs w:val="20"/>
              </w:rPr>
            </w:pPr>
          </w:p>
          <w:p w:rsidR="00B30063" w:rsidRPr="00B30063" w:rsidRDefault="00B30063" w:rsidP="00B30063">
            <w:pPr>
              <w:pStyle w:val="Heading1"/>
              <w:rPr>
                <w:rFonts w:cs="Arial"/>
                <w:b w:val="0"/>
                <w:sz w:val="20"/>
                <w:u w:val="single"/>
              </w:rPr>
            </w:pPr>
            <w:r w:rsidRPr="00B30063">
              <w:rPr>
                <w:rFonts w:eastAsia="Batang" w:cs="Arial"/>
                <w:b w:val="0"/>
                <w:sz w:val="20"/>
                <w:u w:val="single"/>
              </w:rPr>
              <w:t>Van Nuys North Platform Project (RFP)</w:t>
            </w:r>
          </w:p>
          <w:p w:rsidR="00B30063" w:rsidRPr="00B30063" w:rsidRDefault="00B30063" w:rsidP="00B30063">
            <w:pPr>
              <w:rPr>
                <w:rFonts w:ascii="Arial" w:hAnsi="Arial" w:cs="Arial"/>
                <w:bCs/>
                <w:sz w:val="20"/>
                <w:szCs w:val="20"/>
              </w:rPr>
            </w:pPr>
            <w:r w:rsidRPr="00B30063">
              <w:rPr>
                <w:rFonts w:ascii="Arial" w:hAnsi="Arial" w:cs="Arial"/>
                <w:sz w:val="20"/>
                <w:szCs w:val="20"/>
              </w:rPr>
              <w:t xml:space="preserve">Metro will release a Request for Proposals (RFP) next week to procure professional engineering services for the Van Nuys North Platform Project to add a platform to facilitate double track operation at the station and provide enhanced safety with the addition of a pedestrian undercrossing. The procurement blackout period is expected to run from Monday, February 10, 2014 through Sunday, May 22, 2014. Any inquiries concerning this procurement action during the blackout period must be directed to and may only be answered by Ben </w:t>
            </w:r>
            <w:proofErr w:type="spellStart"/>
            <w:r w:rsidRPr="00B30063">
              <w:rPr>
                <w:rFonts w:ascii="Arial" w:hAnsi="Arial" w:cs="Arial"/>
                <w:sz w:val="20"/>
                <w:szCs w:val="20"/>
              </w:rPr>
              <w:t>Calmes</w:t>
            </w:r>
            <w:proofErr w:type="spellEnd"/>
            <w:r w:rsidRPr="00B30063">
              <w:rPr>
                <w:rFonts w:ascii="Arial" w:hAnsi="Arial" w:cs="Arial"/>
                <w:sz w:val="20"/>
                <w:szCs w:val="20"/>
              </w:rPr>
              <w:t>, Principal Contract Administrator at (213) 922-7341.</w:t>
            </w:r>
          </w:p>
          <w:p w:rsidR="00B30063" w:rsidRPr="002B2E64" w:rsidRDefault="00B30063" w:rsidP="00CB4D16">
            <w:pPr>
              <w:rPr>
                <w:rFonts w:ascii="ScalaLF-Regular" w:hAnsi="ScalaLF-Regular"/>
              </w:rPr>
            </w:pPr>
          </w:p>
          <w:p w:rsidR="00B30063" w:rsidRPr="00B30063" w:rsidRDefault="00B30063" w:rsidP="00B30063">
            <w:pPr>
              <w:pStyle w:val="Heading1"/>
              <w:rPr>
                <w:rFonts w:cs="Arial"/>
                <w:b w:val="0"/>
                <w:sz w:val="20"/>
                <w:u w:val="single"/>
              </w:rPr>
            </w:pPr>
            <w:r w:rsidRPr="00B30063">
              <w:rPr>
                <w:rFonts w:eastAsia="Batang" w:cs="Arial"/>
                <w:b w:val="0"/>
                <w:sz w:val="20"/>
                <w:u w:val="single"/>
              </w:rPr>
              <w:t>Environmental Clearance and Preliminary Engineering Services for Intersection Improvements in the City of Whittier (RFP)</w:t>
            </w:r>
          </w:p>
          <w:p w:rsidR="00B30063" w:rsidRPr="00B30063" w:rsidRDefault="00B30063" w:rsidP="00B30063">
            <w:pPr>
              <w:rPr>
                <w:rFonts w:ascii="Arial" w:hAnsi="Arial" w:cs="Arial"/>
                <w:sz w:val="20"/>
                <w:szCs w:val="20"/>
              </w:rPr>
            </w:pPr>
            <w:r w:rsidRPr="00B30063">
              <w:rPr>
                <w:rFonts w:ascii="Arial" w:hAnsi="Arial" w:cs="Arial"/>
                <w:sz w:val="20"/>
                <w:szCs w:val="20"/>
              </w:rPr>
              <w:t xml:space="preserve">Metro will release a Request for Proposals (RFP) next week for an Architectural and Engineering qualifications based procurement to obtain </w:t>
            </w:r>
            <w:r w:rsidRPr="00B30063">
              <w:rPr>
                <w:rFonts w:ascii="Arial" w:eastAsia="Batang" w:hAnsi="Arial" w:cs="Arial"/>
                <w:sz w:val="20"/>
                <w:szCs w:val="20"/>
              </w:rPr>
              <w:t>Environmental Clearance and Preliminary Engineering Services for Intersection Improvements at the following locations:</w:t>
            </w:r>
          </w:p>
          <w:p w:rsidR="00B30063" w:rsidRPr="00B30063" w:rsidRDefault="00B30063" w:rsidP="00B30063">
            <w:pPr>
              <w:rPr>
                <w:rFonts w:ascii="Arial" w:hAnsi="Arial" w:cs="Arial"/>
                <w:sz w:val="20"/>
                <w:szCs w:val="20"/>
              </w:rPr>
            </w:pPr>
          </w:p>
          <w:p w:rsidR="00B30063" w:rsidRPr="00B30063" w:rsidRDefault="00B30063" w:rsidP="00B30063">
            <w:pPr>
              <w:numPr>
                <w:ilvl w:val="0"/>
                <w:numId w:val="10"/>
              </w:numPr>
              <w:rPr>
                <w:rFonts w:ascii="Arial" w:hAnsi="Arial" w:cs="Arial"/>
                <w:sz w:val="20"/>
                <w:szCs w:val="20"/>
              </w:rPr>
            </w:pPr>
            <w:r w:rsidRPr="00B30063">
              <w:rPr>
                <w:rFonts w:ascii="Arial" w:hAnsi="Arial" w:cs="Arial"/>
                <w:sz w:val="20"/>
                <w:szCs w:val="20"/>
              </w:rPr>
              <w:t xml:space="preserve">Whittier Boulevard/Santa Fe Springs Road </w:t>
            </w:r>
          </w:p>
          <w:p w:rsidR="00B30063" w:rsidRPr="00B30063" w:rsidRDefault="00B30063" w:rsidP="00B30063">
            <w:pPr>
              <w:numPr>
                <w:ilvl w:val="0"/>
                <w:numId w:val="10"/>
              </w:numPr>
              <w:rPr>
                <w:rFonts w:ascii="Arial" w:hAnsi="Arial" w:cs="Arial"/>
                <w:sz w:val="20"/>
                <w:szCs w:val="20"/>
              </w:rPr>
            </w:pPr>
            <w:r w:rsidRPr="00B30063">
              <w:rPr>
                <w:rFonts w:ascii="Arial" w:hAnsi="Arial" w:cs="Arial"/>
                <w:sz w:val="20"/>
                <w:szCs w:val="20"/>
              </w:rPr>
              <w:t xml:space="preserve">Whittier Boulevard/Painter Avenue; and   </w:t>
            </w:r>
          </w:p>
          <w:p w:rsidR="00B30063" w:rsidRPr="00B30063" w:rsidRDefault="00B30063" w:rsidP="00B30063">
            <w:pPr>
              <w:numPr>
                <w:ilvl w:val="0"/>
                <w:numId w:val="10"/>
              </w:numPr>
              <w:rPr>
                <w:rFonts w:ascii="Arial" w:hAnsi="Arial" w:cs="Arial"/>
                <w:sz w:val="20"/>
                <w:szCs w:val="20"/>
              </w:rPr>
            </w:pPr>
            <w:r w:rsidRPr="00B30063">
              <w:rPr>
                <w:rFonts w:ascii="Arial" w:hAnsi="Arial" w:cs="Arial"/>
                <w:sz w:val="20"/>
                <w:szCs w:val="20"/>
              </w:rPr>
              <w:t xml:space="preserve">Whittier Boulevard/Colima Road. </w:t>
            </w:r>
          </w:p>
          <w:p w:rsidR="00B30063" w:rsidRPr="00B30063" w:rsidRDefault="00B30063" w:rsidP="00B30063">
            <w:pPr>
              <w:ind w:left="720"/>
              <w:rPr>
                <w:rFonts w:ascii="Arial" w:hAnsi="Arial" w:cs="Arial"/>
                <w:sz w:val="20"/>
                <w:szCs w:val="20"/>
              </w:rPr>
            </w:pPr>
          </w:p>
          <w:p w:rsidR="00B30063" w:rsidRDefault="00B30063" w:rsidP="00B30063">
            <w:pPr>
              <w:rPr>
                <w:rFonts w:ascii="Arial" w:hAnsi="Arial" w:cs="Arial"/>
                <w:sz w:val="20"/>
                <w:szCs w:val="20"/>
              </w:rPr>
            </w:pPr>
            <w:r w:rsidRPr="00B30063">
              <w:rPr>
                <w:rFonts w:ascii="Arial" w:hAnsi="Arial" w:cs="Arial"/>
                <w:sz w:val="20"/>
                <w:szCs w:val="20"/>
              </w:rPr>
              <w:t xml:space="preserve">The procurement process blackout period is expected to run from Monday, February 10, 2014 through Saturday, May 7, 2014. Any inquiries concerning this procurement action during the blackout period must be directed to and may only be answered by </w:t>
            </w:r>
            <w:proofErr w:type="spellStart"/>
            <w:r w:rsidRPr="00B30063">
              <w:rPr>
                <w:rFonts w:ascii="Arial" w:hAnsi="Arial" w:cs="Arial"/>
                <w:sz w:val="20"/>
                <w:szCs w:val="20"/>
              </w:rPr>
              <w:t>Aielyn</w:t>
            </w:r>
            <w:proofErr w:type="spellEnd"/>
            <w:r w:rsidRPr="00B30063">
              <w:rPr>
                <w:rFonts w:ascii="Arial" w:hAnsi="Arial" w:cs="Arial"/>
                <w:sz w:val="20"/>
                <w:szCs w:val="20"/>
              </w:rPr>
              <w:t xml:space="preserve"> </w:t>
            </w:r>
            <w:proofErr w:type="spellStart"/>
            <w:r w:rsidRPr="00B30063">
              <w:rPr>
                <w:rFonts w:ascii="Arial" w:hAnsi="Arial" w:cs="Arial"/>
                <w:sz w:val="20"/>
                <w:szCs w:val="20"/>
              </w:rPr>
              <w:t>Dumaua</w:t>
            </w:r>
            <w:proofErr w:type="spellEnd"/>
            <w:r w:rsidRPr="00B30063">
              <w:rPr>
                <w:rFonts w:ascii="Arial" w:hAnsi="Arial" w:cs="Arial"/>
                <w:sz w:val="20"/>
                <w:szCs w:val="20"/>
              </w:rPr>
              <w:t>, Senior Contract Administrator at (213) 922-7320.</w:t>
            </w:r>
          </w:p>
          <w:p w:rsidR="00B30063" w:rsidRPr="00B30063" w:rsidRDefault="00B30063" w:rsidP="00B30063">
            <w:pPr>
              <w:rPr>
                <w:rFonts w:ascii="Arial" w:hAnsi="Arial" w:cs="Arial"/>
                <w:sz w:val="20"/>
                <w:szCs w:val="20"/>
              </w:rPr>
            </w:pPr>
          </w:p>
          <w:p w:rsidR="00B30063" w:rsidRPr="00B30063" w:rsidRDefault="00B30063" w:rsidP="00B30063">
            <w:pPr>
              <w:pStyle w:val="Heading1"/>
              <w:rPr>
                <w:rFonts w:eastAsia="Batang" w:cs="Arial"/>
                <w:b w:val="0"/>
                <w:sz w:val="20"/>
                <w:u w:val="single"/>
              </w:rPr>
            </w:pPr>
            <w:r w:rsidRPr="00B30063">
              <w:rPr>
                <w:rFonts w:eastAsia="Batang" w:cs="Arial"/>
                <w:b w:val="0"/>
                <w:sz w:val="20"/>
                <w:u w:val="single"/>
              </w:rPr>
              <w:t>Environmental Clearance and Preliminary Engineering Services for Intersection Improvements in the Cities of La Mirada, Santa Fe Springs, and Cerritos</w:t>
            </w:r>
            <w:r>
              <w:rPr>
                <w:rFonts w:eastAsia="Batang" w:cs="Arial"/>
                <w:b w:val="0"/>
                <w:sz w:val="20"/>
                <w:u w:val="single"/>
              </w:rPr>
              <w:t xml:space="preserve"> (RFP)</w:t>
            </w:r>
          </w:p>
          <w:p w:rsidR="00B30063" w:rsidRPr="00B30063" w:rsidRDefault="00B30063" w:rsidP="00B30063">
            <w:pPr>
              <w:rPr>
                <w:rFonts w:ascii="Arial" w:hAnsi="Arial" w:cs="Arial"/>
                <w:sz w:val="20"/>
                <w:szCs w:val="20"/>
              </w:rPr>
            </w:pPr>
            <w:r w:rsidRPr="00B30063">
              <w:rPr>
                <w:rFonts w:ascii="Arial" w:hAnsi="Arial" w:cs="Arial"/>
                <w:sz w:val="20"/>
                <w:szCs w:val="20"/>
              </w:rPr>
              <w:t>Metro will release a Request for Proposals (RFP) next week for an Architectural and Engineering qualifications based procurement to obtain</w:t>
            </w:r>
            <w:r w:rsidRPr="00B30063">
              <w:rPr>
                <w:rFonts w:ascii="Arial" w:eastAsia="Batang" w:hAnsi="Arial" w:cs="Arial"/>
                <w:sz w:val="20"/>
                <w:szCs w:val="20"/>
              </w:rPr>
              <w:t xml:space="preserve"> Environmental Clearance and Preliminary Engineering Services for Intersection Improvements at the following locations: </w:t>
            </w:r>
          </w:p>
          <w:p w:rsidR="00B30063" w:rsidRPr="00B30063" w:rsidRDefault="00B30063" w:rsidP="00B30063">
            <w:pPr>
              <w:rPr>
                <w:rFonts w:ascii="Arial" w:hAnsi="Arial" w:cs="Arial"/>
                <w:sz w:val="20"/>
                <w:szCs w:val="20"/>
              </w:rPr>
            </w:pPr>
          </w:p>
          <w:p w:rsidR="00B30063" w:rsidRPr="00B30063" w:rsidRDefault="00B30063" w:rsidP="00B30063">
            <w:pPr>
              <w:numPr>
                <w:ilvl w:val="0"/>
                <w:numId w:val="11"/>
              </w:numPr>
              <w:rPr>
                <w:rFonts w:ascii="Arial" w:hAnsi="Arial" w:cs="Arial"/>
                <w:sz w:val="20"/>
                <w:szCs w:val="20"/>
              </w:rPr>
            </w:pPr>
            <w:r w:rsidRPr="00B30063">
              <w:rPr>
                <w:rFonts w:ascii="Arial" w:hAnsi="Arial" w:cs="Arial"/>
                <w:sz w:val="20"/>
                <w:szCs w:val="20"/>
              </w:rPr>
              <w:t>Valley View Avenue/</w:t>
            </w:r>
            <w:proofErr w:type="spellStart"/>
            <w:r w:rsidRPr="00B30063">
              <w:rPr>
                <w:rFonts w:ascii="Arial" w:hAnsi="Arial" w:cs="Arial"/>
                <w:sz w:val="20"/>
                <w:szCs w:val="20"/>
              </w:rPr>
              <w:t>Alondra</w:t>
            </w:r>
            <w:proofErr w:type="spellEnd"/>
            <w:r w:rsidRPr="00B30063">
              <w:rPr>
                <w:rFonts w:ascii="Arial" w:hAnsi="Arial" w:cs="Arial"/>
                <w:sz w:val="20"/>
                <w:szCs w:val="20"/>
              </w:rPr>
              <w:t xml:space="preserve"> Boulevard</w:t>
            </w:r>
          </w:p>
          <w:p w:rsidR="00B30063" w:rsidRPr="00B30063" w:rsidRDefault="00B30063" w:rsidP="00B30063">
            <w:pPr>
              <w:numPr>
                <w:ilvl w:val="0"/>
                <w:numId w:val="11"/>
              </w:numPr>
              <w:rPr>
                <w:rFonts w:ascii="Arial" w:hAnsi="Arial" w:cs="Arial"/>
                <w:sz w:val="20"/>
                <w:szCs w:val="20"/>
              </w:rPr>
            </w:pPr>
            <w:r w:rsidRPr="00B30063">
              <w:rPr>
                <w:rFonts w:ascii="Arial" w:hAnsi="Arial" w:cs="Arial"/>
                <w:sz w:val="20"/>
                <w:szCs w:val="20"/>
              </w:rPr>
              <w:t>Valley View Avenue/ Rosecrans Avenue</w:t>
            </w:r>
          </w:p>
          <w:p w:rsidR="00B30063" w:rsidRPr="00B30063" w:rsidRDefault="00B30063" w:rsidP="00B30063">
            <w:pPr>
              <w:numPr>
                <w:ilvl w:val="0"/>
                <w:numId w:val="11"/>
              </w:numPr>
              <w:rPr>
                <w:rFonts w:ascii="Arial" w:hAnsi="Arial" w:cs="Arial"/>
                <w:sz w:val="20"/>
                <w:szCs w:val="20"/>
              </w:rPr>
            </w:pPr>
            <w:r w:rsidRPr="00B30063">
              <w:rPr>
                <w:rFonts w:ascii="Arial" w:hAnsi="Arial" w:cs="Arial"/>
                <w:sz w:val="20"/>
                <w:szCs w:val="20"/>
              </w:rPr>
              <w:t xml:space="preserve">Bloomfield Avenue/Artesia Boulevard; and </w:t>
            </w:r>
          </w:p>
          <w:p w:rsidR="00B30063" w:rsidRPr="00B30063" w:rsidRDefault="00B30063" w:rsidP="00B30063">
            <w:pPr>
              <w:numPr>
                <w:ilvl w:val="0"/>
                <w:numId w:val="11"/>
              </w:numPr>
              <w:rPr>
                <w:rFonts w:ascii="Arial" w:hAnsi="Arial" w:cs="Arial"/>
                <w:sz w:val="20"/>
                <w:szCs w:val="20"/>
              </w:rPr>
            </w:pPr>
            <w:proofErr w:type="spellStart"/>
            <w:r w:rsidRPr="00B30063">
              <w:rPr>
                <w:rFonts w:ascii="Arial" w:hAnsi="Arial" w:cs="Arial"/>
                <w:sz w:val="20"/>
                <w:szCs w:val="20"/>
              </w:rPr>
              <w:t>Carmenita</w:t>
            </w:r>
            <w:proofErr w:type="spellEnd"/>
            <w:r w:rsidRPr="00B30063">
              <w:rPr>
                <w:rFonts w:ascii="Arial" w:hAnsi="Arial" w:cs="Arial"/>
                <w:sz w:val="20"/>
                <w:szCs w:val="20"/>
              </w:rPr>
              <w:t xml:space="preserve"> Road/South Street.  </w:t>
            </w:r>
          </w:p>
          <w:p w:rsidR="00B30063" w:rsidRPr="00B30063" w:rsidRDefault="00B30063" w:rsidP="00B30063">
            <w:pPr>
              <w:rPr>
                <w:rFonts w:ascii="Arial" w:hAnsi="Arial" w:cs="Arial"/>
                <w:sz w:val="20"/>
                <w:szCs w:val="20"/>
              </w:rPr>
            </w:pPr>
          </w:p>
          <w:p w:rsidR="00B30063" w:rsidRDefault="00B30063" w:rsidP="00B30063">
            <w:pPr>
              <w:rPr>
                <w:rFonts w:ascii="Arial" w:hAnsi="Arial" w:cs="Arial"/>
                <w:sz w:val="20"/>
                <w:szCs w:val="20"/>
              </w:rPr>
            </w:pPr>
            <w:r w:rsidRPr="00B30063">
              <w:rPr>
                <w:rFonts w:ascii="Arial" w:hAnsi="Arial" w:cs="Arial"/>
                <w:sz w:val="20"/>
                <w:szCs w:val="20"/>
              </w:rPr>
              <w:t xml:space="preserve">The procurement process blackout period is expected to run from Monday, February 10, 2014 through Saturday, May 7, 2014. Any inquiries concerning this procurement action during the blackout period must be directed to and may only be answered by </w:t>
            </w:r>
            <w:proofErr w:type="spellStart"/>
            <w:r w:rsidRPr="00B30063">
              <w:rPr>
                <w:rFonts w:ascii="Arial" w:hAnsi="Arial" w:cs="Arial"/>
                <w:sz w:val="20"/>
                <w:szCs w:val="20"/>
              </w:rPr>
              <w:t>Aielyn</w:t>
            </w:r>
            <w:proofErr w:type="spellEnd"/>
            <w:r w:rsidRPr="00B30063">
              <w:rPr>
                <w:rFonts w:ascii="Arial" w:hAnsi="Arial" w:cs="Arial"/>
                <w:sz w:val="20"/>
                <w:szCs w:val="20"/>
              </w:rPr>
              <w:t xml:space="preserve"> </w:t>
            </w:r>
            <w:proofErr w:type="spellStart"/>
            <w:r w:rsidRPr="00B30063">
              <w:rPr>
                <w:rFonts w:ascii="Arial" w:hAnsi="Arial" w:cs="Arial"/>
                <w:sz w:val="20"/>
                <w:szCs w:val="20"/>
              </w:rPr>
              <w:t>Dumaua</w:t>
            </w:r>
            <w:proofErr w:type="spellEnd"/>
            <w:r w:rsidRPr="00B30063">
              <w:rPr>
                <w:rFonts w:ascii="Arial" w:hAnsi="Arial" w:cs="Arial"/>
                <w:sz w:val="20"/>
                <w:szCs w:val="20"/>
              </w:rPr>
              <w:t>, Senior Contract Administrator at (213) 922-7320.</w:t>
            </w:r>
          </w:p>
          <w:p w:rsidR="00FB2D2F" w:rsidRDefault="00FB2D2F" w:rsidP="00B30063">
            <w:pPr>
              <w:rPr>
                <w:rFonts w:ascii="Arial" w:hAnsi="Arial" w:cs="Arial"/>
                <w:sz w:val="20"/>
                <w:szCs w:val="20"/>
              </w:rPr>
            </w:pPr>
          </w:p>
          <w:p w:rsidR="00FB2D2F" w:rsidRPr="00FB2D2F" w:rsidRDefault="00FB2D2F" w:rsidP="00FB2D2F">
            <w:pPr>
              <w:pStyle w:val="Heading1"/>
              <w:rPr>
                <w:rFonts w:eastAsia="Batang" w:cs="Arial"/>
                <w:b w:val="0"/>
                <w:sz w:val="20"/>
                <w:u w:val="single"/>
              </w:rPr>
            </w:pPr>
            <w:r w:rsidRPr="00FB2D2F">
              <w:rPr>
                <w:rFonts w:eastAsia="Batang" w:cs="Arial"/>
                <w:b w:val="0"/>
                <w:sz w:val="20"/>
                <w:u w:val="single"/>
              </w:rPr>
              <w:t>Environmental Clearance and Preliminary Engineering Services for Intersection Improvements in the Cities of Long Beach, Bellflower and Paramount</w:t>
            </w:r>
            <w:r>
              <w:rPr>
                <w:rFonts w:eastAsia="Batang" w:cs="Arial"/>
                <w:b w:val="0"/>
                <w:sz w:val="20"/>
                <w:u w:val="single"/>
              </w:rPr>
              <w:t xml:space="preserve"> (RFP)</w:t>
            </w:r>
          </w:p>
          <w:p w:rsidR="00FB2D2F" w:rsidRPr="00FB2D2F" w:rsidRDefault="00FB2D2F" w:rsidP="00FB2D2F">
            <w:pPr>
              <w:rPr>
                <w:rFonts w:ascii="Arial" w:hAnsi="Arial" w:cs="Arial"/>
                <w:sz w:val="20"/>
                <w:szCs w:val="20"/>
              </w:rPr>
            </w:pPr>
            <w:r w:rsidRPr="00FB2D2F">
              <w:rPr>
                <w:rFonts w:ascii="Arial" w:hAnsi="Arial" w:cs="Arial"/>
                <w:sz w:val="20"/>
                <w:szCs w:val="20"/>
              </w:rPr>
              <w:t xml:space="preserve">Metro will release a Request for Proposals (RFP) next week for an Architectural and Engineering qualifications based procurement to obtain </w:t>
            </w:r>
            <w:r w:rsidRPr="00FB2D2F">
              <w:rPr>
                <w:rFonts w:ascii="Arial" w:eastAsia="Batang" w:hAnsi="Arial" w:cs="Arial"/>
                <w:sz w:val="20"/>
                <w:szCs w:val="20"/>
              </w:rPr>
              <w:t>Environmental Clearance and Preliminary Engineering Services for Intersection Improvements at the following locations:</w:t>
            </w:r>
          </w:p>
          <w:p w:rsidR="00FB2D2F" w:rsidRPr="00FB2D2F" w:rsidRDefault="00FB2D2F" w:rsidP="00FB2D2F">
            <w:pPr>
              <w:rPr>
                <w:rFonts w:ascii="Arial" w:hAnsi="Arial" w:cs="Arial"/>
                <w:sz w:val="20"/>
                <w:szCs w:val="20"/>
              </w:rPr>
            </w:pPr>
          </w:p>
          <w:p w:rsidR="00FB2D2F" w:rsidRPr="00FB2D2F" w:rsidRDefault="00FB2D2F" w:rsidP="00FB2D2F">
            <w:pPr>
              <w:numPr>
                <w:ilvl w:val="0"/>
                <w:numId w:val="12"/>
              </w:numPr>
              <w:rPr>
                <w:rFonts w:ascii="Arial" w:hAnsi="Arial" w:cs="Arial"/>
                <w:sz w:val="20"/>
                <w:szCs w:val="20"/>
              </w:rPr>
            </w:pPr>
            <w:r w:rsidRPr="00FB2D2F">
              <w:rPr>
                <w:rFonts w:ascii="Arial" w:hAnsi="Arial" w:cs="Arial"/>
                <w:sz w:val="20"/>
                <w:szCs w:val="20"/>
              </w:rPr>
              <w:t>Lakewood Boulevard/</w:t>
            </w:r>
            <w:proofErr w:type="spellStart"/>
            <w:r w:rsidRPr="00FB2D2F">
              <w:rPr>
                <w:rFonts w:ascii="Arial" w:hAnsi="Arial" w:cs="Arial"/>
                <w:sz w:val="20"/>
                <w:szCs w:val="20"/>
              </w:rPr>
              <w:t>Alondra</w:t>
            </w:r>
            <w:proofErr w:type="spellEnd"/>
            <w:r w:rsidRPr="00FB2D2F">
              <w:rPr>
                <w:rFonts w:ascii="Arial" w:hAnsi="Arial" w:cs="Arial"/>
                <w:sz w:val="20"/>
                <w:szCs w:val="20"/>
              </w:rPr>
              <w:t xml:space="preserve"> Boulevard</w:t>
            </w:r>
          </w:p>
          <w:p w:rsidR="00FB2D2F" w:rsidRPr="00FB2D2F" w:rsidRDefault="00FB2D2F" w:rsidP="00FB2D2F">
            <w:pPr>
              <w:numPr>
                <w:ilvl w:val="0"/>
                <w:numId w:val="12"/>
              </w:numPr>
              <w:rPr>
                <w:rFonts w:ascii="Arial" w:hAnsi="Arial" w:cs="Arial"/>
                <w:sz w:val="20"/>
                <w:szCs w:val="20"/>
              </w:rPr>
            </w:pPr>
            <w:r w:rsidRPr="00FB2D2F">
              <w:rPr>
                <w:rFonts w:ascii="Arial" w:hAnsi="Arial" w:cs="Arial"/>
                <w:sz w:val="20"/>
                <w:szCs w:val="20"/>
              </w:rPr>
              <w:t xml:space="preserve">Bellflower Boulevard/Spring Street; and </w:t>
            </w:r>
          </w:p>
          <w:p w:rsidR="00FB2D2F" w:rsidRPr="00FB2D2F" w:rsidRDefault="00FB2D2F" w:rsidP="00FB2D2F">
            <w:pPr>
              <w:numPr>
                <w:ilvl w:val="0"/>
                <w:numId w:val="12"/>
              </w:numPr>
              <w:rPr>
                <w:rFonts w:ascii="Arial" w:hAnsi="Arial" w:cs="Arial"/>
                <w:sz w:val="20"/>
                <w:szCs w:val="20"/>
              </w:rPr>
            </w:pPr>
            <w:r w:rsidRPr="00FB2D2F">
              <w:rPr>
                <w:rFonts w:ascii="Arial" w:hAnsi="Arial" w:cs="Arial"/>
                <w:sz w:val="20"/>
                <w:szCs w:val="20"/>
              </w:rPr>
              <w:t xml:space="preserve">Lakewood Boulevard/Spring Street.   </w:t>
            </w:r>
          </w:p>
          <w:p w:rsidR="00FB2D2F" w:rsidRPr="00FB2D2F" w:rsidRDefault="00FB2D2F" w:rsidP="00FB2D2F">
            <w:pPr>
              <w:pStyle w:val="Heading1"/>
              <w:rPr>
                <w:rFonts w:cs="Arial"/>
                <w:sz w:val="20"/>
              </w:rPr>
            </w:pPr>
          </w:p>
          <w:p w:rsidR="00CB4D16" w:rsidRDefault="00FB2D2F" w:rsidP="00FB2D2F">
            <w:pPr>
              <w:rPr>
                <w:rFonts w:ascii="Arial" w:hAnsi="Arial" w:cs="Arial"/>
                <w:sz w:val="20"/>
                <w:szCs w:val="20"/>
              </w:rPr>
            </w:pPr>
            <w:r w:rsidRPr="00FB2D2F">
              <w:rPr>
                <w:rFonts w:ascii="Arial" w:hAnsi="Arial" w:cs="Arial"/>
                <w:sz w:val="20"/>
                <w:szCs w:val="20"/>
              </w:rPr>
              <w:lastRenderedPageBreak/>
              <w:t xml:space="preserve">The procurement process blackout period is expected to run from </w:t>
            </w:r>
            <w:r>
              <w:rPr>
                <w:rFonts w:ascii="Arial" w:hAnsi="Arial" w:cs="Arial"/>
                <w:sz w:val="20"/>
                <w:szCs w:val="20"/>
              </w:rPr>
              <w:t xml:space="preserve">Monday, </w:t>
            </w:r>
            <w:r w:rsidRPr="00FB2D2F">
              <w:rPr>
                <w:rFonts w:ascii="Arial" w:hAnsi="Arial" w:cs="Arial"/>
                <w:sz w:val="20"/>
                <w:szCs w:val="20"/>
              </w:rPr>
              <w:t xml:space="preserve">February 10, 2014 through </w:t>
            </w:r>
            <w:r>
              <w:rPr>
                <w:rFonts w:ascii="Arial" w:hAnsi="Arial" w:cs="Arial"/>
                <w:sz w:val="20"/>
                <w:szCs w:val="20"/>
              </w:rPr>
              <w:t xml:space="preserve">Saturday, </w:t>
            </w:r>
            <w:r w:rsidRPr="00FB2D2F">
              <w:rPr>
                <w:rFonts w:ascii="Arial" w:hAnsi="Arial" w:cs="Arial"/>
                <w:sz w:val="20"/>
                <w:szCs w:val="20"/>
              </w:rPr>
              <w:t xml:space="preserve">May 7, 2014. Any inquiries concerning this procurement action during the blackout period must be directed to and may only be answered by </w:t>
            </w:r>
            <w:proofErr w:type="spellStart"/>
            <w:r w:rsidRPr="00FB2D2F">
              <w:rPr>
                <w:rFonts w:ascii="Arial" w:hAnsi="Arial" w:cs="Arial"/>
                <w:sz w:val="20"/>
                <w:szCs w:val="20"/>
              </w:rPr>
              <w:t>Aielyn</w:t>
            </w:r>
            <w:proofErr w:type="spellEnd"/>
            <w:r w:rsidRPr="00FB2D2F">
              <w:rPr>
                <w:rFonts w:ascii="Arial" w:hAnsi="Arial" w:cs="Arial"/>
                <w:sz w:val="20"/>
                <w:szCs w:val="20"/>
              </w:rPr>
              <w:t xml:space="preserve"> </w:t>
            </w:r>
            <w:proofErr w:type="spellStart"/>
            <w:r w:rsidRPr="00FB2D2F">
              <w:rPr>
                <w:rFonts w:ascii="Arial" w:hAnsi="Arial" w:cs="Arial"/>
                <w:sz w:val="20"/>
                <w:szCs w:val="20"/>
              </w:rPr>
              <w:t>Dumaua</w:t>
            </w:r>
            <w:proofErr w:type="spellEnd"/>
            <w:r w:rsidRPr="00FB2D2F">
              <w:rPr>
                <w:rFonts w:ascii="Arial" w:hAnsi="Arial" w:cs="Arial"/>
                <w:sz w:val="20"/>
                <w:szCs w:val="20"/>
              </w:rPr>
              <w:t>, Senior Contract Administrator at (213) 922-7320.</w:t>
            </w:r>
          </w:p>
          <w:p w:rsidR="00DE0D6A" w:rsidRDefault="00DE0D6A" w:rsidP="0035250B">
            <w:pPr>
              <w:widowControl w:val="0"/>
              <w:rPr>
                <w:rFonts w:ascii="Arial" w:hAnsi="Arial" w:cs="Arial"/>
                <w:sz w:val="20"/>
                <w:szCs w:val="20"/>
              </w:rPr>
            </w:pPr>
          </w:p>
          <w:p w:rsidR="00DE0D6A" w:rsidRPr="00CB4D16" w:rsidRDefault="00DE0D6A" w:rsidP="00DE0D6A">
            <w:pPr>
              <w:rPr>
                <w:rFonts w:ascii="Arial" w:hAnsi="Arial" w:cs="Arial"/>
                <w:b/>
                <w:bCs/>
                <w:sz w:val="20"/>
                <w:szCs w:val="20"/>
                <w:highlight w:val="yellow"/>
              </w:rPr>
            </w:pPr>
            <w:bookmarkStart w:id="4" w:name="_GoBack"/>
            <w:r w:rsidRPr="00CB4D16">
              <w:rPr>
                <w:rFonts w:ascii="Arial" w:hAnsi="Arial" w:cs="Arial"/>
                <w:b/>
                <w:bCs/>
                <w:sz w:val="20"/>
                <w:szCs w:val="20"/>
                <w:highlight w:val="yellow"/>
              </w:rPr>
              <w:t>Upcoming CEO Meetings &amp; Events</w:t>
            </w:r>
          </w:p>
          <w:p w:rsidR="00AC2E5A" w:rsidRPr="00F14240" w:rsidRDefault="00DE0D6A" w:rsidP="00DE0D6A">
            <w:pPr>
              <w:pStyle w:val="NormalWeb"/>
              <w:rPr>
                <w:rFonts w:ascii="Arial" w:hAnsi="Arial" w:cs="Arial"/>
                <w:b/>
                <w:color w:val="FF0000"/>
                <w:sz w:val="20"/>
                <w:szCs w:val="20"/>
              </w:rPr>
            </w:pPr>
            <w:r w:rsidRPr="00CB4D16">
              <w:rPr>
                <w:rFonts w:ascii="Arial" w:hAnsi="Arial" w:cs="Arial"/>
                <w:sz w:val="20"/>
                <w:szCs w:val="20"/>
                <w:highlight w:val="yellow"/>
              </w:rPr>
              <w:t>Next week, I will be in Sacramento to attend the California Foundation on the Environment and the Economy (CFEE) Steering Committee Meeting, and to speak at the California Transportation Foundation (CTF) Forum. I will attend the Metro Complete Streets Policy Workshop.</w:t>
            </w:r>
            <w:r>
              <w:rPr>
                <w:rFonts w:ascii="ScalaLF-Regular" w:hAnsi="ScalaLF-Regular"/>
              </w:rPr>
              <w:t xml:space="preserve"> </w:t>
            </w:r>
            <w:r w:rsidRPr="00DE0D6A">
              <w:rPr>
                <w:rFonts w:ascii="Arial" w:hAnsi="Arial" w:cs="Arial"/>
                <w:sz w:val="20"/>
                <w:szCs w:val="20"/>
                <w:highlight w:val="magenta"/>
              </w:rPr>
              <w:t>Lastly, I will participate in an American Public Transportation Association (APTA) Peer Review meeting.</w:t>
            </w:r>
            <w:r>
              <w:rPr>
                <w:rFonts w:ascii="Arial" w:hAnsi="Arial" w:cs="Arial"/>
                <w:sz w:val="20"/>
                <w:szCs w:val="20"/>
              </w:rPr>
              <w:t xml:space="preserve"> </w:t>
            </w:r>
            <w:bookmarkEnd w:id="4"/>
          </w:p>
        </w:tc>
      </w:tr>
      <w:tr w:rsidR="00AC2E5A" w:rsidRPr="00661500" w:rsidTr="00D118FF">
        <w:trPr>
          <w:gridAfter w:val="1"/>
          <w:wAfter w:w="9" w:type="dxa"/>
          <w:trHeight w:val="882"/>
          <w:jc w:val="center"/>
        </w:trPr>
        <w:tc>
          <w:tcPr>
            <w:tcW w:w="7990" w:type="dxa"/>
            <w:vAlign w:val="center"/>
          </w:tcPr>
          <w:p w:rsidR="00AC2E5A" w:rsidRPr="006D4268" w:rsidRDefault="00DE0D6A"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EF1C0D"/>
    <w:multiLevelType w:val="hybridMultilevel"/>
    <w:tmpl w:val="C1A4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AA2818"/>
    <w:multiLevelType w:val="hybridMultilevel"/>
    <w:tmpl w:val="B544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392A87"/>
    <w:multiLevelType w:val="hybridMultilevel"/>
    <w:tmpl w:val="743482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85C3D32"/>
    <w:multiLevelType w:val="hybridMultilevel"/>
    <w:tmpl w:val="B8B0D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28314D9"/>
    <w:multiLevelType w:val="hybridMultilevel"/>
    <w:tmpl w:val="FF18C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70331B15"/>
    <w:multiLevelType w:val="hybridMultilevel"/>
    <w:tmpl w:val="AB7EA5E4"/>
    <w:lvl w:ilvl="0" w:tplc="D17C0A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97772"/>
    <w:multiLevelType w:val="hybridMultilevel"/>
    <w:tmpl w:val="4D74A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7"/>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4"/>
  </w:num>
  <w:num w:numId="13">
    <w:abstractNumId w:val="9"/>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05DEB"/>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125"/>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50B"/>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0063"/>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4D16"/>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0D6A"/>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2D2F"/>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buildexpo.org/wp-content/uploads/012414-EXPO-CONSTRUCTION-NOTICE-Bagley-Various-Construction-Activities.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207_405_Closure.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9</cp:revision>
  <cp:lastPrinted>2009-11-13T00:30:00Z</cp:lastPrinted>
  <dcterms:created xsi:type="dcterms:W3CDTF">2012-07-18T18:54:00Z</dcterms:created>
  <dcterms:modified xsi:type="dcterms:W3CDTF">2014-02-07T02:02:00Z</dcterms:modified>
</cp:coreProperties>
</file>