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87186E">
        <w:trPr>
          <w:gridAfter w:val="1"/>
          <w:wAfter w:w="9" w:type="dxa"/>
          <w:trHeight w:val="1305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F574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Monday, July 21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0721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61DD1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87186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7186E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C7C02" w:rsidRPr="005C7C02" w:rsidRDefault="005C7C02" w:rsidP="005C7C02">
            <w:pPr>
              <w:spacing w:before="100" w:beforeAutospacing="1" w:after="100" w:afterAutospacing="1"/>
            </w:pPr>
            <w:bookmarkStart w:id="4" w:name="Caltrans"/>
            <w:bookmarkStart w:id="5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6" w:name="Interstate"/>
            <w:bookmarkEnd w:id="4"/>
            <w:bookmarkEnd w:id="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Interstate 5 Construction Notice</w:t>
            </w:r>
          </w:p>
          <w:bookmarkEnd w:id="5"/>
          <w:p w:rsidR="005C7C02" w:rsidRDefault="005C7C02" w:rsidP="005C7C02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the SR-14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a project to construct truck lanes on I-5 between Pico Canyon Road/Lyons Avenue and the Antelope Valley Freeway (SR-14). Closures are sch</w:t>
            </w:r>
            <w:r w:rsidR="0087186E">
              <w:rPr>
                <w:rFonts w:ascii="Arial" w:hAnsi="Arial" w:cs="Arial"/>
                <w:sz w:val="20"/>
                <w:szCs w:val="20"/>
              </w:rPr>
              <w:t>eduled to begin Monday, July 21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 and continue through </w:t>
            </w:r>
            <w:r w:rsidR="0087186E">
              <w:rPr>
                <w:rFonts w:ascii="Arial" w:hAnsi="Arial" w:cs="Arial"/>
                <w:sz w:val="20"/>
                <w:szCs w:val="20"/>
              </w:rPr>
              <w:t>Friday, July 25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2014. To view the complete Caltrans Notice, please click </w:t>
            </w:r>
            <w:r w:rsidR="008718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7186E">
              <w:rPr>
                <w:rFonts w:ascii="Arial" w:hAnsi="Arial" w:cs="Arial"/>
                <w:sz w:val="20"/>
                <w:szCs w:val="20"/>
              </w:rPr>
              <w:instrText>HYPERLINK "http://libraryarchives.metro.net/DB_Attachments/140721_I_5_Closures.pdf"</w:instrText>
            </w:r>
            <w:r w:rsidR="0087186E">
              <w:rPr>
                <w:rFonts w:ascii="Arial" w:hAnsi="Arial" w:cs="Arial"/>
                <w:sz w:val="20"/>
                <w:szCs w:val="20"/>
              </w:rPr>
            </w:r>
            <w:r w:rsidR="00871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186E">
              <w:rPr>
                <w:rStyle w:val="Hyperlink"/>
                <w:rFonts w:ascii="Arial" w:hAnsi="Arial" w:cs="Arial"/>
                <w:sz w:val="20"/>
                <w:szCs w:val="20"/>
              </w:rPr>
              <w:t>here</w:t>
            </w:r>
            <w:r w:rsidR="0087186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 </w:t>
            </w:r>
          </w:p>
          <w:p w:rsidR="00AC2E5A" w:rsidRPr="00F14240" w:rsidRDefault="00AC2E5A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981647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0EB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C7C0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743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186E"/>
    <w:rsid w:val="00872E60"/>
    <w:rsid w:val="0087504A"/>
    <w:rsid w:val="00876E76"/>
    <w:rsid w:val="008854B2"/>
    <w:rsid w:val="008930F5"/>
    <w:rsid w:val="0089777A"/>
    <w:rsid w:val="008A0658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504A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1647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26</cp:revision>
  <cp:lastPrinted>2009-11-13T00:30:00Z</cp:lastPrinted>
  <dcterms:created xsi:type="dcterms:W3CDTF">2012-07-18T18:54:00Z</dcterms:created>
  <dcterms:modified xsi:type="dcterms:W3CDTF">2014-07-22T02:08:00Z</dcterms:modified>
</cp:coreProperties>
</file>