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626259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195242"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195242">
              <w:rPr>
                <w:rFonts w:ascii="Arial" w:hAnsi="Arial" w:cs="Arial"/>
                <w:b/>
                <w:sz w:val="20"/>
                <w:szCs w:val="20"/>
              </w:rPr>
              <w:t>03</w:t>
            </w:r>
            <w:r>
              <w:rPr>
                <w:rFonts w:ascii="Arial" w:hAnsi="Arial" w:cs="Arial"/>
                <w:b/>
                <w:sz w:val="20"/>
                <w:szCs w:val="20"/>
              </w:rPr>
              <w:t>03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3D4CD5" w:rsidRPr="003D4CD5" w:rsidRDefault="003D4CD5" w:rsidP="003D4CD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3D4CD5">
              <w:rPr>
                <w:rFonts w:ascii="Arial" w:hAnsi="Arial" w:cs="Arial"/>
                <w:b/>
                <w:sz w:val="20"/>
                <w:szCs w:val="20"/>
              </w:rPr>
              <w:t>Caltrans Interstate 5 Construction Notice</w:t>
            </w:r>
          </w:p>
          <w:bookmarkEnd w:id="4"/>
          <w:p w:rsidR="003D4CD5" w:rsidRPr="00F14240" w:rsidRDefault="003D4CD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E40732" w:rsidRDefault="00E40732" w:rsidP="00E40732">
            <w:pPr>
              <w:autoSpaceDE w:val="0"/>
              <w:autoSpaceDN w:val="0"/>
              <w:rPr>
                <w:rFonts w:ascii="Verdana" w:hAnsi="Verdana"/>
                <w:sz w:val="20"/>
                <w:szCs w:val="20"/>
              </w:rPr>
            </w:pPr>
          </w:p>
          <w:p w:rsidR="00E40732" w:rsidRPr="003D4CD5" w:rsidRDefault="00E40732" w:rsidP="00E40732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3D4CD5">
              <w:rPr>
                <w:rFonts w:ascii="Arial" w:hAnsi="Arial" w:cs="Arial"/>
                <w:b/>
                <w:sz w:val="20"/>
                <w:szCs w:val="20"/>
              </w:rPr>
              <w:t>Caltrans Interstate 5 Construction Notice</w:t>
            </w:r>
          </w:p>
          <w:p w:rsidR="00E40732" w:rsidRPr="003D4CD5" w:rsidRDefault="00E40732" w:rsidP="00E40732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4CD5" w:rsidRPr="003D4CD5" w:rsidRDefault="003D4CD5" w:rsidP="003D4CD5">
            <w:pPr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D4CD5">
              <w:rPr>
                <w:rFonts w:ascii="Arial" w:hAnsi="Arial" w:cs="Arial"/>
                <w:bCs/>
                <w:sz w:val="20"/>
                <w:szCs w:val="20"/>
                <w:u w:val="single"/>
              </w:rPr>
              <w:t>SR-118 to SR-170</w:t>
            </w:r>
          </w:p>
          <w:p w:rsidR="00E40732" w:rsidRPr="003D4CD5" w:rsidRDefault="00E40732" w:rsidP="00E40732">
            <w:pPr>
              <w:autoSpaceDE w:val="0"/>
              <w:autoSpaceDN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3D4CD5">
              <w:rPr>
                <w:rFonts w:ascii="Arial" w:hAnsi="Arial" w:cs="Arial"/>
                <w:sz w:val="20"/>
                <w:szCs w:val="20"/>
              </w:rPr>
              <w:t>The California Department of Transportation (Caltrans) will implement closures as part of a project to construct High Occupancy Vehicle (HOV) lanes and a direct HOV lane connector at the I-5/SR-170 interchange. Closures are scheduled to begin</w:t>
            </w:r>
            <w:r w:rsidRPr="003D4CD5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Monday, March 3, 2014 and continue through Friday, March 7, 2014. To view the Caltrans notice, please click </w:t>
            </w:r>
            <w:hyperlink r:id="rId6" w:history="1">
              <w:r w:rsidRPr="003D4CD5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here</w:t>
              </w:r>
            </w:hyperlink>
            <w:r w:rsidRPr="003D4CD5">
              <w:rPr>
                <w:rFonts w:ascii="Arial" w:hAnsi="Arial" w:cs="Arial"/>
                <w:iCs/>
                <w:color w:val="000000"/>
                <w:sz w:val="20"/>
                <w:szCs w:val="20"/>
              </w:rPr>
              <w:t>.</w:t>
            </w:r>
          </w:p>
          <w:p w:rsidR="00E40732" w:rsidRDefault="00E40732" w:rsidP="00E40732">
            <w:pPr>
              <w:autoSpaceDE w:val="0"/>
              <w:autoSpaceDN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E40732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95242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72788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4CD5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0732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paragraph" w:styleId="NoSpacing">
    <w:name w:val="No Spacing"/>
    <w:basedOn w:val="Normal"/>
    <w:uiPriority w:val="1"/>
    <w:qFormat/>
    <w:rsid w:val="00E40732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303_I_5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8</cp:revision>
  <cp:lastPrinted>2009-11-13T00:30:00Z</cp:lastPrinted>
  <dcterms:created xsi:type="dcterms:W3CDTF">2012-07-18T18:54:00Z</dcterms:created>
  <dcterms:modified xsi:type="dcterms:W3CDTF">2014-03-04T03:23:00Z</dcterms:modified>
</cp:coreProperties>
</file>