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FB41AC"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FB41AC" w:rsidTr="00D118FF">
        <w:trPr>
          <w:gridAfter w:val="1"/>
          <w:wAfter w:w="9" w:type="dxa"/>
          <w:trHeight w:val="557"/>
          <w:jc w:val="center"/>
        </w:trPr>
        <w:tc>
          <w:tcPr>
            <w:tcW w:w="7990" w:type="dxa"/>
            <w:shd w:val="clear" w:color="auto" w:fill="CEDFF2"/>
            <w:vAlign w:val="center"/>
          </w:tcPr>
          <w:p w:rsidR="00AC2E5A" w:rsidRPr="00FB41AC" w:rsidRDefault="006923F6" w:rsidP="00244E0B">
            <w:pPr>
              <w:pStyle w:val="NormalWeb"/>
              <w:rPr>
                <w:rFonts w:ascii="Arial" w:hAnsi="Arial" w:cs="Arial"/>
                <w:b/>
                <w:sz w:val="20"/>
                <w:szCs w:val="20"/>
              </w:rPr>
            </w:pPr>
            <w:bookmarkStart w:id="0" w:name="OLE_LINK3"/>
            <w:bookmarkStart w:id="1" w:name="OLE_LINK4"/>
            <w:bookmarkStart w:id="2" w:name="OLE_LINK1"/>
            <w:bookmarkStart w:id="3" w:name="OLE_LINK2"/>
            <w:r w:rsidRPr="00FB41AC">
              <w:rPr>
                <w:rFonts w:ascii="Arial" w:hAnsi="Arial" w:cs="Arial"/>
                <w:b/>
                <w:sz w:val="20"/>
                <w:szCs w:val="20"/>
              </w:rPr>
              <w:t>Friday</w:t>
            </w:r>
            <w:r w:rsidR="00AC2E5A" w:rsidRPr="00FB41AC">
              <w:rPr>
                <w:rFonts w:ascii="Arial" w:hAnsi="Arial" w:cs="Arial"/>
                <w:b/>
                <w:sz w:val="20"/>
                <w:szCs w:val="20"/>
              </w:rPr>
              <w:t xml:space="preserve">, </w:t>
            </w:r>
            <w:r w:rsidRPr="00FB41AC">
              <w:rPr>
                <w:rFonts w:ascii="Arial" w:hAnsi="Arial" w:cs="Arial"/>
                <w:b/>
                <w:sz w:val="20"/>
                <w:szCs w:val="20"/>
              </w:rPr>
              <w:t>May 23</w:t>
            </w:r>
            <w:r w:rsidR="00AC2E5A" w:rsidRPr="00FB41AC">
              <w:rPr>
                <w:rFonts w:ascii="Arial" w:hAnsi="Arial" w:cs="Arial"/>
                <w:b/>
                <w:sz w:val="20"/>
                <w:szCs w:val="20"/>
              </w:rPr>
              <w:t>, 201</w:t>
            </w:r>
            <w:bookmarkEnd w:id="0"/>
            <w:bookmarkEnd w:id="1"/>
            <w:r w:rsidR="006140BB" w:rsidRPr="00FB41AC">
              <w:rPr>
                <w:rFonts w:ascii="Arial" w:hAnsi="Arial" w:cs="Arial"/>
                <w:b/>
                <w:sz w:val="20"/>
                <w:szCs w:val="20"/>
              </w:rPr>
              <w:t>4</w:t>
            </w:r>
            <w:r w:rsidR="00AC2E5A" w:rsidRPr="00FB41AC">
              <w:rPr>
                <w:rFonts w:ascii="Arial" w:hAnsi="Arial" w:cs="Arial"/>
                <w:b/>
                <w:sz w:val="20"/>
                <w:szCs w:val="20"/>
              </w:rPr>
              <w:br/>
            </w:r>
            <w:bookmarkEnd w:id="2"/>
            <w:bookmarkEnd w:id="3"/>
            <w:r w:rsidR="006140BB" w:rsidRPr="00FB41AC">
              <w:rPr>
                <w:rFonts w:ascii="Arial" w:hAnsi="Arial" w:cs="Arial"/>
                <w:b/>
                <w:sz w:val="20"/>
                <w:szCs w:val="20"/>
              </w:rPr>
              <w:t>14</w:t>
            </w:r>
            <w:r w:rsidRPr="00FB41AC">
              <w:rPr>
                <w:rFonts w:ascii="Arial" w:hAnsi="Arial" w:cs="Arial"/>
                <w:b/>
                <w:sz w:val="20"/>
                <w:szCs w:val="20"/>
              </w:rPr>
              <w:t>0523</w:t>
            </w:r>
            <w:r w:rsidR="00AC2E5A" w:rsidRPr="00FB41AC">
              <w:rPr>
                <w:rFonts w:ascii="Arial" w:hAnsi="Arial" w:cs="Arial"/>
                <w:b/>
                <w:sz w:val="20"/>
                <w:szCs w:val="20"/>
              </w:rPr>
              <w:t>-1</w:t>
            </w:r>
          </w:p>
          <w:p w:rsidR="00AC2E5A" w:rsidRPr="00FB41AC" w:rsidRDefault="00AC2E5A" w:rsidP="00437EDF">
            <w:pPr>
              <w:pStyle w:val="NormalWeb"/>
              <w:rPr>
                <w:rFonts w:ascii="Arial" w:hAnsi="Arial" w:cs="Arial"/>
                <w:b/>
                <w:sz w:val="20"/>
                <w:szCs w:val="20"/>
              </w:rPr>
            </w:pPr>
            <w:r w:rsidRPr="00FB41AC">
              <w:rPr>
                <w:rFonts w:ascii="Arial" w:hAnsi="Arial" w:cs="Arial"/>
                <w:b/>
                <w:sz w:val="20"/>
                <w:szCs w:val="20"/>
              </w:rPr>
              <w:t>In this Issue:</w:t>
            </w:r>
          </w:p>
          <w:p w:rsidR="009C7233" w:rsidRPr="00FB41AC" w:rsidRDefault="009C7233" w:rsidP="009C7233">
            <w:pPr>
              <w:spacing w:before="100" w:beforeAutospacing="1" w:after="100" w:afterAutospacing="1"/>
              <w:rPr>
                <w:rFonts w:ascii="Arial" w:hAnsi="Arial" w:cs="Arial"/>
                <w:b/>
                <w:sz w:val="20"/>
                <w:szCs w:val="20"/>
              </w:rPr>
            </w:pPr>
            <w:r w:rsidRPr="00FB41AC">
              <w:rPr>
                <w:rFonts w:ascii="Arial" w:hAnsi="Arial" w:cs="Arial"/>
                <w:b/>
                <w:sz w:val="20"/>
                <w:szCs w:val="20"/>
              </w:rPr>
              <w:t>I-405 Carpool Lane Opening Press Event</w:t>
            </w:r>
          </w:p>
          <w:p w:rsidR="009C7233" w:rsidRPr="00FB41AC" w:rsidRDefault="009C7233" w:rsidP="009C7233">
            <w:pPr>
              <w:spacing w:before="100" w:beforeAutospacing="1" w:after="100" w:afterAutospacing="1"/>
              <w:rPr>
                <w:rFonts w:ascii="Arial" w:hAnsi="Arial" w:cs="Arial"/>
                <w:sz w:val="20"/>
                <w:szCs w:val="20"/>
              </w:rPr>
            </w:pPr>
            <w:r w:rsidRPr="00FB41AC">
              <w:rPr>
                <w:rFonts w:ascii="Arial" w:hAnsi="Arial" w:cs="Arial"/>
                <w:b/>
                <w:bCs/>
                <w:sz w:val="20"/>
                <w:szCs w:val="20"/>
              </w:rPr>
              <w:t>Caltrans Interstate 5 Construction Notices</w:t>
            </w:r>
          </w:p>
          <w:p w:rsidR="009C7233" w:rsidRPr="00FB41AC" w:rsidRDefault="009C7233" w:rsidP="009C7233">
            <w:pPr>
              <w:rPr>
                <w:rFonts w:ascii="Arial" w:hAnsi="Arial" w:cs="Arial"/>
                <w:b/>
                <w:sz w:val="20"/>
                <w:szCs w:val="20"/>
              </w:rPr>
            </w:pPr>
            <w:r w:rsidRPr="00FB41AC">
              <w:rPr>
                <w:rFonts w:ascii="Arial" w:hAnsi="Arial" w:cs="Arial"/>
                <w:b/>
                <w:sz w:val="20"/>
                <w:szCs w:val="20"/>
              </w:rPr>
              <w:t xml:space="preserve">Procurement Postings for Next Week </w:t>
            </w:r>
          </w:p>
          <w:p w:rsidR="009C7233" w:rsidRPr="00FB41AC" w:rsidRDefault="009C7233" w:rsidP="00437EDF">
            <w:pPr>
              <w:pStyle w:val="NormalWeb"/>
              <w:rPr>
                <w:rFonts w:ascii="Arial" w:hAnsi="Arial" w:cs="Arial"/>
                <w:sz w:val="20"/>
                <w:szCs w:val="20"/>
              </w:rPr>
            </w:pPr>
            <w:r w:rsidRPr="00FB41AC">
              <w:rPr>
                <w:rFonts w:ascii="Arial" w:hAnsi="Arial" w:cs="Arial"/>
                <w:b/>
                <w:bCs/>
                <w:sz w:val="20"/>
                <w:szCs w:val="20"/>
              </w:rPr>
              <w:t>Upcoming CEO Meetings and Events</w:t>
            </w:r>
          </w:p>
        </w:tc>
      </w:tr>
      <w:tr w:rsidR="00AC2E5A" w:rsidRPr="00FB41AC" w:rsidTr="00D118FF">
        <w:trPr>
          <w:trHeight w:val="557"/>
          <w:jc w:val="center"/>
        </w:trPr>
        <w:tc>
          <w:tcPr>
            <w:tcW w:w="7999" w:type="dxa"/>
            <w:gridSpan w:val="2"/>
            <w:vAlign w:val="center"/>
          </w:tcPr>
          <w:p w:rsidR="00615611" w:rsidRPr="00FB41AC" w:rsidRDefault="00615611" w:rsidP="00615611">
            <w:pPr>
              <w:spacing w:before="100" w:beforeAutospacing="1" w:after="100" w:afterAutospacing="1"/>
              <w:rPr>
                <w:rFonts w:ascii="Arial" w:hAnsi="Arial" w:cs="Arial"/>
                <w:b/>
                <w:sz w:val="20"/>
                <w:szCs w:val="20"/>
              </w:rPr>
            </w:pPr>
            <w:r w:rsidRPr="00FB41AC">
              <w:rPr>
                <w:rFonts w:ascii="Arial" w:hAnsi="Arial" w:cs="Arial"/>
                <w:b/>
                <w:sz w:val="20"/>
                <w:szCs w:val="20"/>
              </w:rPr>
              <w:t>I-405 Carpool Lane Opening Press Event</w:t>
            </w:r>
          </w:p>
          <w:p w:rsidR="00615611" w:rsidRPr="00FB41AC" w:rsidRDefault="00615611" w:rsidP="009C7233">
            <w:pPr>
              <w:rPr>
                <w:rFonts w:ascii="Arial" w:hAnsi="Arial" w:cs="Arial"/>
                <w:sz w:val="20"/>
                <w:szCs w:val="20"/>
              </w:rPr>
            </w:pPr>
            <w:r w:rsidRPr="00FB41AC">
              <w:rPr>
                <w:rFonts w:ascii="Arial" w:hAnsi="Arial" w:cs="Arial"/>
                <w:sz w:val="20"/>
                <w:szCs w:val="20"/>
              </w:rPr>
              <w:t xml:space="preserve">Board Chair DuBois and I were joined by Board members Garcetti, Dupont-Walker, Bonin, Yaroslavsky and a host of other local, state and federal transportation officials today to announce the opening of the northbound I-405 carpool lane between the I-10 and U.S. 101, the capstone of the I-405 Sepulveda Pass Improvements Project. The new lane brings needed capacity to the nation’s busiest freeway, closes the last remaining gap in the entire I-405 carpool lane network, makes it easier to get on and off the freeway and improves safety for L.A. motorists. All major media outlets attended today’s event with stories expected throughout the day. For the full story on the Source, please click </w:t>
            </w:r>
            <w:hyperlink r:id="rId6" w:history="1">
              <w:r w:rsidRPr="00FB41AC">
                <w:rPr>
                  <w:rStyle w:val="Hyperlink"/>
                  <w:rFonts w:ascii="Arial" w:hAnsi="Arial" w:cs="Arial"/>
                  <w:sz w:val="20"/>
                  <w:szCs w:val="20"/>
                </w:rPr>
                <w:t>here</w:t>
              </w:r>
            </w:hyperlink>
            <w:r w:rsidRPr="00FB41AC">
              <w:rPr>
                <w:rFonts w:ascii="Arial" w:hAnsi="Arial" w:cs="Arial"/>
                <w:sz w:val="20"/>
                <w:szCs w:val="20"/>
              </w:rPr>
              <w:t xml:space="preserve">. </w:t>
            </w:r>
          </w:p>
          <w:p w:rsidR="001F6DCF" w:rsidRPr="00FB41AC" w:rsidRDefault="001F6DCF" w:rsidP="001F6DCF">
            <w:pPr>
              <w:spacing w:before="100" w:beforeAutospacing="1" w:after="100" w:afterAutospacing="1"/>
              <w:rPr>
                <w:rFonts w:ascii="Arial" w:hAnsi="Arial" w:cs="Arial"/>
                <w:sz w:val="20"/>
                <w:szCs w:val="20"/>
              </w:rPr>
            </w:pPr>
            <w:r w:rsidRPr="00FB41AC">
              <w:rPr>
                <w:rFonts w:ascii="Arial" w:hAnsi="Arial" w:cs="Arial"/>
                <w:b/>
                <w:bCs/>
                <w:sz w:val="20"/>
                <w:szCs w:val="20"/>
              </w:rPr>
              <w:t xml:space="preserve">Caltrans </w:t>
            </w:r>
            <w:bookmarkStart w:id="4" w:name="Interstate"/>
            <w:r w:rsidRPr="00FB41AC">
              <w:rPr>
                <w:rFonts w:ascii="Arial" w:hAnsi="Arial" w:cs="Arial"/>
                <w:b/>
                <w:bCs/>
                <w:sz w:val="20"/>
                <w:szCs w:val="20"/>
              </w:rPr>
              <w:t xml:space="preserve">Interstate </w:t>
            </w:r>
            <w:bookmarkEnd w:id="4"/>
            <w:r w:rsidRPr="00FB41AC">
              <w:rPr>
                <w:rFonts w:ascii="Arial" w:hAnsi="Arial" w:cs="Arial"/>
                <w:b/>
                <w:bCs/>
                <w:sz w:val="20"/>
                <w:szCs w:val="20"/>
              </w:rPr>
              <w:t>5 Construction Notices</w:t>
            </w:r>
            <w:bookmarkStart w:id="5" w:name="_GoBack"/>
            <w:bookmarkEnd w:id="5"/>
          </w:p>
          <w:p w:rsidR="001F6DCF" w:rsidRPr="00FB41AC" w:rsidRDefault="001F6DCF" w:rsidP="001F6DCF">
            <w:pPr>
              <w:spacing w:before="100" w:beforeAutospacing="1" w:after="100" w:afterAutospacing="1"/>
              <w:rPr>
                <w:rFonts w:ascii="Arial" w:hAnsi="Arial" w:cs="Arial"/>
                <w:sz w:val="20"/>
                <w:szCs w:val="20"/>
              </w:rPr>
            </w:pPr>
            <w:r w:rsidRPr="00FB41AC">
              <w:rPr>
                <w:rFonts w:ascii="Arial" w:hAnsi="Arial" w:cs="Arial"/>
                <w:sz w:val="20"/>
                <w:szCs w:val="20"/>
                <w:u w:val="single"/>
              </w:rPr>
              <w:t xml:space="preserve">San Fernando Boulevard, Empire Avenue and Victory Place </w:t>
            </w:r>
            <w:r w:rsidRPr="00FB41AC">
              <w:rPr>
                <w:rFonts w:ascii="Arial" w:hAnsi="Arial" w:cs="Arial"/>
                <w:sz w:val="20"/>
                <w:szCs w:val="20"/>
                <w:u w:val="single"/>
              </w:rPr>
              <w:br/>
            </w:r>
            <w:r w:rsidRPr="00FB41AC">
              <w:rPr>
                <w:rFonts w:ascii="Arial" w:hAnsi="Arial" w:cs="Arial"/>
                <w:sz w:val="20"/>
                <w:szCs w:val="20"/>
              </w:rPr>
              <w:t xml:space="preserve">The California Department of Transportation (Caltrans) will implement closures as part of the I-5/Empire Project in Burbank on San Fernando Boulevard, Empire Avenue and Victory Place. Closures are scheduled to begin Tuesday, May 27, 2014 and continue through Saturday, May 31, 2014. To view the complete Caltrans Notice, please click </w:t>
            </w:r>
            <w:hyperlink r:id="rId7" w:history="1">
              <w:r w:rsidRPr="00FB41AC">
                <w:rPr>
                  <w:rStyle w:val="Hyperlink"/>
                  <w:rFonts w:ascii="Arial" w:hAnsi="Arial" w:cs="Arial"/>
                  <w:sz w:val="20"/>
                  <w:szCs w:val="20"/>
                </w:rPr>
                <w:t>here</w:t>
              </w:r>
            </w:hyperlink>
            <w:r w:rsidRPr="00FB41AC">
              <w:rPr>
                <w:rFonts w:ascii="Arial" w:hAnsi="Arial" w:cs="Arial"/>
                <w:sz w:val="20"/>
                <w:szCs w:val="20"/>
              </w:rPr>
              <w:t xml:space="preserve">. </w:t>
            </w:r>
          </w:p>
          <w:p w:rsidR="00615611" w:rsidRPr="00FB41AC" w:rsidRDefault="001F6DCF" w:rsidP="00615611">
            <w:pPr>
              <w:spacing w:before="100" w:beforeAutospacing="1" w:after="100" w:afterAutospacing="1"/>
              <w:rPr>
                <w:rFonts w:ascii="Arial" w:hAnsi="Arial" w:cs="Arial"/>
                <w:sz w:val="20"/>
                <w:szCs w:val="20"/>
              </w:rPr>
            </w:pPr>
            <w:r w:rsidRPr="00FB41AC">
              <w:rPr>
                <w:rFonts w:ascii="Arial" w:hAnsi="Arial" w:cs="Arial"/>
                <w:sz w:val="20"/>
                <w:szCs w:val="20"/>
                <w:u w:val="single"/>
              </w:rPr>
              <w:t>Between Pico Canyon Road/Lyons Avenue and the SR-14</w:t>
            </w:r>
            <w:r w:rsidRPr="00FB41AC">
              <w:rPr>
                <w:rFonts w:ascii="Arial" w:hAnsi="Arial" w:cs="Arial"/>
                <w:sz w:val="20"/>
                <w:szCs w:val="20"/>
                <w:u w:val="single"/>
              </w:rPr>
              <w:br/>
            </w:r>
            <w:r w:rsidRPr="00FB41AC">
              <w:rPr>
                <w:rFonts w:ascii="Arial" w:hAnsi="Arial" w:cs="Arial"/>
                <w:sz w:val="20"/>
                <w:szCs w:val="20"/>
              </w:rPr>
              <w:t xml:space="preserve">The California Department of Transportation (Caltrans) will implement closures as part of a project to construct truck lanes on I-5 between Pico Canyon Road/Lyons Avenue and the Antelope Valley Freeway (SR-14). Closures are scheduled to begin Tuesday, May 27, 2014 and continue through Saturday, May 31, 2014. To view the complete Caltrans Notice, please click </w:t>
            </w:r>
            <w:hyperlink r:id="rId8" w:history="1">
              <w:r w:rsidRPr="00FB41AC">
                <w:rPr>
                  <w:rStyle w:val="Hyperlink"/>
                  <w:rFonts w:ascii="Arial" w:hAnsi="Arial" w:cs="Arial"/>
                  <w:sz w:val="20"/>
                  <w:szCs w:val="20"/>
                </w:rPr>
                <w:t>here</w:t>
              </w:r>
            </w:hyperlink>
            <w:r w:rsidRPr="00FB41AC">
              <w:rPr>
                <w:rFonts w:ascii="Arial" w:hAnsi="Arial" w:cs="Arial"/>
                <w:sz w:val="20"/>
                <w:szCs w:val="20"/>
              </w:rPr>
              <w:t>. </w:t>
            </w:r>
          </w:p>
          <w:p w:rsidR="00E36703" w:rsidRPr="00035EA3" w:rsidRDefault="00E36703" w:rsidP="00035EA3">
            <w:pPr>
              <w:pStyle w:val="NoSpacing"/>
              <w:rPr>
                <w:rFonts w:ascii="Arial" w:hAnsi="Arial" w:cs="Arial"/>
                <w:sz w:val="20"/>
                <w:szCs w:val="20"/>
              </w:rPr>
            </w:pPr>
            <w:r w:rsidRPr="00035EA3">
              <w:rPr>
                <w:rFonts w:ascii="Arial" w:hAnsi="Arial" w:cs="Arial"/>
                <w:sz w:val="20"/>
                <w:szCs w:val="20"/>
              </w:rPr>
              <w:t>Between SR-118 and SR-170</w:t>
            </w:r>
          </w:p>
          <w:p w:rsidR="00E36703" w:rsidRDefault="00E36703" w:rsidP="00035EA3">
            <w:pPr>
              <w:pStyle w:val="NoSpacing"/>
              <w:rPr>
                <w:rFonts w:ascii="Arial" w:hAnsi="Arial" w:cs="Arial"/>
                <w:sz w:val="20"/>
                <w:szCs w:val="20"/>
              </w:rPr>
            </w:pPr>
            <w:r w:rsidRPr="00035EA3">
              <w:rPr>
                <w:rFonts w:ascii="Arial" w:hAnsi="Arial" w:cs="Arial"/>
                <w:sz w:val="20"/>
                <w:szCs w:val="20"/>
              </w:rPr>
              <w:t xml:space="preserve">The California Department of Transportation (Caltrans) will implement closures as part of a project to construct High Occupancy Vehicle (HOV) lanes and a direct HOV lane connector at the I-5/SR-170 interchange. Closures are scheduled to begin Tuesday, May 27, 2014 and continue through Saturday, May 30, 2014. To view the complete Caltrans Notice, please click </w:t>
            </w:r>
            <w:hyperlink r:id="rId9" w:history="1">
              <w:r w:rsidRPr="00035EA3">
                <w:rPr>
                  <w:rStyle w:val="Hyperlink"/>
                  <w:rFonts w:ascii="Arial" w:hAnsi="Arial" w:cs="Arial"/>
                  <w:sz w:val="20"/>
                  <w:szCs w:val="20"/>
                </w:rPr>
                <w:t>here</w:t>
              </w:r>
            </w:hyperlink>
            <w:r w:rsidRPr="00035EA3">
              <w:rPr>
                <w:rFonts w:ascii="Arial" w:hAnsi="Arial" w:cs="Arial"/>
                <w:sz w:val="20"/>
                <w:szCs w:val="20"/>
              </w:rPr>
              <w:t xml:space="preserve">. </w:t>
            </w:r>
          </w:p>
          <w:p w:rsidR="00035EA3" w:rsidRPr="00035EA3" w:rsidRDefault="00035EA3" w:rsidP="00035EA3">
            <w:pPr>
              <w:pStyle w:val="NoSpacing"/>
              <w:rPr>
                <w:rFonts w:ascii="Arial" w:hAnsi="Arial" w:cs="Arial"/>
                <w:sz w:val="20"/>
                <w:szCs w:val="20"/>
              </w:rPr>
            </w:pPr>
          </w:p>
          <w:p w:rsidR="001F6DCF" w:rsidRPr="00FB41AC" w:rsidRDefault="001F6DCF" w:rsidP="001F6DCF">
            <w:pPr>
              <w:rPr>
                <w:rFonts w:ascii="Arial" w:hAnsi="Arial" w:cs="Arial"/>
                <w:b/>
                <w:sz w:val="20"/>
                <w:szCs w:val="20"/>
              </w:rPr>
            </w:pPr>
            <w:r w:rsidRPr="00FB41AC">
              <w:rPr>
                <w:rFonts w:ascii="Arial" w:hAnsi="Arial" w:cs="Arial"/>
                <w:b/>
                <w:sz w:val="20"/>
                <w:szCs w:val="20"/>
              </w:rPr>
              <w:t xml:space="preserve">Procurement Postings for Next Week </w:t>
            </w:r>
          </w:p>
          <w:p w:rsidR="001F6DCF" w:rsidRPr="00FB41AC" w:rsidRDefault="001F6DCF" w:rsidP="001F6DCF">
            <w:pPr>
              <w:rPr>
                <w:rFonts w:ascii="Arial" w:hAnsi="Arial" w:cs="Arial"/>
                <w:b/>
                <w:sz w:val="20"/>
                <w:szCs w:val="20"/>
              </w:rPr>
            </w:pPr>
          </w:p>
          <w:p w:rsidR="001F6DCF" w:rsidRPr="00FB41AC" w:rsidRDefault="001F6DCF" w:rsidP="001F6DCF">
            <w:pPr>
              <w:rPr>
                <w:rFonts w:ascii="Arial" w:hAnsi="Arial" w:cs="Arial"/>
                <w:sz w:val="20"/>
                <w:szCs w:val="20"/>
                <w:u w:val="single"/>
              </w:rPr>
            </w:pPr>
            <w:r w:rsidRPr="00FB41AC">
              <w:rPr>
                <w:rFonts w:ascii="Arial" w:hAnsi="Arial" w:cs="Arial"/>
                <w:sz w:val="20"/>
                <w:szCs w:val="20"/>
                <w:u w:val="single"/>
              </w:rPr>
              <w:t>Herbicide Application Services</w:t>
            </w:r>
            <w:r w:rsidR="00BE6D7E" w:rsidRPr="00FB41AC">
              <w:rPr>
                <w:rFonts w:ascii="Arial" w:hAnsi="Arial" w:cs="Arial"/>
                <w:sz w:val="20"/>
                <w:szCs w:val="20"/>
                <w:u w:val="single"/>
              </w:rPr>
              <w:t xml:space="preserve"> (IFB)</w:t>
            </w:r>
          </w:p>
          <w:p w:rsidR="001F6DCF" w:rsidRPr="00FB41AC" w:rsidRDefault="00BE6D7E" w:rsidP="001F6DCF">
            <w:pPr>
              <w:rPr>
                <w:rFonts w:ascii="Arial" w:hAnsi="Arial" w:cs="Arial"/>
                <w:sz w:val="20"/>
                <w:szCs w:val="20"/>
              </w:rPr>
            </w:pPr>
            <w:r w:rsidRPr="00FB41AC">
              <w:rPr>
                <w:rFonts w:ascii="Arial" w:hAnsi="Arial" w:cs="Arial"/>
                <w:sz w:val="20"/>
                <w:szCs w:val="20"/>
              </w:rPr>
              <w:t>Metro</w:t>
            </w:r>
            <w:r w:rsidR="001F6DCF" w:rsidRPr="00FB41AC">
              <w:rPr>
                <w:rFonts w:ascii="Arial" w:hAnsi="Arial" w:cs="Arial"/>
                <w:sz w:val="20"/>
                <w:szCs w:val="20"/>
              </w:rPr>
              <w:t xml:space="preserve"> will release an Invitation for Bid</w:t>
            </w:r>
            <w:r w:rsidR="008127F7">
              <w:rPr>
                <w:rFonts w:ascii="Arial" w:hAnsi="Arial" w:cs="Arial"/>
                <w:sz w:val="20"/>
                <w:szCs w:val="20"/>
              </w:rPr>
              <w:t>s</w:t>
            </w:r>
            <w:r w:rsidR="001F6DCF" w:rsidRPr="00FB41AC">
              <w:rPr>
                <w:rFonts w:ascii="Arial" w:hAnsi="Arial" w:cs="Arial"/>
                <w:sz w:val="20"/>
                <w:szCs w:val="20"/>
              </w:rPr>
              <w:t xml:space="preserve"> (IFB) next week to procure the services of contractor(s) to provide regular herbicide application and vegetation control services for bus and rail Right-Of-Ways (ROWs), facilities and parcel properties to comply with local municipal codes, reduce fire hazards and mitigate complaints</w:t>
            </w:r>
            <w:r w:rsidRPr="00FB41AC">
              <w:rPr>
                <w:rFonts w:ascii="Arial" w:hAnsi="Arial" w:cs="Arial"/>
                <w:sz w:val="20"/>
                <w:szCs w:val="20"/>
              </w:rPr>
              <w:t xml:space="preserve"> from adjacent property owners.</w:t>
            </w:r>
            <w:r w:rsidR="001F6DCF" w:rsidRPr="00FB41AC">
              <w:rPr>
                <w:rFonts w:ascii="Arial" w:hAnsi="Arial" w:cs="Arial"/>
                <w:sz w:val="20"/>
                <w:szCs w:val="20"/>
              </w:rPr>
              <w:t xml:space="preserve"> The procurement process blackout period is expected to run from </w:t>
            </w:r>
            <w:r w:rsidRPr="00FB41AC">
              <w:rPr>
                <w:rFonts w:ascii="Arial" w:hAnsi="Arial" w:cs="Arial"/>
                <w:sz w:val="20"/>
                <w:szCs w:val="20"/>
              </w:rPr>
              <w:t xml:space="preserve">Tuesday, </w:t>
            </w:r>
            <w:r w:rsidR="001F6DCF" w:rsidRPr="00FB41AC">
              <w:rPr>
                <w:rFonts w:ascii="Arial" w:hAnsi="Arial" w:cs="Arial"/>
                <w:sz w:val="20"/>
                <w:szCs w:val="20"/>
              </w:rPr>
              <w:t xml:space="preserve">May </w:t>
            </w:r>
            <w:r w:rsidR="001F6DCF" w:rsidRPr="00FB41AC">
              <w:rPr>
                <w:rFonts w:ascii="Arial" w:hAnsi="Arial" w:cs="Arial"/>
                <w:sz w:val="20"/>
                <w:szCs w:val="20"/>
              </w:rPr>
              <w:lastRenderedPageBreak/>
              <w:t>27,</w:t>
            </w:r>
            <w:r w:rsidRPr="00FB41AC">
              <w:rPr>
                <w:rFonts w:ascii="Arial" w:hAnsi="Arial" w:cs="Arial"/>
                <w:sz w:val="20"/>
                <w:szCs w:val="20"/>
              </w:rPr>
              <w:t xml:space="preserve"> 2014 through Sunday, November 30, 2014. </w:t>
            </w:r>
            <w:r w:rsidR="001F6DCF" w:rsidRPr="00FB41AC">
              <w:rPr>
                <w:rFonts w:ascii="Arial" w:hAnsi="Arial" w:cs="Arial"/>
                <w:sz w:val="20"/>
                <w:szCs w:val="20"/>
              </w:rPr>
              <w:t>Any inquiries concerning this procurement action during the blackout period must be directed to and may only be answered by Helen Gates-Bryant, Senior Contract Administrator at (213) 922-1269.</w:t>
            </w:r>
          </w:p>
          <w:p w:rsidR="001F6DCF" w:rsidRPr="00FB41AC" w:rsidRDefault="001F6DCF" w:rsidP="001F6DCF">
            <w:pPr>
              <w:rPr>
                <w:rFonts w:ascii="Arial" w:hAnsi="Arial" w:cs="Arial"/>
                <w:sz w:val="20"/>
                <w:szCs w:val="20"/>
              </w:rPr>
            </w:pPr>
          </w:p>
          <w:p w:rsidR="001F6DCF" w:rsidRPr="00FB41AC" w:rsidRDefault="001F6DCF" w:rsidP="001F6DCF">
            <w:pPr>
              <w:rPr>
                <w:rFonts w:ascii="Arial" w:eastAsia="Batang" w:hAnsi="Arial" w:cs="Arial"/>
                <w:sz w:val="20"/>
                <w:szCs w:val="20"/>
                <w:u w:val="single"/>
              </w:rPr>
            </w:pPr>
            <w:r w:rsidRPr="00FB41AC">
              <w:rPr>
                <w:rFonts w:ascii="Arial" w:eastAsia="Batang" w:hAnsi="Arial" w:cs="Arial"/>
                <w:sz w:val="20"/>
                <w:szCs w:val="20"/>
                <w:u w:val="single"/>
              </w:rPr>
              <w:t>Data Center Cleaning Services</w:t>
            </w:r>
            <w:r w:rsidR="00BE6D7E" w:rsidRPr="00FB41AC">
              <w:rPr>
                <w:rFonts w:ascii="Arial" w:eastAsia="Batang" w:hAnsi="Arial" w:cs="Arial"/>
                <w:sz w:val="20"/>
                <w:szCs w:val="20"/>
                <w:u w:val="single"/>
              </w:rPr>
              <w:t xml:space="preserve"> </w:t>
            </w:r>
            <w:r w:rsidR="00BE6D7E" w:rsidRPr="00FB41AC">
              <w:rPr>
                <w:rFonts w:ascii="Arial" w:hAnsi="Arial" w:cs="Arial"/>
                <w:sz w:val="20"/>
                <w:szCs w:val="20"/>
                <w:u w:val="single"/>
              </w:rPr>
              <w:t>(RFP)</w:t>
            </w:r>
            <w:r w:rsidR="00BE6D7E" w:rsidRPr="00FB41AC">
              <w:rPr>
                <w:rFonts w:ascii="Arial" w:hAnsi="Arial" w:cs="Arial"/>
                <w:sz w:val="20"/>
                <w:szCs w:val="20"/>
              </w:rPr>
              <w:t xml:space="preserve"> </w:t>
            </w:r>
            <w:r w:rsidRPr="00FB41AC">
              <w:rPr>
                <w:rFonts w:ascii="Arial" w:eastAsia="Batang" w:hAnsi="Arial" w:cs="Arial"/>
                <w:sz w:val="20"/>
                <w:szCs w:val="20"/>
                <w:u w:val="single"/>
              </w:rPr>
              <w:t xml:space="preserve"> </w:t>
            </w:r>
          </w:p>
          <w:p w:rsidR="001F6DCF" w:rsidRPr="00FB41AC" w:rsidRDefault="00BE6D7E" w:rsidP="001F6DCF">
            <w:pPr>
              <w:rPr>
                <w:rFonts w:ascii="Arial" w:hAnsi="Arial" w:cs="Arial"/>
                <w:sz w:val="20"/>
                <w:szCs w:val="20"/>
              </w:rPr>
            </w:pPr>
            <w:r w:rsidRPr="00FB41AC">
              <w:rPr>
                <w:rFonts w:ascii="Arial" w:hAnsi="Arial" w:cs="Arial"/>
                <w:sz w:val="20"/>
                <w:szCs w:val="20"/>
              </w:rPr>
              <w:t>Metro</w:t>
            </w:r>
            <w:r w:rsidR="001F6DCF" w:rsidRPr="00FB41AC">
              <w:rPr>
                <w:rFonts w:ascii="Arial" w:hAnsi="Arial" w:cs="Arial"/>
                <w:sz w:val="20"/>
                <w:szCs w:val="20"/>
              </w:rPr>
              <w:t xml:space="preserve"> will release a Request for Proposal</w:t>
            </w:r>
            <w:r w:rsidR="008127F7">
              <w:rPr>
                <w:rFonts w:ascii="Arial" w:hAnsi="Arial" w:cs="Arial"/>
                <w:sz w:val="20"/>
                <w:szCs w:val="20"/>
              </w:rPr>
              <w:t>s</w:t>
            </w:r>
            <w:r w:rsidR="001F6DCF" w:rsidRPr="00FB41AC">
              <w:rPr>
                <w:rFonts w:ascii="Arial" w:hAnsi="Arial" w:cs="Arial"/>
                <w:sz w:val="20"/>
                <w:szCs w:val="20"/>
              </w:rPr>
              <w:t xml:space="preserve"> (RFP) next week to procure the services of contractor(s) to provide </w:t>
            </w:r>
            <w:r w:rsidR="001F6DCF" w:rsidRPr="00FB41AC">
              <w:rPr>
                <w:rFonts w:ascii="Arial" w:eastAsia="Arial" w:hAnsi="Arial" w:cs="Arial"/>
                <w:sz w:val="20"/>
                <w:szCs w:val="20"/>
              </w:rPr>
              <w:t>profession</w:t>
            </w:r>
            <w:r w:rsidR="001F6DCF" w:rsidRPr="00FB41AC">
              <w:rPr>
                <w:rFonts w:ascii="Arial" w:eastAsia="Arial" w:hAnsi="Arial" w:cs="Arial"/>
                <w:spacing w:val="-1"/>
                <w:sz w:val="20"/>
                <w:szCs w:val="20"/>
              </w:rPr>
              <w:t>a</w:t>
            </w:r>
            <w:r w:rsidR="001F6DCF" w:rsidRPr="00FB41AC">
              <w:rPr>
                <w:rFonts w:ascii="Arial" w:eastAsia="Arial" w:hAnsi="Arial" w:cs="Arial"/>
                <w:sz w:val="20"/>
                <w:szCs w:val="20"/>
              </w:rPr>
              <w:t>l</w:t>
            </w:r>
            <w:r w:rsidR="001F6DCF" w:rsidRPr="00FB41AC">
              <w:rPr>
                <w:rFonts w:ascii="Arial" w:eastAsia="Arial" w:hAnsi="Arial" w:cs="Arial"/>
                <w:spacing w:val="1"/>
                <w:sz w:val="20"/>
                <w:szCs w:val="20"/>
              </w:rPr>
              <w:t xml:space="preserve"> </w:t>
            </w:r>
            <w:r w:rsidR="001F6DCF" w:rsidRPr="00FB41AC">
              <w:rPr>
                <w:rFonts w:ascii="Arial" w:eastAsia="Arial" w:hAnsi="Arial" w:cs="Arial"/>
                <w:sz w:val="20"/>
                <w:szCs w:val="20"/>
              </w:rPr>
              <w:t>cleaning</w:t>
            </w:r>
            <w:r w:rsidR="001F6DCF" w:rsidRPr="00FB41AC">
              <w:rPr>
                <w:rFonts w:ascii="Arial" w:eastAsia="Arial" w:hAnsi="Arial" w:cs="Arial"/>
                <w:spacing w:val="4"/>
                <w:sz w:val="20"/>
                <w:szCs w:val="20"/>
              </w:rPr>
              <w:t xml:space="preserve"> </w:t>
            </w:r>
            <w:r w:rsidR="001F6DCF" w:rsidRPr="00FB41AC">
              <w:rPr>
                <w:rFonts w:ascii="Arial" w:eastAsia="Arial" w:hAnsi="Arial" w:cs="Arial"/>
                <w:sz w:val="20"/>
                <w:szCs w:val="20"/>
              </w:rPr>
              <w:t>services</w:t>
            </w:r>
            <w:r w:rsidR="001F6DCF" w:rsidRPr="00FB41AC">
              <w:rPr>
                <w:rFonts w:ascii="Arial" w:eastAsia="Arial" w:hAnsi="Arial" w:cs="Arial"/>
                <w:spacing w:val="5"/>
                <w:sz w:val="20"/>
                <w:szCs w:val="20"/>
              </w:rPr>
              <w:t xml:space="preserve"> </w:t>
            </w:r>
            <w:r w:rsidR="001F6DCF" w:rsidRPr="00FB41AC">
              <w:rPr>
                <w:rFonts w:ascii="Arial" w:eastAsia="Arial" w:hAnsi="Arial" w:cs="Arial"/>
                <w:sz w:val="20"/>
                <w:szCs w:val="20"/>
              </w:rPr>
              <w:t>and</w:t>
            </w:r>
            <w:r w:rsidR="001F6DCF" w:rsidRPr="00FB41AC">
              <w:rPr>
                <w:rFonts w:ascii="Arial" w:eastAsia="Arial" w:hAnsi="Arial" w:cs="Arial"/>
                <w:spacing w:val="8"/>
                <w:sz w:val="20"/>
                <w:szCs w:val="20"/>
              </w:rPr>
              <w:t xml:space="preserve"> </w:t>
            </w:r>
            <w:r w:rsidR="001F6DCF" w:rsidRPr="00FB41AC">
              <w:rPr>
                <w:rFonts w:ascii="Arial" w:eastAsia="Arial" w:hAnsi="Arial" w:cs="Arial"/>
                <w:sz w:val="20"/>
                <w:szCs w:val="20"/>
              </w:rPr>
              <w:t>protective</w:t>
            </w:r>
            <w:r w:rsidR="001F6DCF" w:rsidRPr="00FB41AC">
              <w:rPr>
                <w:rFonts w:ascii="Arial" w:eastAsia="Arial" w:hAnsi="Arial" w:cs="Arial"/>
                <w:spacing w:val="2"/>
                <w:sz w:val="20"/>
                <w:szCs w:val="20"/>
              </w:rPr>
              <w:t xml:space="preserve"> </w:t>
            </w:r>
            <w:r w:rsidR="001F6DCF" w:rsidRPr="00FB41AC">
              <w:rPr>
                <w:rFonts w:ascii="Arial" w:eastAsia="Arial" w:hAnsi="Arial" w:cs="Arial"/>
                <w:sz w:val="20"/>
                <w:szCs w:val="20"/>
              </w:rPr>
              <w:t>maintenance for</w:t>
            </w:r>
            <w:r w:rsidR="001F6DCF" w:rsidRPr="00FB41AC">
              <w:rPr>
                <w:rFonts w:ascii="Arial" w:eastAsia="Arial" w:hAnsi="Arial" w:cs="Arial"/>
                <w:spacing w:val="10"/>
                <w:sz w:val="20"/>
                <w:szCs w:val="20"/>
              </w:rPr>
              <w:t xml:space="preserve"> </w:t>
            </w:r>
            <w:r w:rsidR="001F6DCF" w:rsidRPr="00FB41AC">
              <w:rPr>
                <w:rFonts w:ascii="Arial" w:eastAsia="Arial" w:hAnsi="Arial" w:cs="Arial"/>
                <w:sz w:val="20"/>
                <w:szCs w:val="20"/>
              </w:rPr>
              <w:t>critical computer</w:t>
            </w:r>
            <w:r w:rsidR="001F6DCF" w:rsidRPr="00FB41AC">
              <w:rPr>
                <w:rFonts w:ascii="Arial" w:eastAsia="Arial" w:hAnsi="Arial" w:cs="Arial"/>
                <w:spacing w:val="1"/>
                <w:sz w:val="20"/>
                <w:szCs w:val="20"/>
              </w:rPr>
              <w:t xml:space="preserve"> </w:t>
            </w:r>
            <w:r w:rsidR="001F6DCF" w:rsidRPr="00FB41AC">
              <w:rPr>
                <w:rFonts w:ascii="Arial" w:eastAsia="Arial" w:hAnsi="Arial" w:cs="Arial"/>
                <w:spacing w:val="2"/>
                <w:sz w:val="20"/>
                <w:szCs w:val="20"/>
              </w:rPr>
              <w:t>e</w:t>
            </w:r>
            <w:r w:rsidR="001F6DCF" w:rsidRPr="00FB41AC">
              <w:rPr>
                <w:rFonts w:ascii="Arial" w:eastAsia="Arial" w:hAnsi="Arial" w:cs="Arial"/>
                <w:sz w:val="20"/>
                <w:szCs w:val="20"/>
              </w:rPr>
              <w:t>quipment located</w:t>
            </w:r>
            <w:r w:rsidR="001F6DCF" w:rsidRPr="00FB41AC">
              <w:rPr>
                <w:rFonts w:ascii="Arial" w:eastAsia="Arial" w:hAnsi="Arial" w:cs="Arial"/>
                <w:spacing w:val="3"/>
                <w:sz w:val="20"/>
                <w:szCs w:val="20"/>
              </w:rPr>
              <w:t xml:space="preserve"> </w:t>
            </w:r>
            <w:r w:rsidR="001F6DCF" w:rsidRPr="00FB41AC">
              <w:rPr>
                <w:rFonts w:ascii="Arial" w:eastAsia="Arial" w:hAnsi="Arial" w:cs="Arial"/>
                <w:sz w:val="20"/>
                <w:szCs w:val="20"/>
              </w:rPr>
              <w:t>at</w:t>
            </w:r>
            <w:r w:rsidR="001F6DCF" w:rsidRPr="00FB41AC">
              <w:rPr>
                <w:rFonts w:ascii="Arial" w:eastAsia="Arial" w:hAnsi="Arial" w:cs="Arial"/>
                <w:spacing w:val="8"/>
                <w:sz w:val="20"/>
                <w:szCs w:val="20"/>
              </w:rPr>
              <w:t xml:space="preserve"> </w:t>
            </w:r>
            <w:r w:rsidR="001F6DCF" w:rsidRPr="00FB41AC">
              <w:rPr>
                <w:rFonts w:ascii="Arial" w:eastAsia="Arial" w:hAnsi="Arial" w:cs="Arial"/>
                <w:sz w:val="20"/>
                <w:szCs w:val="20"/>
              </w:rPr>
              <w:t>the</w:t>
            </w:r>
            <w:r w:rsidR="001F6DCF" w:rsidRPr="00FB41AC">
              <w:rPr>
                <w:rFonts w:ascii="Arial" w:eastAsia="Arial" w:hAnsi="Arial" w:cs="Arial"/>
                <w:spacing w:val="7"/>
                <w:sz w:val="20"/>
                <w:szCs w:val="20"/>
              </w:rPr>
              <w:t xml:space="preserve"> </w:t>
            </w:r>
            <w:r w:rsidR="001F6DCF" w:rsidRPr="00FB41AC">
              <w:rPr>
                <w:rFonts w:ascii="Arial" w:eastAsia="Arial" w:hAnsi="Arial" w:cs="Arial"/>
                <w:sz w:val="20"/>
                <w:szCs w:val="20"/>
              </w:rPr>
              <w:t>Los</w:t>
            </w:r>
            <w:r w:rsidR="001F6DCF" w:rsidRPr="00FB41AC">
              <w:rPr>
                <w:rFonts w:ascii="Arial" w:eastAsia="Arial" w:hAnsi="Arial" w:cs="Arial"/>
                <w:spacing w:val="6"/>
                <w:sz w:val="20"/>
                <w:szCs w:val="20"/>
              </w:rPr>
              <w:t xml:space="preserve"> </w:t>
            </w:r>
            <w:r w:rsidR="001F6DCF" w:rsidRPr="00FB41AC">
              <w:rPr>
                <w:rFonts w:ascii="Arial" w:eastAsia="Arial" w:hAnsi="Arial" w:cs="Arial"/>
                <w:sz w:val="20"/>
                <w:szCs w:val="20"/>
              </w:rPr>
              <w:t>Angeles</w:t>
            </w:r>
            <w:r w:rsidR="001F6DCF" w:rsidRPr="00FB41AC">
              <w:rPr>
                <w:rFonts w:ascii="Arial" w:eastAsia="Arial" w:hAnsi="Arial" w:cs="Arial"/>
                <w:spacing w:val="2"/>
                <w:sz w:val="20"/>
                <w:szCs w:val="20"/>
              </w:rPr>
              <w:t xml:space="preserve"> </w:t>
            </w:r>
            <w:r w:rsidR="001F6DCF" w:rsidRPr="00FB41AC">
              <w:rPr>
                <w:rFonts w:ascii="Arial" w:eastAsia="Arial" w:hAnsi="Arial" w:cs="Arial"/>
                <w:sz w:val="20"/>
                <w:szCs w:val="20"/>
              </w:rPr>
              <w:t>County</w:t>
            </w:r>
            <w:r w:rsidR="001F6DCF" w:rsidRPr="00FB41AC">
              <w:rPr>
                <w:rFonts w:ascii="Arial" w:eastAsia="Arial" w:hAnsi="Arial" w:cs="Arial"/>
                <w:spacing w:val="4"/>
                <w:sz w:val="20"/>
                <w:szCs w:val="20"/>
              </w:rPr>
              <w:t xml:space="preserve"> </w:t>
            </w:r>
            <w:r w:rsidR="001F6DCF" w:rsidRPr="00FB41AC">
              <w:rPr>
                <w:rFonts w:ascii="Arial" w:eastAsia="Arial" w:hAnsi="Arial" w:cs="Arial"/>
                <w:sz w:val="20"/>
                <w:szCs w:val="20"/>
              </w:rPr>
              <w:t>Metropolitan</w:t>
            </w:r>
            <w:r w:rsidR="001F6DCF" w:rsidRPr="00FB41AC">
              <w:rPr>
                <w:rFonts w:ascii="Arial" w:eastAsia="Arial" w:hAnsi="Arial" w:cs="Arial"/>
                <w:spacing w:val="-2"/>
                <w:sz w:val="20"/>
                <w:szCs w:val="20"/>
              </w:rPr>
              <w:t xml:space="preserve"> </w:t>
            </w:r>
            <w:r w:rsidR="001F6DCF" w:rsidRPr="00FB41AC">
              <w:rPr>
                <w:rFonts w:ascii="Arial" w:eastAsia="Arial" w:hAnsi="Arial" w:cs="Arial"/>
                <w:sz w:val="20"/>
                <w:szCs w:val="20"/>
              </w:rPr>
              <w:t>Transportation</w:t>
            </w:r>
            <w:r w:rsidR="001F6DCF" w:rsidRPr="00FB41AC">
              <w:rPr>
                <w:rFonts w:ascii="Arial" w:eastAsia="Arial" w:hAnsi="Arial" w:cs="Arial"/>
                <w:spacing w:val="-4"/>
                <w:sz w:val="20"/>
                <w:szCs w:val="20"/>
              </w:rPr>
              <w:t xml:space="preserve"> </w:t>
            </w:r>
            <w:r w:rsidR="001F6DCF" w:rsidRPr="00FB41AC">
              <w:rPr>
                <w:rFonts w:ascii="Arial" w:eastAsia="Arial" w:hAnsi="Arial" w:cs="Arial"/>
                <w:sz w:val="20"/>
                <w:szCs w:val="20"/>
              </w:rPr>
              <w:t>Authority’s (Metro)</w:t>
            </w:r>
            <w:r w:rsidR="001F6DCF" w:rsidRPr="00FB41AC">
              <w:rPr>
                <w:rFonts w:ascii="Arial" w:eastAsia="Arial" w:hAnsi="Arial" w:cs="Arial"/>
                <w:spacing w:val="-7"/>
                <w:sz w:val="20"/>
                <w:szCs w:val="20"/>
              </w:rPr>
              <w:t xml:space="preserve"> </w:t>
            </w:r>
            <w:r w:rsidR="001F6DCF" w:rsidRPr="00FB41AC">
              <w:rPr>
                <w:rFonts w:ascii="Arial" w:eastAsia="Arial" w:hAnsi="Arial" w:cs="Arial"/>
                <w:sz w:val="20"/>
                <w:szCs w:val="20"/>
              </w:rPr>
              <w:t>Uni</w:t>
            </w:r>
            <w:r w:rsidR="001F6DCF" w:rsidRPr="00FB41AC">
              <w:rPr>
                <w:rFonts w:ascii="Arial" w:eastAsia="Arial" w:hAnsi="Arial" w:cs="Arial"/>
                <w:spacing w:val="1"/>
                <w:sz w:val="20"/>
                <w:szCs w:val="20"/>
              </w:rPr>
              <w:t>o</w:t>
            </w:r>
            <w:r w:rsidR="001F6DCF" w:rsidRPr="00FB41AC">
              <w:rPr>
                <w:rFonts w:ascii="Arial" w:eastAsia="Arial" w:hAnsi="Arial" w:cs="Arial"/>
                <w:sz w:val="20"/>
                <w:szCs w:val="20"/>
              </w:rPr>
              <w:t>n</w:t>
            </w:r>
            <w:r w:rsidR="001F6DCF" w:rsidRPr="00FB41AC">
              <w:rPr>
                <w:rFonts w:ascii="Arial" w:eastAsia="Arial" w:hAnsi="Arial" w:cs="Arial"/>
                <w:spacing w:val="-6"/>
                <w:sz w:val="20"/>
                <w:szCs w:val="20"/>
              </w:rPr>
              <w:t xml:space="preserve"> </w:t>
            </w:r>
            <w:r w:rsidR="001F6DCF" w:rsidRPr="00FB41AC">
              <w:rPr>
                <w:rFonts w:ascii="Arial" w:eastAsia="Arial" w:hAnsi="Arial" w:cs="Arial"/>
                <w:sz w:val="20"/>
                <w:szCs w:val="20"/>
              </w:rPr>
              <w:t>Station</w:t>
            </w:r>
            <w:r w:rsidR="001F6DCF" w:rsidRPr="00FB41AC">
              <w:rPr>
                <w:rFonts w:ascii="Arial" w:eastAsia="Arial" w:hAnsi="Arial" w:cs="Arial"/>
                <w:spacing w:val="-7"/>
                <w:sz w:val="20"/>
                <w:szCs w:val="20"/>
              </w:rPr>
              <w:t xml:space="preserve"> </w:t>
            </w:r>
            <w:r w:rsidR="001F6DCF" w:rsidRPr="00FB41AC">
              <w:rPr>
                <w:rFonts w:ascii="Arial" w:eastAsia="Arial" w:hAnsi="Arial" w:cs="Arial"/>
                <w:sz w:val="20"/>
                <w:szCs w:val="20"/>
              </w:rPr>
              <w:t>Gateway</w:t>
            </w:r>
            <w:r w:rsidR="001F6DCF" w:rsidRPr="00FB41AC">
              <w:rPr>
                <w:rFonts w:ascii="Arial" w:eastAsia="Arial" w:hAnsi="Arial" w:cs="Arial"/>
                <w:spacing w:val="-9"/>
                <w:sz w:val="20"/>
                <w:szCs w:val="20"/>
              </w:rPr>
              <w:t xml:space="preserve"> </w:t>
            </w:r>
            <w:r w:rsidR="001F6DCF" w:rsidRPr="00FB41AC">
              <w:rPr>
                <w:rFonts w:ascii="Arial" w:eastAsia="Arial" w:hAnsi="Arial" w:cs="Arial"/>
                <w:sz w:val="20"/>
                <w:szCs w:val="20"/>
              </w:rPr>
              <w:t>Hea</w:t>
            </w:r>
            <w:r w:rsidR="001F6DCF" w:rsidRPr="00FB41AC">
              <w:rPr>
                <w:rFonts w:ascii="Arial" w:eastAsia="Arial" w:hAnsi="Arial" w:cs="Arial"/>
                <w:spacing w:val="1"/>
                <w:sz w:val="20"/>
                <w:szCs w:val="20"/>
              </w:rPr>
              <w:t>d</w:t>
            </w:r>
            <w:r w:rsidR="001F6DCF" w:rsidRPr="00FB41AC">
              <w:rPr>
                <w:rFonts w:ascii="Arial" w:eastAsia="Arial" w:hAnsi="Arial" w:cs="Arial"/>
                <w:sz w:val="20"/>
                <w:szCs w:val="20"/>
              </w:rPr>
              <w:t>quarters</w:t>
            </w:r>
            <w:r w:rsidR="001F6DCF" w:rsidRPr="00FB41AC">
              <w:rPr>
                <w:rFonts w:ascii="Arial" w:eastAsia="Arial" w:hAnsi="Arial" w:cs="Arial"/>
                <w:spacing w:val="-13"/>
                <w:sz w:val="20"/>
                <w:szCs w:val="20"/>
              </w:rPr>
              <w:t xml:space="preserve"> </w:t>
            </w:r>
            <w:r w:rsidR="001F6DCF" w:rsidRPr="00FB41AC">
              <w:rPr>
                <w:rFonts w:ascii="Arial" w:eastAsia="Arial" w:hAnsi="Arial" w:cs="Arial"/>
                <w:sz w:val="20"/>
                <w:szCs w:val="20"/>
              </w:rPr>
              <w:t>Building.</w:t>
            </w:r>
            <w:r w:rsidR="0001311A" w:rsidRPr="00FB41AC">
              <w:rPr>
                <w:rFonts w:ascii="Arial" w:hAnsi="Arial" w:cs="Arial"/>
                <w:sz w:val="20"/>
                <w:szCs w:val="20"/>
              </w:rPr>
              <w:t xml:space="preserve"> </w:t>
            </w:r>
            <w:r w:rsidR="001F6DCF" w:rsidRPr="00FB41AC">
              <w:rPr>
                <w:rFonts w:ascii="Arial" w:hAnsi="Arial" w:cs="Arial"/>
                <w:sz w:val="20"/>
                <w:szCs w:val="20"/>
              </w:rPr>
              <w:t xml:space="preserve">The procurement process blackout period is expected to run from </w:t>
            </w:r>
            <w:r w:rsidR="004443BB" w:rsidRPr="00FB41AC">
              <w:rPr>
                <w:rFonts w:ascii="Arial" w:hAnsi="Arial" w:cs="Arial"/>
                <w:sz w:val="20"/>
                <w:szCs w:val="20"/>
              </w:rPr>
              <w:t xml:space="preserve">Tuesday, </w:t>
            </w:r>
            <w:r w:rsidR="001F6DCF" w:rsidRPr="00FB41AC">
              <w:rPr>
                <w:rFonts w:ascii="Arial" w:hAnsi="Arial" w:cs="Arial"/>
                <w:sz w:val="20"/>
                <w:szCs w:val="20"/>
              </w:rPr>
              <w:t xml:space="preserve">May 27, 2014 through </w:t>
            </w:r>
            <w:r w:rsidR="004443BB" w:rsidRPr="00FB41AC">
              <w:rPr>
                <w:rFonts w:ascii="Arial" w:hAnsi="Arial" w:cs="Arial"/>
                <w:sz w:val="20"/>
                <w:szCs w:val="20"/>
              </w:rPr>
              <w:t xml:space="preserve">Friday, </w:t>
            </w:r>
            <w:r w:rsidR="001F6DCF" w:rsidRPr="00FB41AC">
              <w:rPr>
                <w:rFonts w:ascii="Arial" w:hAnsi="Arial" w:cs="Arial"/>
                <w:sz w:val="20"/>
                <w:szCs w:val="20"/>
              </w:rPr>
              <w:t>October 31, 2014.</w:t>
            </w:r>
            <w:r w:rsidR="004443BB" w:rsidRPr="00FB41AC">
              <w:rPr>
                <w:rFonts w:ascii="Arial" w:hAnsi="Arial" w:cs="Arial"/>
                <w:sz w:val="20"/>
                <w:szCs w:val="20"/>
              </w:rPr>
              <w:t xml:space="preserve"> </w:t>
            </w:r>
            <w:r w:rsidR="001F6DCF" w:rsidRPr="00FB41AC">
              <w:rPr>
                <w:rFonts w:ascii="Arial" w:hAnsi="Arial" w:cs="Arial"/>
                <w:sz w:val="20"/>
                <w:szCs w:val="20"/>
              </w:rPr>
              <w:t>Any inquiries concerning this procurement action during the blackout period must be directed to and may only be answered by Helen Gates-Bryant, Senior Contract Administrator at (213) 922-1269.</w:t>
            </w:r>
          </w:p>
          <w:p w:rsidR="001F6DCF" w:rsidRPr="00FB41AC" w:rsidRDefault="001F6DCF" w:rsidP="001F6DCF">
            <w:pPr>
              <w:rPr>
                <w:rFonts w:ascii="Arial" w:hAnsi="Arial" w:cs="Arial"/>
                <w:sz w:val="20"/>
                <w:szCs w:val="20"/>
              </w:rPr>
            </w:pPr>
          </w:p>
          <w:p w:rsidR="001F6DCF" w:rsidRPr="00FB41AC" w:rsidRDefault="001F6DCF" w:rsidP="001F6DCF">
            <w:pPr>
              <w:rPr>
                <w:rFonts w:ascii="Arial" w:eastAsia="Batang" w:hAnsi="Arial" w:cs="Arial"/>
                <w:sz w:val="20"/>
                <w:szCs w:val="20"/>
                <w:u w:val="single"/>
              </w:rPr>
            </w:pPr>
            <w:r w:rsidRPr="00FB41AC">
              <w:rPr>
                <w:rFonts w:ascii="Arial" w:eastAsia="Batang" w:hAnsi="Arial" w:cs="Arial"/>
                <w:sz w:val="20"/>
                <w:szCs w:val="20"/>
                <w:u w:val="single"/>
              </w:rPr>
              <w:t>Landscape and Irrigation Maintenance Services System-Wide (Excluding Metro Orange Line)</w:t>
            </w:r>
            <w:r w:rsidR="004443BB" w:rsidRPr="00FB41AC">
              <w:rPr>
                <w:rFonts w:ascii="Arial" w:eastAsia="Batang" w:hAnsi="Arial" w:cs="Arial"/>
                <w:sz w:val="20"/>
                <w:szCs w:val="20"/>
                <w:u w:val="single"/>
              </w:rPr>
              <w:t xml:space="preserve"> </w:t>
            </w:r>
            <w:r w:rsidR="004443BB" w:rsidRPr="00FB41AC">
              <w:rPr>
                <w:rFonts w:ascii="Arial" w:hAnsi="Arial" w:cs="Arial"/>
                <w:sz w:val="20"/>
                <w:szCs w:val="20"/>
                <w:u w:val="single"/>
              </w:rPr>
              <w:t>(IFB)</w:t>
            </w:r>
          </w:p>
          <w:p w:rsidR="001F6DCF" w:rsidRPr="00FB41AC" w:rsidRDefault="004443BB" w:rsidP="001F6DCF">
            <w:pPr>
              <w:rPr>
                <w:rFonts w:ascii="Arial" w:hAnsi="Arial" w:cs="Arial"/>
                <w:sz w:val="20"/>
                <w:szCs w:val="20"/>
              </w:rPr>
            </w:pPr>
            <w:r w:rsidRPr="00FB41AC">
              <w:rPr>
                <w:rFonts w:ascii="Arial" w:hAnsi="Arial" w:cs="Arial"/>
                <w:sz w:val="20"/>
                <w:szCs w:val="20"/>
              </w:rPr>
              <w:t>Metro</w:t>
            </w:r>
            <w:r w:rsidR="001F6DCF" w:rsidRPr="00FB41AC">
              <w:rPr>
                <w:rFonts w:ascii="Arial" w:hAnsi="Arial" w:cs="Arial"/>
                <w:sz w:val="20"/>
                <w:szCs w:val="20"/>
              </w:rPr>
              <w:t xml:space="preserve"> will release an Invitation for Bid</w:t>
            </w:r>
            <w:r w:rsidR="008127F7">
              <w:rPr>
                <w:rFonts w:ascii="Arial" w:hAnsi="Arial" w:cs="Arial"/>
                <w:sz w:val="20"/>
                <w:szCs w:val="20"/>
              </w:rPr>
              <w:t>s</w:t>
            </w:r>
            <w:r w:rsidR="001F6DCF" w:rsidRPr="00FB41AC">
              <w:rPr>
                <w:rFonts w:ascii="Arial" w:hAnsi="Arial" w:cs="Arial"/>
                <w:sz w:val="20"/>
                <w:szCs w:val="20"/>
              </w:rPr>
              <w:t xml:space="preserve"> (IFB) next week to procure the services of contractor(s) to provide landscape and irrigation maintenance services throughout the agency’s transit facilities </w:t>
            </w:r>
            <w:r w:rsidRPr="00FB41AC">
              <w:rPr>
                <w:rFonts w:ascii="Arial" w:hAnsi="Arial" w:cs="Arial"/>
                <w:sz w:val="20"/>
                <w:szCs w:val="20"/>
              </w:rPr>
              <w:t xml:space="preserve">located in Los Angeles County. </w:t>
            </w:r>
            <w:r w:rsidR="001F6DCF" w:rsidRPr="00FB41AC">
              <w:rPr>
                <w:rFonts w:ascii="Arial" w:hAnsi="Arial" w:cs="Arial"/>
                <w:sz w:val="20"/>
                <w:szCs w:val="20"/>
              </w:rPr>
              <w:t>Landscaped areas to be maintained are located at transit stations, parking lots, maintenance facilities and railroad rights-of-way (ROW)</w:t>
            </w:r>
            <w:r w:rsidRPr="00FB41AC">
              <w:rPr>
                <w:rFonts w:ascii="Arial" w:hAnsi="Arial" w:cs="Arial"/>
                <w:sz w:val="20"/>
                <w:szCs w:val="20"/>
              </w:rPr>
              <w:t xml:space="preserve">. </w:t>
            </w:r>
            <w:r w:rsidR="001F6DCF" w:rsidRPr="00FB41AC">
              <w:rPr>
                <w:rFonts w:ascii="Arial" w:hAnsi="Arial" w:cs="Arial"/>
                <w:sz w:val="20"/>
                <w:szCs w:val="20"/>
              </w:rPr>
              <w:t xml:space="preserve">The procurement process blackout period is expected to run from </w:t>
            </w:r>
            <w:r w:rsidRPr="00FB41AC">
              <w:rPr>
                <w:rFonts w:ascii="Arial" w:hAnsi="Arial" w:cs="Arial"/>
                <w:sz w:val="20"/>
                <w:szCs w:val="20"/>
              </w:rPr>
              <w:t xml:space="preserve">Tuesday, </w:t>
            </w:r>
            <w:r w:rsidR="001F6DCF" w:rsidRPr="00FB41AC">
              <w:rPr>
                <w:rFonts w:ascii="Arial" w:hAnsi="Arial" w:cs="Arial"/>
                <w:sz w:val="20"/>
                <w:szCs w:val="20"/>
              </w:rPr>
              <w:t xml:space="preserve">May 27, 2014 through </w:t>
            </w:r>
            <w:r w:rsidRPr="00FB41AC">
              <w:rPr>
                <w:rFonts w:ascii="Arial" w:hAnsi="Arial" w:cs="Arial"/>
                <w:sz w:val="20"/>
                <w:szCs w:val="20"/>
              </w:rPr>
              <w:t xml:space="preserve">Monday, </w:t>
            </w:r>
            <w:r w:rsidR="001F6DCF" w:rsidRPr="00FB41AC">
              <w:rPr>
                <w:rFonts w:ascii="Arial" w:hAnsi="Arial" w:cs="Arial"/>
                <w:sz w:val="20"/>
                <w:szCs w:val="20"/>
              </w:rPr>
              <w:t>December 1, 2014.</w:t>
            </w:r>
            <w:r w:rsidRPr="00FB41AC">
              <w:rPr>
                <w:rFonts w:ascii="Arial" w:hAnsi="Arial" w:cs="Arial"/>
                <w:sz w:val="20"/>
                <w:szCs w:val="20"/>
              </w:rPr>
              <w:t xml:space="preserve"> </w:t>
            </w:r>
            <w:r w:rsidR="001F6DCF" w:rsidRPr="00FB41AC">
              <w:rPr>
                <w:rFonts w:ascii="Arial" w:hAnsi="Arial" w:cs="Arial"/>
                <w:sz w:val="20"/>
                <w:szCs w:val="20"/>
              </w:rPr>
              <w:t>Any inquiries concerning this procurement action during the blackout period must be directed to and may only be answered by Helen Gates-Bryant, Senior Contract Administrator at (213) 922-1269.</w:t>
            </w:r>
          </w:p>
          <w:p w:rsidR="001F6DCF" w:rsidRPr="00FB41AC" w:rsidRDefault="001F6DCF" w:rsidP="001F6DCF">
            <w:pPr>
              <w:rPr>
                <w:rFonts w:ascii="Arial" w:hAnsi="Arial" w:cs="Arial"/>
                <w:sz w:val="20"/>
                <w:szCs w:val="20"/>
              </w:rPr>
            </w:pPr>
          </w:p>
          <w:p w:rsidR="0001311A" w:rsidRPr="00FB41AC" w:rsidRDefault="0001311A" w:rsidP="001F6DCF">
            <w:pPr>
              <w:rPr>
                <w:rFonts w:ascii="Arial" w:eastAsia="Batang" w:hAnsi="Arial" w:cs="Arial"/>
                <w:sz w:val="20"/>
                <w:szCs w:val="20"/>
                <w:u w:val="single"/>
              </w:rPr>
            </w:pPr>
            <w:r w:rsidRPr="00FB41AC">
              <w:rPr>
                <w:rFonts w:ascii="Arial" w:eastAsia="Batang" w:hAnsi="Arial" w:cs="Arial"/>
                <w:sz w:val="20"/>
                <w:szCs w:val="20"/>
                <w:u w:val="single"/>
              </w:rPr>
              <w:t>Glass Replacement and Installation Services</w:t>
            </w:r>
            <w:r w:rsidRPr="00FB41AC">
              <w:rPr>
                <w:rFonts w:ascii="Arial" w:eastAsia="Batang" w:hAnsi="Arial" w:cs="Arial"/>
                <w:sz w:val="20"/>
                <w:szCs w:val="20"/>
                <w:u w:val="single"/>
              </w:rPr>
              <w:t xml:space="preserve"> </w:t>
            </w:r>
            <w:r w:rsidRPr="00FB41AC">
              <w:rPr>
                <w:rFonts w:ascii="Arial" w:hAnsi="Arial" w:cs="Arial"/>
                <w:sz w:val="20"/>
                <w:szCs w:val="20"/>
                <w:u w:val="single"/>
              </w:rPr>
              <w:t>(IFB)</w:t>
            </w:r>
          </w:p>
          <w:p w:rsidR="0001311A" w:rsidRPr="00FB41AC" w:rsidRDefault="0001311A" w:rsidP="001F6DCF">
            <w:pPr>
              <w:rPr>
                <w:rFonts w:ascii="Arial" w:eastAsia="Batang" w:hAnsi="Arial" w:cs="Arial"/>
                <w:sz w:val="20"/>
                <w:szCs w:val="20"/>
                <w:u w:val="single"/>
              </w:rPr>
            </w:pPr>
          </w:p>
          <w:p w:rsidR="0001311A" w:rsidRPr="00FB41AC" w:rsidRDefault="0001311A" w:rsidP="0001311A">
            <w:pPr>
              <w:rPr>
                <w:rFonts w:ascii="Arial" w:hAnsi="Arial" w:cs="Arial"/>
                <w:sz w:val="20"/>
                <w:szCs w:val="20"/>
              </w:rPr>
            </w:pPr>
            <w:r w:rsidRPr="00FB41AC">
              <w:rPr>
                <w:rFonts w:ascii="Arial" w:hAnsi="Arial" w:cs="Arial"/>
                <w:sz w:val="20"/>
                <w:szCs w:val="20"/>
              </w:rPr>
              <w:t xml:space="preserve">Metro </w:t>
            </w:r>
            <w:r w:rsidRPr="00FB41AC">
              <w:rPr>
                <w:rFonts w:ascii="Arial" w:hAnsi="Arial" w:cs="Arial"/>
                <w:sz w:val="20"/>
                <w:szCs w:val="20"/>
              </w:rPr>
              <w:t>will release an Invitation for Bid</w:t>
            </w:r>
            <w:r w:rsidR="008127F7">
              <w:rPr>
                <w:rFonts w:ascii="Arial" w:hAnsi="Arial" w:cs="Arial"/>
                <w:sz w:val="20"/>
                <w:szCs w:val="20"/>
              </w:rPr>
              <w:t>s</w:t>
            </w:r>
            <w:r w:rsidRPr="00FB41AC">
              <w:rPr>
                <w:rFonts w:ascii="Arial" w:hAnsi="Arial" w:cs="Arial"/>
                <w:sz w:val="20"/>
                <w:szCs w:val="20"/>
              </w:rPr>
              <w:t xml:space="preserve"> (IFB) next week to procure the services of contractor(s) to provide glazier services including but not limited to installation, repair and replacement of various types of glass panels used throughout Metro transit facilities. The selected contractor will be required to service Metro Bus, Rail and other Metro facilities throughout Los Angeles County and surrounding areas.  The procurement process blackout period is expected to run from </w:t>
            </w:r>
            <w:r w:rsidRPr="00FB41AC">
              <w:rPr>
                <w:rFonts w:ascii="Arial" w:hAnsi="Arial" w:cs="Arial"/>
                <w:sz w:val="20"/>
                <w:szCs w:val="20"/>
              </w:rPr>
              <w:t xml:space="preserve">Friday, </w:t>
            </w:r>
            <w:r w:rsidRPr="00FB41AC">
              <w:rPr>
                <w:rFonts w:ascii="Arial" w:hAnsi="Arial" w:cs="Arial"/>
                <w:sz w:val="20"/>
                <w:szCs w:val="20"/>
              </w:rPr>
              <w:t xml:space="preserve">May 30, 2014 through </w:t>
            </w:r>
            <w:r w:rsidRPr="00FB41AC">
              <w:rPr>
                <w:rFonts w:ascii="Arial" w:hAnsi="Arial" w:cs="Arial"/>
                <w:sz w:val="20"/>
                <w:szCs w:val="20"/>
              </w:rPr>
              <w:t xml:space="preserve">Sunday, </w:t>
            </w:r>
            <w:r w:rsidRPr="00FB41AC">
              <w:rPr>
                <w:rFonts w:ascii="Arial" w:hAnsi="Arial" w:cs="Arial"/>
                <w:sz w:val="20"/>
                <w:szCs w:val="20"/>
              </w:rPr>
              <w:t>November 30, 2014.</w:t>
            </w:r>
            <w:r w:rsidRPr="00FB41AC">
              <w:rPr>
                <w:rFonts w:ascii="Arial" w:hAnsi="Arial" w:cs="Arial"/>
                <w:sz w:val="20"/>
                <w:szCs w:val="20"/>
              </w:rPr>
              <w:t xml:space="preserve"> </w:t>
            </w:r>
            <w:r w:rsidRPr="00FB41AC">
              <w:rPr>
                <w:rFonts w:ascii="Arial" w:hAnsi="Arial" w:cs="Arial"/>
                <w:sz w:val="20"/>
                <w:szCs w:val="20"/>
              </w:rPr>
              <w:t>Any inquiries concerning this procurement action during the blackout period must be directed to and may only be answered by Helen Gates-Bryant, Senior Contract Administrator at (213) 922-1269.</w:t>
            </w:r>
          </w:p>
          <w:p w:rsidR="0001311A" w:rsidRPr="00FB41AC" w:rsidRDefault="0001311A" w:rsidP="001F6DCF">
            <w:pPr>
              <w:rPr>
                <w:rFonts w:ascii="Arial" w:hAnsi="Arial" w:cs="Arial"/>
                <w:sz w:val="20"/>
                <w:szCs w:val="20"/>
                <w:u w:val="single"/>
              </w:rPr>
            </w:pPr>
          </w:p>
          <w:p w:rsidR="0001311A" w:rsidRPr="00FB41AC" w:rsidRDefault="0001311A" w:rsidP="001F6DCF">
            <w:pPr>
              <w:rPr>
                <w:rFonts w:ascii="Arial" w:hAnsi="Arial" w:cs="Arial"/>
                <w:sz w:val="20"/>
                <w:szCs w:val="20"/>
                <w:u w:val="single"/>
              </w:rPr>
            </w:pPr>
            <w:r w:rsidRPr="00FB41AC">
              <w:rPr>
                <w:rFonts w:ascii="Arial" w:hAnsi="Arial" w:cs="Arial"/>
                <w:sz w:val="20"/>
                <w:szCs w:val="20"/>
                <w:u w:val="single"/>
              </w:rPr>
              <w:t>El Monte Bike Hub (</w:t>
            </w:r>
            <w:r w:rsidRPr="00FB41AC">
              <w:rPr>
                <w:rFonts w:ascii="Arial" w:hAnsi="Arial" w:cs="Arial"/>
                <w:sz w:val="20"/>
                <w:szCs w:val="20"/>
                <w:u w:val="single"/>
              </w:rPr>
              <w:t>IFB</w:t>
            </w:r>
            <w:r w:rsidRPr="00FB41AC">
              <w:rPr>
                <w:rFonts w:ascii="Arial" w:hAnsi="Arial" w:cs="Arial"/>
                <w:sz w:val="20"/>
                <w:szCs w:val="20"/>
                <w:u w:val="single"/>
              </w:rPr>
              <w:t>)</w:t>
            </w:r>
            <w:r w:rsidRPr="00FB41AC">
              <w:rPr>
                <w:rFonts w:ascii="Arial" w:hAnsi="Arial" w:cs="Arial"/>
                <w:sz w:val="20"/>
                <w:szCs w:val="20"/>
                <w:u w:val="single"/>
              </w:rPr>
              <w:t xml:space="preserve"> </w:t>
            </w:r>
          </w:p>
          <w:p w:rsidR="0001311A" w:rsidRPr="00FB41AC" w:rsidRDefault="0001311A" w:rsidP="001F6DCF">
            <w:pPr>
              <w:rPr>
                <w:rFonts w:ascii="Arial" w:hAnsi="Arial" w:cs="Arial"/>
                <w:sz w:val="20"/>
                <w:szCs w:val="20"/>
                <w:u w:val="single"/>
              </w:rPr>
            </w:pPr>
          </w:p>
          <w:p w:rsidR="0001311A" w:rsidRPr="00FB41AC" w:rsidRDefault="0001311A" w:rsidP="0001311A">
            <w:pPr>
              <w:rPr>
                <w:rFonts w:ascii="Arial" w:hAnsi="Arial" w:cs="Arial"/>
                <w:sz w:val="20"/>
                <w:szCs w:val="20"/>
              </w:rPr>
            </w:pPr>
            <w:r w:rsidRPr="00FB41AC">
              <w:rPr>
                <w:rFonts w:ascii="Arial" w:hAnsi="Arial" w:cs="Arial"/>
                <w:sz w:val="20"/>
                <w:szCs w:val="20"/>
              </w:rPr>
              <w:t>Metro</w:t>
            </w:r>
            <w:r w:rsidRPr="00FB41AC">
              <w:rPr>
                <w:rFonts w:ascii="Arial" w:hAnsi="Arial" w:cs="Arial"/>
                <w:sz w:val="20"/>
                <w:szCs w:val="20"/>
              </w:rPr>
              <w:t xml:space="preserve"> will release an Invitation for Bids </w:t>
            </w:r>
            <w:r w:rsidR="008127F7">
              <w:rPr>
                <w:rFonts w:ascii="Arial" w:hAnsi="Arial" w:cs="Arial"/>
                <w:sz w:val="20"/>
                <w:szCs w:val="20"/>
              </w:rPr>
              <w:t xml:space="preserve">(IFB) </w:t>
            </w:r>
            <w:r w:rsidRPr="00FB41AC">
              <w:rPr>
                <w:rFonts w:ascii="Arial" w:hAnsi="Arial" w:cs="Arial"/>
                <w:sz w:val="20"/>
                <w:szCs w:val="20"/>
              </w:rPr>
              <w:t>next week to procure a qualified and responsible contractor to perform construction/tenant improvements of a secured-accessed, group bicycle parking facility, also known as a Metro Bike Hub, in an existing store-front space at</w:t>
            </w:r>
            <w:r w:rsidRPr="00FB41AC">
              <w:rPr>
                <w:rFonts w:ascii="Arial" w:hAnsi="Arial" w:cs="Arial"/>
                <w:sz w:val="20"/>
                <w:szCs w:val="20"/>
              </w:rPr>
              <w:t xml:space="preserve"> </w:t>
            </w:r>
            <w:r w:rsidRPr="00FB41AC">
              <w:rPr>
                <w:rFonts w:ascii="Arial" w:hAnsi="Arial" w:cs="Arial"/>
                <w:sz w:val="20"/>
                <w:szCs w:val="20"/>
              </w:rPr>
              <w:t>El Monte Transit Center, 3501 Santa Anita Ave., El Monte, CA 91731</w:t>
            </w:r>
            <w:r w:rsidRPr="00FB41AC">
              <w:rPr>
                <w:rFonts w:ascii="Arial" w:hAnsi="Arial" w:cs="Arial"/>
                <w:sz w:val="20"/>
                <w:szCs w:val="20"/>
              </w:rPr>
              <w:t xml:space="preserve">. </w:t>
            </w:r>
            <w:r w:rsidRPr="00FB41AC">
              <w:rPr>
                <w:rFonts w:ascii="Arial" w:hAnsi="Arial" w:cs="Arial"/>
                <w:sz w:val="20"/>
                <w:szCs w:val="20"/>
              </w:rPr>
              <w:t xml:space="preserve">The Procurement process blackout period is expected to run from </w:t>
            </w:r>
            <w:r w:rsidRPr="00FB41AC">
              <w:rPr>
                <w:rFonts w:ascii="Arial" w:hAnsi="Arial" w:cs="Arial"/>
                <w:sz w:val="20"/>
                <w:szCs w:val="20"/>
              </w:rPr>
              <w:t xml:space="preserve">Tuesday, </w:t>
            </w:r>
            <w:r w:rsidRPr="00FB41AC">
              <w:rPr>
                <w:rFonts w:ascii="Arial" w:hAnsi="Arial" w:cs="Arial"/>
                <w:sz w:val="20"/>
                <w:szCs w:val="20"/>
              </w:rPr>
              <w:t xml:space="preserve">May 27, 2014 through </w:t>
            </w:r>
            <w:r w:rsidRPr="00FB41AC">
              <w:rPr>
                <w:rFonts w:ascii="Arial" w:hAnsi="Arial" w:cs="Arial"/>
                <w:sz w:val="20"/>
                <w:szCs w:val="20"/>
              </w:rPr>
              <w:t xml:space="preserve">Monday, </w:t>
            </w:r>
            <w:r w:rsidRPr="00FB41AC">
              <w:rPr>
                <w:rFonts w:ascii="Arial" w:hAnsi="Arial" w:cs="Arial"/>
                <w:sz w:val="20"/>
                <w:szCs w:val="20"/>
              </w:rPr>
              <w:t>August 18, 2014.</w:t>
            </w:r>
            <w:r w:rsidRPr="00FB41AC">
              <w:rPr>
                <w:rFonts w:ascii="Arial" w:hAnsi="Arial" w:cs="Arial"/>
                <w:sz w:val="20"/>
                <w:szCs w:val="20"/>
              </w:rPr>
              <w:t xml:space="preserve"> </w:t>
            </w:r>
            <w:r w:rsidRPr="00FB41AC">
              <w:rPr>
                <w:rFonts w:ascii="Arial" w:hAnsi="Arial" w:cs="Arial"/>
                <w:sz w:val="20"/>
                <w:szCs w:val="20"/>
              </w:rPr>
              <w:t>Any inquiries concerning this procurement action during the blackout period must be directed to and may only be answered by Brian P. Mahaffey, Senior Contract Administrator, at (213) 922-7327.</w:t>
            </w:r>
          </w:p>
          <w:p w:rsidR="0001311A" w:rsidRPr="00FB41AC" w:rsidRDefault="0001311A" w:rsidP="0001311A">
            <w:pPr>
              <w:rPr>
                <w:rFonts w:ascii="Arial" w:hAnsi="Arial" w:cs="Arial"/>
                <w:sz w:val="20"/>
                <w:szCs w:val="20"/>
              </w:rPr>
            </w:pPr>
          </w:p>
          <w:p w:rsidR="0001311A" w:rsidRPr="00FB41AC" w:rsidRDefault="0001311A" w:rsidP="001F6DCF">
            <w:pPr>
              <w:rPr>
                <w:rFonts w:ascii="Arial" w:hAnsi="Arial" w:cs="Arial"/>
                <w:sz w:val="20"/>
                <w:szCs w:val="20"/>
                <w:u w:val="single"/>
              </w:rPr>
            </w:pPr>
          </w:p>
          <w:p w:rsidR="0001311A" w:rsidRPr="00FB41AC" w:rsidRDefault="0001311A" w:rsidP="001F6DCF">
            <w:pPr>
              <w:rPr>
                <w:rFonts w:ascii="Arial" w:hAnsi="Arial" w:cs="Arial"/>
                <w:sz w:val="20"/>
                <w:szCs w:val="20"/>
                <w:u w:val="single"/>
              </w:rPr>
            </w:pPr>
            <w:r w:rsidRPr="00FB41AC">
              <w:rPr>
                <w:rFonts w:ascii="Arial" w:hAnsi="Arial" w:cs="Arial"/>
                <w:sz w:val="20"/>
                <w:szCs w:val="20"/>
                <w:u w:val="single"/>
              </w:rPr>
              <w:t>Turbo Chargers (IFB)</w:t>
            </w:r>
          </w:p>
          <w:p w:rsidR="0001311A" w:rsidRPr="00FB41AC" w:rsidRDefault="0001311A" w:rsidP="0001311A">
            <w:pPr>
              <w:rPr>
                <w:rFonts w:ascii="Arial" w:hAnsi="Arial" w:cs="Arial"/>
                <w:sz w:val="20"/>
                <w:szCs w:val="20"/>
              </w:rPr>
            </w:pPr>
            <w:r w:rsidRPr="00FB41AC">
              <w:rPr>
                <w:rFonts w:ascii="Arial" w:hAnsi="Arial" w:cs="Arial"/>
                <w:sz w:val="20"/>
                <w:szCs w:val="20"/>
              </w:rPr>
              <w:t>Metro will release an Invitation for Bid</w:t>
            </w:r>
            <w:r w:rsidR="008127F7">
              <w:rPr>
                <w:rFonts w:ascii="Arial" w:hAnsi="Arial" w:cs="Arial"/>
                <w:sz w:val="20"/>
                <w:szCs w:val="20"/>
              </w:rPr>
              <w:t>s (IFB)</w:t>
            </w:r>
            <w:r w:rsidRPr="00FB41AC">
              <w:rPr>
                <w:rFonts w:ascii="Arial" w:hAnsi="Arial" w:cs="Arial"/>
                <w:sz w:val="20"/>
                <w:szCs w:val="20"/>
              </w:rPr>
              <w:t xml:space="preserve"> next week to procure Turbochargers</w:t>
            </w:r>
            <w:r w:rsidRPr="00FB41AC">
              <w:rPr>
                <w:rFonts w:ascii="Arial" w:hAnsi="Arial" w:cs="Arial"/>
                <w:sz w:val="20"/>
                <w:szCs w:val="20"/>
              </w:rPr>
              <w:t xml:space="preserve"> </w:t>
            </w:r>
            <w:r w:rsidRPr="00FB41AC">
              <w:rPr>
                <w:rFonts w:ascii="Arial" w:hAnsi="Arial" w:cs="Arial"/>
                <w:sz w:val="20"/>
                <w:szCs w:val="20"/>
              </w:rPr>
              <w:t>needed to maintain the bus fleet and thu</w:t>
            </w:r>
            <w:r w:rsidRPr="00FB41AC">
              <w:rPr>
                <w:rFonts w:ascii="Arial" w:hAnsi="Arial" w:cs="Arial"/>
                <w:sz w:val="20"/>
                <w:szCs w:val="20"/>
              </w:rPr>
              <w:t xml:space="preserve">s avoid disruption in service. </w:t>
            </w:r>
            <w:r w:rsidRPr="00FB41AC">
              <w:rPr>
                <w:rFonts w:ascii="Arial" w:hAnsi="Arial" w:cs="Arial"/>
                <w:sz w:val="20"/>
                <w:szCs w:val="20"/>
              </w:rPr>
              <w:t>Award of contract will provide a commitment from the supplier to ensure availabilit</w:t>
            </w:r>
            <w:r w:rsidRPr="00FB41AC">
              <w:rPr>
                <w:rFonts w:ascii="Arial" w:hAnsi="Arial" w:cs="Arial"/>
                <w:sz w:val="20"/>
                <w:szCs w:val="20"/>
              </w:rPr>
              <w:t xml:space="preserve">y at a fixed, competitive price. </w:t>
            </w:r>
            <w:r w:rsidRPr="00FB41AC">
              <w:rPr>
                <w:rFonts w:ascii="Arial" w:hAnsi="Arial" w:cs="Arial"/>
                <w:sz w:val="20"/>
                <w:szCs w:val="20"/>
              </w:rPr>
              <w:t xml:space="preserve">The procurement process blackout period is expected to run from </w:t>
            </w:r>
            <w:r w:rsidR="00FB41AC" w:rsidRPr="00FB41AC">
              <w:rPr>
                <w:rFonts w:ascii="Arial" w:hAnsi="Arial" w:cs="Arial"/>
                <w:sz w:val="20"/>
                <w:szCs w:val="20"/>
              </w:rPr>
              <w:t xml:space="preserve">Friday, </w:t>
            </w:r>
            <w:r w:rsidRPr="00FB41AC">
              <w:rPr>
                <w:rFonts w:ascii="Arial" w:hAnsi="Arial" w:cs="Arial"/>
                <w:sz w:val="20"/>
                <w:szCs w:val="20"/>
              </w:rPr>
              <w:t xml:space="preserve">May 30, 2014 through </w:t>
            </w:r>
            <w:r w:rsidR="00FB41AC" w:rsidRPr="00FB41AC">
              <w:rPr>
                <w:rFonts w:ascii="Arial" w:hAnsi="Arial" w:cs="Arial"/>
                <w:sz w:val="20"/>
                <w:szCs w:val="20"/>
              </w:rPr>
              <w:t xml:space="preserve">Tuesday, </w:t>
            </w:r>
            <w:r w:rsidRPr="00FB41AC">
              <w:rPr>
                <w:rFonts w:ascii="Arial" w:hAnsi="Arial" w:cs="Arial"/>
                <w:sz w:val="20"/>
                <w:szCs w:val="20"/>
              </w:rPr>
              <w:t>September 30, 2014.</w:t>
            </w:r>
            <w:r w:rsidRPr="00FB41AC">
              <w:rPr>
                <w:rFonts w:ascii="Arial" w:hAnsi="Arial" w:cs="Arial"/>
                <w:sz w:val="20"/>
                <w:szCs w:val="20"/>
              </w:rPr>
              <w:t xml:space="preserve"> </w:t>
            </w:r>
            <w:r w:rsidRPr="00FB41AC">
              <w:rPr>
                <w:rFonts w:ascii="Arial" w:hAnsi="Arial" w:cs="Arial"/>
                <w:sz w:val="20"/>
                <w:szCs w:val="20"/>
              </w:rPr>
              <w:t xml:space="preserve">Any inquiries concerning this procurement action during the blackout period must be directed to and may only be answered by Tanya Allen, </w:t>
            </w:r>
            <w:r w:rsidRPr="00FB41AC">
              <w:rPr>
                <w:rFonts w:ascii="Arial" w:hAnsi="Arial" w:cs="Arial"/>
                <w:sz w:val="20"/>
                <w:szCs w:val="20"/>
              </w:rPr>
              <w:lastRenderedPageBreak/>
              <w:t xml:space="preserve">Procurement Planning Administrator, at (213) 922-1018 or </w:t>
            </w:r>
            <w:hyperlink r:id="rId10" w:history="1">
              <w:r w:rsidRPr="00FB41AC">
                <w:rPr>
                  <w:rStyle w:val="Hyperlink"/>
                  <w:rFonts w:ascii="Arial" w:hAnsi="Arial" w:cs="Arial"/>
                  <w:sz w:val="20"/>
                  <w:szCs w:val="20"/>
                </w:rPr>
                <w:t>allent@metro.net</w:t>
              </w:r>
            </w:hyperlink>
            <w:r w:rsidRPr="00FB41AC">
              <w:rPr>
                <w:rFonts w:ascii="Arial" w:hAnsi="Arial" w:cs="Arial"/>
                <w:sz w:val="20"/>
                <w:szCs w:val="20"/>
              </w:rPr>
              <w:t>.</w:t>
            </w:r>
          </w:p>
          <w:p w:rsidR="0001311A" w:rsidRPr="00FB41AC" w:rsidRDefault="0001311A" w:rsidP="001F6DCF">
            <w:pPr>
              <w:rPr>
                <w:rFonts w:ascii="Arial" w:hAnsi="Arial" w:cs="Arial"/>
                <w:sz w:val="20"/>
                <w:szCs w:val="20"/>
                <w:u w:val="single"/>
              </w:rPr>
            </w:pPr>
          </w:p>
          <w:p w:rsidR="0001311A" w:rsidRPr="00FB41AC" w:rsidRDefault="00FB41AC" w:rsidP="001F6DCF">
            <w:pPr>
              <w:rPr>
                <w:rFonts w:ascii="Arial" w:hAnsi="Arial" w:cs="Arial"/>
                <w:sz w:val="20"/>
                <w:szCs w:val="20"/>
                <w:u w:val="single"/>
              </w:rPr>
            </w:pPr>
            <w:r w:rsidRPr="00FB41AC">
              <w:rPr>
                <w:rFonts w:ascii="Arial" w:hAnsi="Arial" w:cs="Arial"/>
                <w:sz w:val="20"/>
                <w:szCs w:val="20"/>
                <w:u w:val="single"/>
              </w:rPr>
              <w:t>Paper Products (IFB)</w:t>
            </w:r>
          </w:p>
          <w:p w:rsidR="00FB41AC" w:rsidRPr="00FB41AC" w:rsidRDefault="00FB41AC" w:rsidP="00FB41AC">
            <w:pPr>
              <w:rPr>
                <w:rFonts w:ascii="Arial" w:hAnsi="Arial" w:cs="Arial"/>
                <w:sz w:val="20"/>
                <w:szCs w:val="20"/>
              </w:rPr>
            </w:pPr>
            <w:r w:rsidRPr="00FB41AC">
              <w:rPr>
                <w:rFonts w:ascii="Arial" w:hAnsi="Arial" w:cs="Arial"/>
                <w:sz w:val="20"/>
                <w:szCs w:val="20"/>
              </w:rPr>
              <w:t>Metro will release an Invitation for Bid</w:t>
            </w:r>
            <w:r w:rsidR="008127F7">
              <w:rPr>
                <w:rFonts w:ascii="Arial" w:hAnsi="Arial" w:cs="Arial"/>
                <w:sz w:val="20"/>
                <w:szCs w:val="20"/>
              </w:rPr>
              <w:t>s</w:t>
            </w:r>
            <w:r w:rsidRPr="00FB41AC">
              <w:rPr>
                <w:rFonts w:ascii="Arial" w:hAnsi="Arial" w:cs="Arial"/>
                <w:sz w:val="20"/>
                <w:szCs w:val="20"/>
              </w:rPr>
              <w:t xml:space="preserve"> (IFB)</w:t>
            </w:r>
            <w:r w:rsidRPr="00FB41AC">
              <w:rPr>
                <w:rFonts w:ascii="Arial" w:hAnsi="Arial" w:cs="Arial"/>
                <w:sz w:val="20"/>
                <w:szCs w:val="20"/>
              </w:rPr>
              <w:t xml:space="preserve"> next w</w:t>
            </w:r>
            <w:r w:rsidRPr="00FB41AC">
              <w:rPr>
                <w:rFonts w:ascii="Arial" w:hAnsi="Arial" w:cs="Arial"/>
                <w:sz w:val="20"/>
                <w:szCs w:val="20"/>
              </w:rPr>
              <w:t xml:space="preserve">eek to procure paper products. </w:t>
            </w:r>
            <w:r w:rsidRPr="00FB41AC">
              <w:rPr>
                <w:rFonts w:ascii="Arial" w:hAnsi="Arial" w:cs="Arial"/>
                <w:sz w:val="20"/>
                <w:szCs w:val="20"/>
              </w:rPr>
              <w:t xml:space="preserve">The procurement process blackout period is expected to run from </w:t>
            </w:r>
            <w:r w:rsidRPr="00FB41AC">
              <w:rPr>
                <w:rFonts w:ascii="Arial" w:hAnsi="Arial" w:cs="Arial"/>
                <w:sz w:val="20"/>
                <w:szCs w:val="20"/>
              </w:rPr>
              <w:t xml:space="preserve">Tuesday, </w:t>
            </w:r>
            <w:r w:rsidRPr="00FB41AC">
              <w:rPr>
                <w:rFonts w:ascii="Arial" w:hAnsi="Arial" w:cs="Arial"/>
                <w:sz w:val="20"/>
                <w:szCs w:val="20"/>
              </w:rPr>
              <w:t xml:space="preserve">May 27, 2014 through </w:t>
            </w:r>
            <w:r w:rsidRPr="00FB41AC">
              <w:rPr>
                <w:rFonts w:ascii="Arial" w:hAnsi="Arial" w:cs="Arial"/>
                <w:sz w:val="20"/>
                <w:szCs w:val="20"/>
              </w:rPr>
              <w:t xml:space="preserve">Saturday, </w:t>
            </w:r>
            <w:r w:rsidRPr="00FB41AC">
              <w:rPr>
                <w:rFonts w:ascii="Arial" w:hAnsi="Arial" w:cs="Arial"/>
                <w:sz w:val="20"/>
                <w:szCs w:val="20"/>
              </w:rPr>
              <w:t>August 30, 2014.</w:t>
            </w:r>
            <w:r w:rsidRPr="00FB41AC">
              <w:rPr>
                <w:rFonts w:ascii="Arial" w:hAnsi="Arial" w:cs="Arial"/>
                <w:sz w:val="20"/>
                <w:szCs w:val="20"/>
              </w:rPr>
              <w:t xml:space="preserve"> </w:t>
            </w:r>
            <w:r w:rsidRPr="00FB41AC">
              <w:rPr>
                <w:rFonts w:ascii="Arial" w:hAnsi="Arial" w:cs="Arial"/>
                <w:sz w:val="20"/>
                <w:szCs w:val="20"/>
              </w:rPr>
              <w:t>Paper products are used agency wide for all departments, bus and rail divisions.  Award of a contract will provide a commitment from the supplier to ensure availability at a fixed, competitive price.</w:t>
            </w:r>
            <w:r w:rsidRPr="00FB41AC">
              <w:rPr>
                <w:rFonts w:ascii="Arial" w:hAnsi="Arial" w:cs="Arial"/>
                <w:sz w:val="20"/>
                <w:szCs w:val="20"/>
              </w:rPr>
              <w:t xml:space="preserve"> </w:t>
            </w:r>
            <w:r w:rsidRPr="00FB41AC">
              <w:rPr>
                <w:rFonts w:ascii="Arial" w:hAnsi="Arial" w:cs="Arial"/>
                <w:sz w:val="20"/>
                <w:szCs w:val="20"/>
              </w:rPr>
              <w:t xml:space="preserve">Any inquiries concerning this procurement action during the blackout period must be directed to and may only be answered by Tanya Allen, Procurement Planning Administrator, at (213) 922-1018 or </w:t>
            </w:r>
            <w:hyperlink r:id="rId11" w:history="1">
              <w:r w:rsidRPr="00FB41AC">
                <w:rPr>
                  <w:rStyle w:val="Hyperlink"/>
                  <w:rFonts w:ascii="Arial" w:hAnsi="Arial" w:cs="Arial"/>
                  <w:sz w:val="20"/>
                  <w:szCs w:val="20"/>
                </w:rPr>
                <w:t>allent@metro.net</w:t>
              </w:r>
            </w:hyperlink>
            <w:r w:rsidRPr="00FB41AC">
              <w:rPr>
                <w:rFonts w:ascii="Arial" w:hAnsi="Arial" w:cs="Arial"/>
                <w:sz w:val="20"/>
                <w:szCs w:val="20"/>
              </w:rPr>
              <w:t>.</w:t>
            </w:r>
          </w:p>
          <w:p w:rsidR="00FB41AC" w:rsidRPr="00FB41AC" w:rsidRDefault="00FB41AC" w:rsidP="00FB41AC">
            <w:pPr>
              <w:rPr>
                <w:rFonts w:ascii="Arial" w:hAnsi="Arial" w:cs="Arial"/>
                <w:sz w:val="20"/>
                <w:szCs w:val="20"/>
              </w:rPr>
            </w:pPr>
          </w:p>
          <w:p w:rsidR="00FB41AC" w:rsidRPr="00FB41AC" w:rsidRDefault="00FB41AC" w:rsidP="00FB41AC">
            <w:pPr>
              <w:rPr>
                <w:rFonts w:ascii="Arial" w:hAnsi="Arial" w:cs="Arial"/>
                <w:sz w:val="20"/>
                <w:szCs w:val="20"/>
                <w:u w:val="single"/>
              </w:rPr>
            </w:pPr>
            <w:r w:rsidRPr="00FB41AC">
              <w:rPr>
                <w:rFonts w:ascii="Arial" w:hAnsi="Arial" w:cs="Arial"/>
                <w:sz w:val="20"/>
                <w:szCs w:val="20"/>
                <w:u w:val="single"/>
              </w:rPr>
              <w:t xml:space="preserve">Sunshades (IFB) </w:t>
            </w:r>
          </w:p>
          <w:p w:rsidR="00FB41AC" w:rsidRPr="00FB41AC" w:rsidRDefault="00FB41AC" w:rsidP="00FB41AC">
            <w:pPr>
              <w:rPr>
                <w:rFonts w:ascii="Arial" w:hAnsi="Arial" w:cs="Arial"/>
                <w:sz w:val="20"/>
                <w:szCs w:val="20"/>
              </w:rPr>
            </w:pPr>
            <w:r w:rsidRPr="00FB41AC">
              <w:rPr>
                <w:rFonts w:ascii="Arial" w:hAnsi="Arial" w:cs="Arial"/>
                <w:sz w:val="20"/>
                <w:szCs w:val="20"/>
              </w:rPr>
              <w:t>Metro will release an Invitation for Bid</w:t>
            </w:r>
            <w:r w:rsidR="008127F7">
              <w:rPr>
                <w:rFonts w:ascii="Arial" w:hAnsi="Arial" w:cs="Arial"/>
                <w:sz w:val="20"/>
                <w:szCs w:val="20"/>
              </w:rPr>
              <w:t>s (IFB)</w:t>
            </w:r>
            <w:r w:rsidRPr="00FB41AC">
              <w:rPr>
                <w:rFonts w:ascii="Arial" w:hAnsi="Arial" w:cs="Arial"/>
                <w:sz w:val="20"/>
                <w:szCs w:val="20"/>
              </w:rPr>
              <w:t xml:space="preserve"> next </w:t>
            </w:r>
            <w:r w:rsidRPr="00FB41AC">
              <w:rPr>
                <w:rFonts w:ascii="Arial" w:hAnsi="Arial" w:cs="Arial"/>
                <w:sz w:val="20"/>
                <w:szCs w:val="20"/>
              </w:rPr>
              <w:t xml:space="preserve">week to procure bus Sunshades. </w:t>
            </w:r>
            <w:r w:rsidRPr="00FB41AC">
              <w:rPr>
                <w:rFonts w:ascii="Arial" w:hAnsi="Arial" w:cs="Arial"/>
                <w:sz w:val="20"/>
                <w:szCs w:val="20"/>
              </w:rPr>
              <w:t xml:space="preserve">The procurement process blackout period is expected to run from </w:t>
            </w:r>
            <w:r w:rsidRPr="00FB41AC">
              <w:rPr>
                <w:rFonts w:ascii="Arial" w:hAnsi="Arial" w:cs="Arial"/>
                <w:sz w:val="20"/>
                <w:szCs w:val="20"/>
              </w:rPr>
              <w:t xml:space="preserve">Tuesday, </w:t>
            </w:r>
            <w:r w:rsidRPr="00FB41AC">
              <w:rPr>
                <w:rFonts w:ascii="Arial" w:hAnsi="Arial" w:cs="Arial"/>
                <w:sz w:val="20"/>
                <w:szCs w:val="20"/>
              </w:rPr>
              <w:t xml:space="preserve">May 27, 2012 through </w:t>
            </w:r>
            <w:r w:rsidRPr="00FB41AC">
              <w:rPr>
                <w:rFonts w:ascii="Arial" w:hAnsi="Arial" w:cs="Arial"/>
                <w:sz w:val="20"/>
                <w:szCs w:val="20"/>
              </w:rPr>
              <w:t xml:space="preserve">Saturday, </w:t>
            </w:r>
            <w:r w:rsidRPr="00FB41AC">
              <w:rPr>
                <w:rFonts w:ascii="Arial" w:hAnsi="Arial" w:cs="Arial"/>
                <w:sz w:val="20"/>
                <w:szCs w:val="20"/>
              </w:rPr>
              <w:t>August 30, 2014.</w:t>
            </w:r>
            <w:r w:rsidRPr="00FB41AC">
              <w:rPr>
                <w:rFonts w:ascii="Arial" w:hAnsi="Arial" w:cs="Arial"/>
                <w:sz w:val="20"/>
                <w:szCs w:val="20"/>
              </w:rPr>
              <w:t xml:space="preserve"> </w:t>
            </w:r>
            <w:r w:rsidRPr="00FB41AC">
              <w:rPr>
                <w:rFonts w:ascii="Arial" w:hAnsi="Arial" w:cs="Arial"/>
                <w:sz w:val="20"/>
                <w:szCs w:val="20"/>
              </w:rPr>
              <w:t>Replacement sunshades are needed to maintain a safe operating co</w:t>
            </w:r>
            <w:r w:rsidRPr="00FB41AC">
              <w:rPr>
                <w:rFonts w:ascii="Arial" w:hAnsi="Arial" w:cs="Arial"/>
                <w:sz w:val="20"/>
                <w:szCs w:val="20"/>
              </w:rPr>
              <w:t xml:space="preserve">ndition for the bus operators. </w:t>
            </w:r>
            <w:r w:rsidRPr="00FB41AC">
              <w:rPr>
                <w:rFonts w:ascii="Arial" w:hAnsi="Arial" w:cs="Arial"/>
                <w:sz w:val="20"/>
                <w:szCs w:val="20"/>
              </w:rPr>
              <w:t>Award of contract will provide a commitment from the supplier to ensure availability at a fixed, competitive price.</w:t>
            </w:r>
            <w:r w:rsidRPr="00FB41AC">
              <w:rPr>
                <w:rFonts w:ascii="Arial" w:hAnsi="Arial" w:cs="Arial"/>
                <w:sz w:val="20"/>
                <w:szCs w:val="20"/>
              </w:rPr>
              <w:t xml:space="preserve"> </w:t>
            </w:r>
            <w:r w:rsidRPr="00FB41AC">
              <w:rPr>
                <w:rFonts w:ascii="Arial" w:hAnsi="Arial" w:cs="Arial"/>
                <w:sz w:val="20"/>
                <w:szCs w:val="20"/>
              </w:rPr>
              <w:t xml:space="preserve">Any inquiries concerning this procurement action during the blackout period must be directed to and may only be answered by Tanya Allen, Procurement Planning Administrator, at (213) 922-1018 or </w:t>
            </w:r>
            <w:hyperlink r:id="rId12" w:history="1">
              <w:r w:rsidRPr="00FB41AC">
                <w:rPr>
                  <w:rStyle w:val="Hyperlink"/>
                  <w:rFonts w:ascii="Arial" w:hAnsi="Arial" w:cs="Arial"/>
                  <w:sz w:val="20"/>
                  <w:szCs w:val="20"/>
                </w:rPr>
                <w:t>allent@metro.net</w:t>
              </w:r>
            </w:hyperlink>
            <w:r w:rsidRPr="00FB41AC">
              <w:rPr>
                <w:rFonts w:ascii="Arial" w:hAnsi="Arial" w:cs="Arial"/>
                <w:sz w:val="20"/>
                <w:szCs w:val="20"/>
              </w:rPr>
              <w:t>.</w:t>
            </w:r>
          </w:p>
          <w:p w:rsidR="00FB41AC" w:rsidRPr="00FB41AC" w:rsidRDefault="00FB41AC" w:rsidP="00FB41AC">
            <w:pPr>
              <w:rPr>
                <w:rFonts w:ascii="Arial" w:hAnsi="Arial" w:cs="Arial"/>
                <w:sz w:val="20"/>
                <w:szCs w:val="20"/>
              </w:rPr>
            </w:pPr>
          </w:p>
          <w:p w:rsidR="00FB41AC" w:rsidRPr="00FB41AC" w:rsidRDefault="00FB41AC" w:rsidP="00FB41AC">
            <w:pPr>
              <w:rPr>
                <w:rFonts w:ascii="Arial" w:hAnsi="Arial" w:cs="Arial"/>
                <w:sz w:val="20"/>
                <w:szCs w:val="20"/>
                <w:u w:val="single"/>
              </w:rPr>
            </w:pPr>
            <w:r w:rsidRPr="00FB41AC">
              <w:rPr>
                <w:rFonts w:ascii="Arial" w:hAnsi="Arial" w:cs="Arial"/>
                <w:sz w:val="20"/>
                <w:szCs w:val="20"/>
                <w:u w:val="single"/>
              </w:rPr>
              <w:t>Coolant (IFB)</w:t>
            </w:r>
          </w:p>
          <w:p w:rsidR="00FB41AC" w:rsidRDefault="00FB41AC" w:rsidP="00FB41AC">
            <w:pPr>
              <w:rPr>
                <w:rFonts w:ascii="Arial" w:hAnsi="Arial" w:cs="Arial"/>
                <w:sz w:val="20"/>
                <w:szCs w:val="20"/>
              </w:rPr>
            </w:pPr>
            <w:r w:rsidRPr="00FB41AC">
              <w:rPr>
                <w:rFonts w:ascii="Arial" w:hAnsi="Arial" w:cs="Arial"/>
                <w:sz w:val="20"/>
                <w:szCs w:val="20"/>
              </w:rPr>
              <w:t>Metro will release an Invitation for Bid</w:t>
            </w:r>
            <w:r w:rsidR="008127F7">
              <w:rPr>
                <w:rFonts w:ascii="Arial" w:hAnsi="Arial" w:cs="Arial"/>
                <w:sz w:val="20"/>
                <w:szCs w:val="20"/>
              </w:rPr>
              <w:t>s (IFB)</w:t>
            </w:r>
            <w:r w:rsidRPr="00FB41AC">
              <w:rPr>
                <w:rFonts w:ascii="Arial" w:hAnsi="Arial" w:cs="Arial"/>
                <w:sz w:val="20"/>
                <w:szCs w:val="20"/>
              </w:rPr>
              <w:t xml:space="preserve"> next week to procure Coolant.  The procurement process blackout period is expected to run from </w:t>
            </w:r>
            <w:r w:rsidRPr="00FB41AC">
              <w:rPr>
                <w:rFonts w:ascii="Arial" w:hAnsi="Arial" w:cs="Arial"/>
                <w:sz w:val="20"/>
                <w:szCs w:val="20"/>
              </w:rPr>
              <w:t xml:space="preserve">Wednesday, </w:t>
            </w:r>
            <w:r w:rsidRPr="00FB41AC">
              <w:rPr>
                <w:rFonts w:ascii="Arial" w:hAnsi="Arial" w:cs="Arial"/>
                <w:sz w:val="20"/>
                <w:szCs w:val="20"/>
              </w:rPr>
              <w:t xml:space="preserve">May 28, 2014 through </w:t>
            </w:r>
            <w:r w:rsidRPr="00FB41AC">
              <w:rPr>
                <w:rFonts w:ascii="Arial" w:hAnsi="Arial" w:cs="Arial"/>
                <w:sz w:val="20"/>
                <w:szCs w:val="20"/>
              </w:rPr>
              <w:t xml:space="preserve">Saturday, </w:t>
            </w:r>
            <w:r w:rsidRPr="00FB41AC">
              <w:rPr>
                <w:rFonts w:ascii="Arial" w:hAnsi="Arial" w:cs="Arial"/>
                <w:sz w:val="20"/>
                <w:szCs w:val="20"/>
              </w:rPr>
              <w:t>Aug 30, 2014.</w:t>
            </w:r>
            <w:r w:rsidRPr="00FB41AC">
              <w:rPr>
                <w:rFonts w:ascii="Arial" w:hAnsi="Arial" w:cs="Arial"/>
                <w:sz w:val="20"/>
                <w:szCs w:val="20"/>
              </w:rPr>
              <w:t xml:space="preserve"> </w:t>
            </w:r>
            <w:r w:rsidRPr="00FB41AC">
              <w:rPr>
                <w:rFonts w:ascii="Arial" w:hAnsi="Arial" w:cs="Arial"/>
                <w:sz w:val="20"/>
                <w:szCs w:val="20"/>
              </w:rPr>
              <w:t xml:space="preserve">Coolant is used in all buses and non-revenue vehicles to prevent the engine from freezing and overheating, as well as protecting the engine’s </w:t>
            </w:r>
            <w:r w:rsidRPr="00FB41AC">
              <w:rPr>
                <w:rFonts w:ascii="Arial" w:hAnsi="Arial" w:cs="Arial"/>
                <w:sz w:val="20"/>
                <w:szCs w:val="20"/>
              </w:rPr>
              <w:t xml:space="preserve">cooling system from corrosion. </w:t>
            </w:r>
            <w:r w:rsidRPr="00FB41AC">
              <w:rPr>
                <w:rFonts w:ascii="Arial" w:hAnsi="Arial" w:cs="Arial"/>
                <w:sz w:val="20"/>
                <w:szCs w:val="20"/>
              </w:rPr>
              <w:t>Award of a contract will provide a commitment from the supplier to ensure availability at a fixed, competitive price.</w:t>
            </w:r>
            <w:r w:rsidRPr="00FB41AC">
              <w:rPr>
                <w:rFonts w:ascii="Arial" w:hAnsi="Arial" w:cs="Arial"/>
                <w:sz w:val="20"/>
                <w:szCs w:val="20"/>
              </w:rPr>
              <w:t xml:space="preserve"> </w:t>
            </w:r>
            <w:r w:rsidRPr="00FB41AC">
              <w:rPr>
                <w:rFonts w:ascii="Arial" w:hAnsi="Arial" w:cs="Arial"/>
                <w:sz w:val="20"/>
                <w:szCs w:val="20"/>
              </w:rPr>
              <w:t xml:space="preserve">Any inquiries concerning this procurement action during the blackout period must be directed to and may only be answered by Tanya Allen, Procurement Planning Administrator, at (213) 922-1018 or </w:t>
            </w:r>
            <w:hyperlink r:id="rId13" w:history="1">
              <w:r w:rsidRPr="00FB41AC">
                <w:rPr>
                  <w:rStyle w:val="Hyperlink"/>
                  <w:rFonts w:ascii="Arial" w:hAnsi="Arial" w:cs="Arial"/>
                  <w:sz w:val="20"/>
                  <w:szCs w:val="20"/>
                </w:rPr>
                <w:t>allent@metro.net</w:t>
              </w:r>
            </w:hyperlink>
            <w:r w:rsidRPr="00FB41AC">
              <w:rPr>
                <w:rFonts w:ascii="Arial" w:hAnsi="Arial" w:cs="Arial"/>
                <w:sz w:val="20"/>
                <w:szCs w:val="20"/>
              </w:rPr>
              <w:t>.</w:t>
            </w:r>
          </w:p>
          <w:p w:rsidR="00FB41AC" w:rsidRPr="00FB41AC" w:rsidRDefault="00FB41AC" w:rsidP="00FB41AC">
            <w:pPr>
              <w:rPr>
                <w:rFonts w:ascii="Arial" w:hAnsi="Arial" w:cs="Arial"/>
                <w:sz w:val="20"/>
                <w:szCs w:val="20"/>
              </w:rPr>
            </w:pPr>
          </w:p>
          <w:p w:rsidR="00FB41AC" w:rsidRPr="00FB41AC" w:rsidRDefault="00FB41AC" w:rsidP="00FB41AC">
            <w:pPr>
              <w:rPr>
                <w:rFonts w:ascii="Arial" w:hAnsi="Arial" w:cs="Arial"/>
                <w:sz w:val="20"/>
                <w:szCs w:val="20"/>
                <w:u w:val="single"/>
              </w:rPr>
            </w:pPr>
            <w:r w:rsidRPr="00FB41AC">
              <w:rPr>
                <w:rFonts w:ascii="Arial" w:hAnsi="Arial" w:cs="Arial"/>
                <w:sz w:val="20"/>
                <w:szCs w:val="20"/>
                <w:u w:val="single"/>
              </w:rPr>
              <w:t>Toner Cartridges (IFB)</w:t>
            </w:r>
          </w:p>
          <w:p w:rsidR="00FB41AC" w:rsidRPr="00FB41AC" w:rsidRDefault="00FB41AC" w:rsidP="00FB41AC">
            <w:pPr>
              <w:rPr>
                <w:rFonts w:ascii="Arial" w:hAnsi="Arial" w:cs="Arial"/>
                <w:sz w:val="20"/>
                <w:szCs w:val="20"/>
              </w:rPr>
            </w:pPr>
            <w:r w:rsidRPr="00FB41AC">
              <w:rPr>
                <w:rFonts w:ascii="Arial" w:hAnsi="Arial" w:cs="Arial"/>
                <w:sz w:val="20"/>
                <w:szCs w:val="20"/>
              </w:rPr>
              <w:t>Metro will release an Invitation for Bid</w:t>
            </w:r>
            <w:r w:rsidR="008127F7">
              <w:rPr>
                <w:rFonts w:ascii="Arial" w:hAnsi="Arial" w:cs="Arial"/>
                <w:sz w:val="20"/>
                <w:szCs w:val="20"/>
              </w:rPr>
              <w:t>s (IFB)</w:t>
            </w:r>
            <w:r w:rsidRPr="00FB41AC">
              <w:rPr>
                <w:rFonts w:ascii="Arial" w:hAnsi="Arial" w:cs="Arial"/>
                <w:sz w:val="20"/>
                <w:szCs w:val="20"/>
              </w:rPr>
              <w:t xml:space="preserve"> next week to procure Toner Cartridges.  The procurement process blackout period is expected to run from </w:t>
            </w:r>
            <w:r w:rsidRPr="00FB41AC">
              <w:rPr>
                <w:rFonts w:ascii="Arial" w:hAnsi="Arial" w:cs="Arial"/>
                <w:sz w:val="20"/>
                <w:szCs w:val="20"/>
              </w:rPr>
              <w:t xml:space="preserve">Wednesday, </w:t>
            </w:r>
            <w:r w:rsidRPr="00FB41AC">
              <w:rPr>
                <w:rFonts w:ascii="Arial" w:hAnsi="Arial" w:cs="Arial"/>
                <w:sz w:val="20"/>
                <w:szCs w:val="20"/>
              </w:rPr>
              <w:t>May 2</w:t>
            </w:r>
            <w:r w:rsidRPr="00FB41AC">
              <w:rPr>
                <w:rFonts w:ascii="Arial" w:hAnsi="Arial" w:cs="Arial"/>
                <w:sz w:val="20"/>
                <w:szCs w:val="20"/>
              </w:rPr>
              <w:t xml:space="preserve">8, 2014 through Saturday, August 30, 2014. </w:t>
            </w:r>
            <w:r w:rsidRPr="00FB41AC">
              <w:rPr>
                <w:rFonts w:ascii="Arial" w:hAnsi="Arial" w:cs="Arial"/>
                <w:sz w:val="20"/>
                <w:szCs w:val="20"/>
              </w:rPr>
              <w:t>Toner Cartridges are needed to support the agency’s admini</w:t>
            </w:r>
            <w:r w:rsidRPr="00FB41AC">
              <w:rPr>
                <w:rFonts w:ascii="Arial" w:hAnsi="Arial" w:cs="Arial"/>
                <w:sz w:val="20"/>
                <w:szCs w:val="20"/>
              </w:rPr>
              <w:t>strative printing requirements.</w:t>
            </w:r>
            <w:r w:rsidRPr="00FB41AC">
              <w:rPr>
                <w:rFonts w:ascii="Arial" w:hAnsi="Arial" w:cs="Arial"/>
                <w:sz w:val="20"/>
                <w:szCs w:val="20"/>
              </w:rPr>
              <w:t xml:space="preserve"> Award of contract will provide a commitment from the supplier(s) to ensure availability at a fixed, competitive price.</w:t>
            </w:r>
            <w:r w:rsidRPr="00FB41AC">
              <w:rPr>
                <w:rFonts w:ascii="Arial" w:hAnsi="Arial" w:cs="Arial"/>
                <w:sz w:val="20"/>
                <w:szCs w:val="20"/>
              </w:rPr>
              <w:t xml:space="preserve"> </w:t>
            </w:r>
            <w:r w:rsidRPr="00FB41AC">
              <w:rPr>
                <w:rFonts w:ascii="Arial" w:hAnsi="Arial" w:cs="Arial"/>
                <w:sz w:val="20"/>
                <w:szCs w:val="20"/>
              </w:rPr>
              <w:t xml:space="preserve">Any inquiries concerning this procurement action during the blackout period must be directed to and may only be answered by Tanya Allen, Procurement Planning Administrator, at (213) 922-1018 or </w:t>
            </w:r>
            <w:hyperlink r:id="rId14" w:history="1">
              <w:r w:rsidRPr="00FB41AC">
                <w:rPr>
                  <w:rStyle w:val="Hyperlink"/>
                  <w:rFonts w:ascii="Arial" w:hAnsi="Arial" w:cs="Arial"/>
                  <w:sz w:val="20"/>
                  <w:szCs w:val="20"/>
                </w:rPr>
                <w:t>allent@metro.net</w:t>
              </w:r>
            </w:hyperlink>
            <w:r w:rsidRPr="00FB41AC">
              <w:rPr>
                <w:rFonts w:ascii="Arial" w:hAnsi="Arial" w:cs="Arial"/>
                <w:sz w:val="20"/>
                <w:szCs w:val="20"/>
              </w:rPr>
              <w:t>.</w:t>
            </w:r>
          </w:p>
          <w:p w:rsidR="00FB41AC" w:rsidRPr="00FB41AC" w:rsidRDefault="00FB41AC" w:rsidP="00FB41AC">
            <w:pPr>
              <w:rPr>
                <w:rFonts w:ascii="Arial" w:hAnsi="Arial" w:cs="Arial"/>
                <w:sz w:val="20"/>
                <w:szCs w:val="20"/>
              </w:rPr>
            </w:pPr>
          </w:p>
          <w:p w:rsidR="00FB41AC" w:rsidRPr="00FB41AC" w:rsidRDefault="00FB41AC" w:rsidP="00FB41AC">
            <w:pPr>
              <w:rPr>
                <w:rFonts w:ascii="Arial" w:hAnsi="Arial" w:cs="Arial"/>
                <w:sz w:val="20"/>
                <w:szCs w:val="20"/>
                <w:u w:val="single"/>
              </w:rPr>
            </w:pPr>
            <w:r w:rsidRPr="00FB41AC">
              <w:rPr>
                <w:rFonts w:ascii="Arial" w:hAnsi="Arial" w:cs="Arial"/>
                <w:sz w:val="20"/>
                <w:szCs w:val="20"/>
                <w:u w:val="single"/>
              </w:rPr>
              <w:t>Computer Monitors (IFB)</w:t>
            </w:r>
          </w:p>
          <w:p w:rsidR="00FB41AC" w:rsidRPr="00FB41AC" w:rsidRDefault="00FB41AC" w:rsidP="00FB41AC">
            <w:pPr>
              <w:rPr>
                <w:rFonts w:ascii="Arial" w:hAnsi="Arial" w:cs="Arial"/>
                <w:sz w:val="20"/>
                <w:szCs w:val="20"/>
              </w:rPr>
            </w:pPr>
            <w:r w:rsidRPr="00FB41AC">
              <w:rPr>
                <w:rFonts w:ascii="Arial" w:hAnsi="Arial" w:cs="Arial"/>
                <w:sz w:val="20"/>
                <w:szCs w:val="20"/>
              </w:rPr>
              <w:t>Metro will release an Invitation for Bid</w:t>
            </w:r>
            <w:r w:rsidR="008127F7">
              <w:rPr>
                <w:rFonts w:ascii="Arial" w:hAnsi="Arial" w:cs="Arial"/>
                <w:sz w:val="20"/>
                <w:szCs w:val="20"/>
              </w:rPr>
              <w:t>s (IFB)</w:t>
            </w:r>
            <w:r w:rsidRPr="00FB41AC">
              <w:rPr>
                <w:rFonts w:ascii="Arial" w:hAnsi="Arial" w:cs="Arial"/>
                <w:sz w:val="20"/>
                <w:szCs w:val="20"/>
              </w:rPr>
              <w:t xml:space="preserve"> next wee</w:t>
            </w:r>
            <w:r w:rsidRPr="00FB41AC">
              <w:rPr>
                <w:rFonts w:ascii="Arial" w:hAnsi="Arial" w:cs="Arial"/>
                <w:sz w:val="20"/>
                <w:szCs w:val="20"/>
              </w:rPr>
              <w:t>k to procure Computer Monitors.</w:t>
            </w:r>
            <w:r w:rsidRPr="00FB41AC">
              <w:rPr>
                <w:rFonts w:ascii="Arial" w:hAnsi="Arial" w:cs="Arial"/>
                <w:sz w:val="20"/>
                <w:szCs w:val="20"/>
              </w:rPr>
              <w:t xml:space="preserve"> The procurement process blackout period is expected to run from </w:t>
            </w:r>
            <w:r w:rsidRPr="00FB41AC">
              <w:rPr>
                <w:rFonts w:ascii="Arial" w:hAnsi="Arial" w:cs="Arial"/>
                <w:sz w:val="20"/>
                <w:szCs w:val="20"/>
              </w:rPr>
              <w:t xml:space="preserve">Thursday, </w:t>
            </w:r>
            <w:r w:rsidRPr="00FB41AC">
              <w:rPr>
                <w:rFonts w:ascii="Arial" w:hAnsi="Arial" w:cs="Arial"/>
                <w:sz w:val="20"/>
                <w:szCs w:val="20"/>
              </w:rPr>
              <w:t xml:space="preserve">May 29, 2014 through </w:t>
            </w:r>
            <w:r w:rsidRPr="00FB41AC">
              <w:rPr>
                <w:rFonts w:ascii="Arial" w:hAnsi="Arial" w:cs="Arial"/>
                <w:sz w:val="20"/>
                <w:szCs w:val="20"/>
              </w:rPr>
              <w:t xml:space="preserve">Saturday, </w:t>
            </w:r>
            <w:r w:rsidRPr="00FB41AC">
              <w:rPr>
                <w:rFonts w:ascii="Arial" w:hAnsi="Arial" w:cs="Arial"/>
                <w:sz w:val="20"/>
                <w:szCs w:val="20"/>
              </w:rPr>
              <w:t>August 30, 2014.</w:t>
            </w:r>
            <w:r w:rsidRPr="00FB41AC">
              <w:rPr>
                <w:rFonts w:ascii="Arial" w:hAnsi="Arial" w:cs="Arial"/>
                <w:sz w:val="20"/>
                <w:szCs w:val="20"/>
              </w:rPr>
              <w:t xml:space="preserve"> </w:t>
            </w:r>
            <w:r w:rsidRPr="00FB41AC">
              <w:rPr>
                <w:rFonts w:ascii="Arial" w:hAnsi="Arial" w:cs="Arial"/>
                <w:sz w:val="20"/>
                <w:szCs w:val="20"/>
              </w:rPr>
              <w:t>Computer monitors are needed to support the agency’s administrative functions. Award of contract will provide a commitment from the supplier(s) to ensure availability at a fixed, competitive price.</w:t>
            </w:r>
            <w:r w:rsidRPr="00FB41AC">
              <w:rPr>
                <w:rFonts w:ascii="Arial" w:hAnsi="Arial" w:cs="Arial"/>
                <w:sz w:val="20"/>
                <w:szCs w:val="20"/>
              </w:rPr>
              <w:t xml:space="preserve"> </w:t>
            </w:r>
            <w:r w:rsidRPr="00FB41AC">
              <w:rPr>
                <w:rFonts w:ascii="Arial" w:hAnsi="Arial" w:cs="Arial"/>
                <w:sz w:val="20"/>
                <w:szCs w:val="20"/>
              </w:rPr>
              <w:t xml:space="preserve">Any inquiries concerning this procurement action during the blackout period must be directed to and may only be answered by Tanya Allen, Procurement Planning Administrator, at (213) 922-1018 or </w:t>
            </w:r>
            <w:hyperlink r:id="rId15" w:history="1">
              <w:r w:rsidRPr="00FB41AC">
                <w:rPr>
                  <w:rStyle w:val="Hyperlink"/>
                  <w:rFonts w:ascii="Arial" w:hAnsi="Arial" w:cs="Arial"/>
                  <w:sz w:val="20"/>
                  <w:szCs w:val="20"/>
                </w:rPr>
                <w:t>allent@metro.net</w:t>
              </w:r>
            </w:hyperlink>
            <w:r w:rsidRPr="00FB41AC">
              <w:rPr>
                <w:rFonts w:ascii="Arial" w:hAnsi="Arial" w:cs="Arial"/>
                <w:sz w:val="20"/>
                <w:szCs w:val="20"/>
              </w:rPr>
              <w:t>.</w:t>
            </w:r>
          </w:p>
          <w:p w:rsidR="00FB41AC" w:rsidRPr="00FB41AC" w:rsidRDefault="00FB41AC" w:rsidP="001F6DCF">
            <w:pPr>
              <w:rPr>
                <w:rFonts w:ascii="Arial" w:hAnsi="Arial" w:cs="Arial"/>
                <w:sz w:val="20"/>
                <w:szCs w:val="20"/>
                <w:u w:val="single"/>
              </w:rPr>
            </w:pPr>
          </w:p>
          <w:p w:rsidR="00615611" w:rsidRPr="00FB41AC" w:rsidRDefault="00615611" w:rsidP="00615611">
            <w:pPr>
              <w:pStyle w:val="NormalWeb"/>
              <w:rPr>
                <w:rFonts w:ascii="Arial" w:hAnsi="Arial" w:cs="Arial"/>
                <w:sz w:val="20"/>
                <w:szCs w:val="20"/>
              </w:rPr>
            </w:pPr>
            <w:bookmarkStart w:id="6" w:name="Upcoming"/>
            <w:r w:rsidRPr="00FB41AC">
              <w:rPr>
                <w:rFonts w:ascii="Arial" w:hAnsi="Arial" w:cs="Arial"/>
                <w:b/>
                <w:bCs/>
                <w:sz w:val="20"/>
                <w:szCs w:val="20"/>
              </w:rPr>
              <w:lastRenderedPageBreak/>
              <w:t>Upcoming</w:t>
            </w:r>
            <w:bookmarkEnd w:id="6"/>
            <w:r w:rsidRPr="00FB41AC">
              <w:rPr>
                <w:rFonts w:ascii="Arial" w:hAnsi="Arial" w:cs="Arial"/>
                <w:b/>
                <w:bCs/>
                <w:sz w:val="20"/>
                <w:szCs w:val="20"/>
              </w:rPr>
              <w:t xml:space="preserve"> CEO Meetings and Events</w:t>
            </w:r>
          </w:p>
          <w:p w:rsidR="001F6DCF" w:rsidRPr="00FB41AC" w:rsidRDefault="00BE6D7E" w:rsidP="00BE6D7E">
            <w:pPr>
              <w:rPr>
                <w:rFonts w:ascii="Arial" w:hAnsi="Arial" w:cs="Arial"/>
                <w:color w:val="000000"/>
                <w:sz w:val="20"/>
                <w:szCs w:val="20"/>
              </w:rPr>
            </w:pPr>
            <w:r w:rsidRPr="00FB41AC">
              <w:rPr>
                <w:rFonts w:ascii="Arial" w:hAnsi="Arial" w:cs="Arial"/>
                <w:color w:val="000000"/>
                <w:sz w:val="20"/>
                <w:szCs w:val="20"/>
              </w:rPr>
              <w:t>Next week I will be attending the FTA Quarterly Review meeting, and will also be interviewed by Supervisor Don Knabe on his Cable Television Program.</w:t>
            </w:r>
            <w:r w:rsidRPr="00FB41AC">
              <w:rPr>
                <w:rFonts w:ascii="Arial" w:hAnsi="Arial" w:cs="Arial"/>
                <w:color w:val="000000"/>
                <w:sz w:val="20"/>
                <w:szCs w:val="20"/>
              </w:rPr>
              <w:t xml:space="preserve"> </w:t>
            </w:r>
            <w:r w:rsidRPr="00FB41AC">
              <w:rPr>
                <w:rFonts w:ascii="Arial" w:hAnsi="Arial" w:cs="Arial"/>
                <w:color w:val="000000"/>
                <w:sz w:val="20"/>
                <w:szCs w:val="20"/>
              </w:rPr>
              <w:t>Lastly, I will be visiting General Motors Design Center in North Hollywood with executive staff.</w:t>
            </w:r>
          </w:p>
          <w:p w:rsidR="001F6DCF" w:rsidRPr="00FB41AC" w:rsidRDefault="001F6DCF" w:rsidP="007036B0">
            <w:pPr>
              <w:pStyle w:val="NormalWeb"/>
              <w:rPr>
                <w:rFonts w:ascii="Arial" w:hAnsi="Arial" w:cs="Arial"/>
                <w:b/>
                <w:color w:val="FF0000"/>
                <w:sz w:val="20"/>
                <w:szCs w:val="20"/>
              </w:rPr>
            </w:pPr>
          </w:p>
          <w:p w:rsidR="001F6DCF" w:rsidRPr="00FB41AC" w:rsidRDefault="001F6DCF" w:rsidP="007036B0">
            <w:pPr>
              <w:pStyle w:val="NormalWeb"/>
              <w:rPr>
                <w:rFonts w:ascii="Arial" w:hAnsi="Arial" w:cs="Arial"/>
                <w:b/>
                <w:color w:val="FF0000"/>
                <w:sz w:val="20"/>
                <w:szCs w:val="20"/>
              </w:rPr>
            </w:pPr>
          </w:p>
          <w:p w:rsidR="001F6DCF" w:rsidRPr="00FB41AC" w:rsidRDefault="001F6DCF" w:rsidP="007036B0">
            <w:pPr>
              <w:pStyle w:val="NormalWeb"/>
              <w:rPr>
                <w:rFonts w:ascii="Arial" w:hAnsi="Arial" w:cs="Arial"/>
                <w:b/>
                <w:color w:val="FF0000"/>
                <w:sz w:val="20"/>
                <w:szCs w:val="20"/>
              </w:rPr>
            </w:pPr>
          </w:p>
          <w:p w:rsidR="001F6DCF" w:rsidRPr="00FB41AC" w:rsidRDefault="001F6DCF" w:rsidP="007036B0">
            <w:pPr>
              <w:pStyle w:val="NormalWeb"/>
              <w:rPr>
                <w:rFonts w:ascii="Arial" w:hAnsi="Arial" w:cs="Arial"/>
                <w:b/>
                <w:color w:val="FF0000"/>
                <w:sz w:val="20"/>
                <w:szCs w:val="20"/>
              </w:rPr>
            </w:pPr>
          </w:p>
          <w:p w:rsidR="001F6DCF" w:rsidRPr="00FB41AC" w:rsidRDefault="001F6DCF" w:rsidP="007036B0">
            <w:pPr>
              <w:pStyle w:val="NormalWeb"/>
              <w:rPr>
                <w:rFonts w:ascii="Arial" w:hAnsi="Arial" w:cs="Arial"/>
                <w:b/>
                <w:color w:val="FF0000"/>
                <w:sz w:val="20"/>
                <w:szCs w:val="20"/>
              </w:rPr>
            </w:pPr>
          </w:p>
          <w:p w:rsidR="001F6DCF" w:rsidRPr="00FB41AC" w:rsidRDefault="001F6DCF" w:rsidP="007036B0">
            <w:pPr>
              <w:pStyle w:val="NormalWeb"/>
              <w:rPr>
                <w:rFonts w:ascii="Arial" w:hAnsi="Arial" w:cs="Arial"/>
                <w:b/>
                <w:color w:val="FF0000"/>
                <w:sz w:val="20"/>
                <w:szCs w:val="20"/>
              </w:rPr>
            </w:pPr>
          </w:p>
          <w:p w:rsidR="001F6DCF" w:rsidRPr="00FB41AC" w:rsidRDefault="001F6DCF" w:rsidP="007036B0">
            <w:pPr>
              <w:pStyle w:val="NormalWeb"/>
              <w:rPr>
                <w:rFonts w:ascii="Arial" w:hAnsi="Arial" w:cs="Arial"/>
                <w:b/>
                <w:color w:val="FF0000"/>
                <w:sz w:val="20"/>
                <w:szCs w:val="20"/>
              </w:rPr>
            </w:pPr>
          </w:p>
          <w:p w:rsidR="001F6DCF" w:rsidRPr="00FB41AC" w:rsidRDefault="001F6DCF" w:rsidP="007036B0">
            <w:pPr>
              <w:pStyle w:val="NormalWeb"/>
              <w:rPr>
                <w:rFonts w:ascii="Arial" w:hAnsi="Arial" w:cs="Arial"/>
                <w:b/>
                <w:color w:val="FF0000"/>
                <w:sz w:val="20"/>
                <w:szCs w:val="20"/>
              </w:rPr>
            </w:pPr>
          </w:p>
        </w:tc>
      </w:tr>
      <w:tr w:rsidR="00AC2E5A" w:rsidRPr="00FB41AC" w:rsidTr="00D118FF">
        <w:trPr>
          <w:gridAfter w:val="1"/>
          <w:wAfter w:w="9" w:type="dxa"/>
          <w:trHeight w:val="882"/>
          <w:jc w:val="center"/>
        </w:trPr>
        <w:tc>
          <w:tcPr>
            <w:tcW w:w="7990" w:type="dxa"/>
            <w:vAlign w:val="center"/>
          </w:tcPr>
          <w:p w:rsidR="00AC2E5A" w:rsidRPr="00FB41AC" w:rsidRDefault="00E13870" w:rsidP="006472BB">
            <w:pPr>
              <w:pStyle w:val="BodyText"/>
              <w:rPr>
                <w:sz w:val="20"/>
                <w:szCs w:val="20"/>
              </w:rPr>
            </w:pPr>
            <w:hyperlink r:id="rId16" w:history="1">
              <w:r w:rsidR="00AC2E5A" w:rsidRPr="00FB41AC">
                <w:rPr>
                  <w:rStyle w:val="Hyperlink"/>
                  <w:rFonts w:cs="Arial"/>
                  <w:sz w:val="20"/>
                  <w:szCs w:val="20"/>
                </w:rPr>
                <w:t>Metro.net Home</w:t>
              </w:r>
            </w:hyperlink>
            <w:r w:rsidR="00AC2E5A" w:rsidRPr="00FB41AC">
              <w:rPr>
                <w:sz w:val="20"/>
                <w:szCs w:val="20"/>
              </w:rPr>
              <w:t xml:space="preserve"> | </w:t>
            </w:r>
            <w:hyperlink r:id="rId17" w:history="1">
              <w:r w:rsidR="00AC2E5A" w:rsidRPr="00FB41AC">
                <w:rPr>
                  <w:rStyle w:val="Hyperlink"/>
                  <w:rFonts w:cs="Arial"/>
                  <w:sz w:val="20"/>
                  <w:szCs w:val="20"/>
                </w:rPr>
                <w:t>Press Room</w:t>
              </w:r>
            </w:hyperlink>
            <w:r w:rsidR="00AC2E5A" w:rsidRPr="00FB41AC">
              <w:rPr>
                <w:sz w:val="20"/>
                <w:szCs w:val="20"/>
              </w:rPr>
              <w:t xml:space="preserve"> | </w:t>
            </w:r>
            <w:hyperlink r:id="rId18" w:history="1">
              <w:r w:rsidR="00AC2E5A" w:rsidRPr="00FB41AC">
                <w:rPr>
                  <w:rStyle w:val="Hyperlink"/>
                  <w:rFonts w:cs="Arial"/>
                  <w:sz w:val="20"/>
                  <w:szCs w:val="20"/>
                </w:rPr>
                <w:t>Projects &amp; Programs</w:t>
              </w:r>
            </w:hyperlink>
            <w:r w:rsidR="00AC2E5A" w:rsidRPr="00FB41AC">
              <w:rPr>
                <w:sz w:val="20"/>
                <w:szCs w:val="20"/>
              </w:rPr>
              <w:t xml:space="preserve"> | </w:t>
            </w:r>
            <w:hyperlink r:id="rId19" w:history="1">
              <w:r w:rsidR="00AC2E5A" w:rsidRPr="00FB41AC">
                <w:rPr>
                  <w:rStyle w:val="Hyperlink"/>
                  <w:rFonts w:cs="Arial"/>
                  <w:sz w:val="20"/>
                  <w:szCs w:val="20"/>
                </w:rPr>
                <w:t>Meeting Agendas</w:t>
              </w:r>
            </w:hyperlink>
            <w:r w:rsidR="00AC2E5A" w:rsidRPr="00FB41AC">
              <w:rPr>
                <w:sz w:val="20"/>
                <w:szCs w:val="20"/>
              </w:rPr>
              <w:t xml:space="preserve"> | </w:t>
            </w:r>
            <w:hyperlink r:id="rId20" w:history="1">
              <w:r w:rsidR="00AC2E5A" w:rsidRPr="00FB41AC">
                <w:rPr>
                  <w:rStyle w:val="Hyperlink"/>
                  <w:rFonts w:cs="Arial"/>
                  <w:sz w:val="20"/>
                  <w:szCs w:val="20"/>
                </w:rPr>
                <w:t>Riding Metro</w:t>
              </w:r>
            </w:hyperlink>
            <w:r w:rsidR="00AC2E5A" w:rsidRPr="00FB41AC">
              <w:rPr>
                <w:sz w:val="20"/>
                <w:szCs w:val="20"/>
              </w:rPr>
              <w:t xml:space="preserve"> | </w:t>
            </w:r>
            <w:hyperlink r:id="rId21" w:history="1">
              <w:r w:rsidR="00AC2E5A" w:rsidRPr="00FB41AC">
                <w:rPr>
                  <w:rStyle w:val="Hyperlink"/>
                  <w:rFonts w:cs="Arial"/>
                  <w:sz w:val="20"/>
                  <w:szCs w:val="20"/>
                </w:rPr>
                <w:t>Metro Library</w:t>
              </w:r>
            </w:hyperlink>
          </w:p>
          <w:p w:rsidR="00AC2E5A" w:rsidRPr="00FB41AC" w:rsidRDefault="00AC2E5A" w:rsidP="006472BB">
            <w:pPr>
              <w:pStyle w:val="BodyText"/>
              <w:jc w:val="center"/>
              <w:rPr>
                <w:sz w:val="20"/>
                <w:szCs w:val="20"/>
              </w:rPr>
            </w:pPr>
            <w:r w:rsidRPr="00FB41AC">
              <w:rPr>
                <w:sz w:val="20"/>
                <w:szCs w:val="20"/>
              </w:rPr>
              <w:t>Los Angeles County Metropolitan Transportation Authority</w:t>
            </w:r>
          </w:p>
          <w:p w:rsidR="00AC2E5A" w:rsidRPr="00FB41AC" w:rsidRDefault="00AC2E5A" w:rsidP="006472BB">
            <w:pPr>
              <w:pStyle w:val="BodyText"/>
              <w:jc w:val="center"/>
              <w:rPr>
                <w:sz w:val="20"/>
                <w:szCs w:val="20"/>
                <w:lang w:val="es-ES"/>
              </w:rPr>
            </w:pPr>
            <w:r w:rsidRPr="00FB41AC">
              <w:rPr>
                <w:sz w:val="20"/>
                <w:szCs w:val="20"/>
                <w:lang w:val="es-ES"/>
              </w:rPr>
              <w:t>1 Gateway Plaza</w:t>
            </w:r>
          </w:p>
          <w:p w:rsidR="00AC2E5A" w:rsidRPr="00FB41AC" w:rsidRDefault="00AC2E5A" w:rsidP="006472BB">
            <w:pPr>
              <w:pStyle w:val="BodyText"/>
              <w:jc w:val="center"/>
              <w:rPr>
                <w:sz w:val="20"/>
                <w:szCs w:val="20"/>
                <w:lang w:val="es-ES"/>
              </w:rPr>
            </w:pPr>
            <w:r w:rsidRPr="00FB41AC">
              <w:rPr>
                <w:sz w:val="20"/>
                <w:szCs w:val="20"/>
                <w:lang w:val="es-ES"/>
              </w:rPr>
              <w:t>Los Angeles, California 90012-2952</w:t>
            </w:r>
          </w:p>
          <w:p w:rsidR="00AC2E5A" w:rsidRPr="00FB41AC" w:rsidRDefault="00AC2E5A" w:rsidP="0066424F">
            <w:pPr>
              <w:pStyle w:val="BodyText"/>
              <w:jc w:val="center"/>
              <w:rPr>
                <w:sz w:val="20"/>
                <w:szCs w:val="20"/>
              </w:rPr>
            </w:pPr>
            <w:r w:rsidRPr="00FB41AC">
              <w:rPr>
                <w:sz w:val="20"/>
                <w:szCs w:val="20"/>
              </w:rPr>
              <w:t>Phone: 213-922-6888 Fax: 213-922-7447</w:t>
            </w:r>
          </w:p>
        </w:tc>
      </w:tr>
    </w:tbl>
    <w:p w:rsidR="00AC2E5A" w:rsidRPr="00FB41AC" w:rsidRDefault="00AC2E5A">
      <w:pPr>
        <w:rPr>
          <w:rFonts w:ascii="Arial" w:hAnsi="Arial" w:cs="Arial"/>
          <w:sz w:val="20"/>
          <w:szCs w:val="20"/>
        </w:rPr>
      </w:pPr>
    </w:p>
    <w:sectPr w:rsidR="00AC2E5A" w:rsidRPr="00FB41AC"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311A"/>
    <w:rsid w:val="00016303"/>
    <w:rsid w:val="0001639D"/>
    <w:rsid w:val="00017085"/>
    <w:rsid w:val="00020536"/>
    <w:rsid w:val="00020FDA"/>
    <w:rsid w:val="00020FEA"/>
    <w:rsid w:val="0002428C"/>
    <w:rsid w:val="000249CD"/>
    <w:rsid w:val="00024AC9"/>
    <w:rsid w:val="00031FFD"/>
    <w:rsid w:val="00035EA3"/>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DCF"/>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062B"/>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43BB"/>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611"/>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23F6"/>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7F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723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59C6"/>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6D7E"/>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870"/>
    <w:rsid w:val="00E13CCA"/>
    <w:rsid w:val="00E17068"/>
    <w:rsid w:val="00E17A9D"/>
    <w:rsid w:val="00E308D3"/>
    <w:rsid w:val="00E31589"/>
    <w:rsid w:val="00E31E64"/>
    <w:rsid w:val="00E32826"/>
    <w:rsid w:val="00E32BBA"/>
    <w:rsid w:val="00E362F1"/>
    <w:rsid w:val="00E36703"/>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1AC"/>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uiPriority w:val="1"/>
    <w:qFormat/>
    <w:rsid w:val="00035EA3"/>
    <w:rPr>
      <w:rFonts w:ascii="ScalaSansLF-Regular" w:hAnsi="ScalaSansLF-Regular" w:cs="ScalaSansLF-Regula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6725">
      <w:bodyDiv w:val="1"/>
      <w:marLeft w:val="0"/>
      <w:marRight w:val="0"/>
      <w:marTop w:val="0"/>
      <w:marBottom w:val="0"/>
      <w:divBdr>
        <w:top w:val="none" w:sz="0" w:space="0" w:color="auto"/>
        <w:left w:val="none" w:sz="0" w:space="0" w:color="auto"/>
        <w:bottom w:val="none" w:sz="0" w:space="0" w:color="auto"/>
        <w:right w:val="none" w:sz="0" w:space="0" w:color="auto"/>
      </w:divBdr>
    </w:div>
    <w:div w:id="158616472">
      <w:bodyDiv w:val="1"/>
      <w:marLeft w:val="0"/>
      <w:marRight w:val="0"/>
      <w:marTop w:val="0"/>
      <w:marBottom w:val="0"/>
      <w:divBdr>
        <w:top w:val="none" w:sz="0" w:space="0" w:color="auto"/>
        <w:left w:val="none" w:sz="0" w:space="0" w:color="auto"/>
        <w:bottom w:val="none" w:sz="0" w:space="0" w:color="auto"/>
        <w:right w:val="none" w:sz="0" w:space="0" w:color="auto"/>
      </w:divBdr>
    </w:div>
    <w:div w:id="168757414">
      <w:bodyDiv w:val="1"/>
      <w:marLeft w:val="0"/>
      <w:marRight w:val="0"/>
      <w:marTop w:val="0"/>
      <w:marBottom w:val="0"/>
      <w:divBdr>
        <w:top w:val="none" w:sz="0" w:space="0" w:color="auto"/>
        <w:left w:val="none" w:sz="0" w:space="0" w:color="auto"/>
        <w:bottom w:val="none" w:sz="0" w:space="0" w:color="auto"/>
        <w:right w:val="none" w:sz="0" w:space="0" w:color="auto"/>
      </w:divBdr>
    </w:div>
    <w:div w:id="178398674">
      <w:bodyDiv w:val="1"/>
      <w:marLeft w:val="0"/>
      <w:marRight w:val="0"/>
      <w:marTop w:val="0"/>
      <w:marBottom w:val="0"/>
      <w:divBdr>
        <w:top w:val="none" w:sz="0" w:space="0" w:color="auto"/>
        <w:left w:val="none" w:sz="0" w:space="0" w:color="auto"/>
        <w:bottom w:val="none" w:sz="0" w:space="0" w:color="auto"/>
        <w:right w:val="none" w:sz="0" w:space="0" w:color="auto"/>
      </w:divBdr>
    </w:div>
    <w:div w:id="729697027">
      <w:bodyDiv w:val="1"/>
      <w:marLeft w:val="0"/>
      <w:marRight w:val="0"/>
      <w:marTop w:val="0"/>
      <w:marBottom w:val="0"/>
      <w:divBdr>
        <w:top w:val="none" w:sz="0" w:space="0" w:color="auto"/>
        <w:left w:val="none" w:sz="0" w:space="0" w:color="auto"/>
        <w:bottom w:val="none" w:sz="0" w:space="0" w:color="auto"/>
        <w:right w:val="none" w:sz="0" w:space="0" w:color="auto"/>
      </w:divBdr>
    </w:div>
    <w:div w:id="1017343923">
      <w:bodyDiv w:val="1"/>
      <w:marLeft w:val="0"/>
      <w:marRight w:val="0"/>
      <w:marTop w:val="0"/>
      <w:marBottom w:val="0"/>
      <w:divBdr>
        <w:top w:val="none" w:sz="0" w:space="0" w:color="auto"/>
        <w:left w:val="none" w:sz="0" w:space="0" w:color="auto"/>
        <w:bottom w:val="none" w:sz="0" w:space="0" w:color="auto"/>
        <w:right w:val="none" w:sz="0" w:space="0" w:color="auto"/>
      </w:divBdr>
    </w:div>
    <w:div w:id="1159806196">
      <w:bodyDiv w:val="1"/>
      <w:marLeft w:val="0"/>
      <w:marRight w:val="0"/>
      <w:marTop w:val="0"/>
      <w:marBottom w:val="0"/>
      <w:divBdr>
        <w:top w:val="none" w:sz="0" w:space="0" w:color="auto"/>
        <w:left w:val="none" w:sz="0" w:space="0" w:color="auto"/>
        <w:bottom w:val="none" w:sz="0" w:space="0" w:color="auto"/>
        <w:right w:val="none" w:sz="0" w:space="0" w:color="auto"/>
      </w:divBdr>
    </w:div>
    <w:div w:id="1169978132">
      <w:bodyDiv w:val="1"/>
      <w:marLeft w:val="0"/>
      <w:marRight w:val="0"/>
      <w:marTop w:val="0"/>
      <w:marBottom w:val="0"/>
      <w:divBdr>
        <w:top w:val="none" w:sz="0" w:space="0" w:color="auto"/>
        <w:left w:val="none" w:sz="0" w:space="0" w:color="auto"/>
        <w:bottom w:val="none" w:sz="0" w:space="0" w:color="auto"/>
        <w:right w:val="none" w:sz="0" w:space="0" w:color="auto"/>
      </w:divBdr>
    </w:div>
    <w:div w:id="1491678253">
      <w:bodyDiv w:val="1"/>
      <w:marLeft w:val="0"/>
      <w:marRight w:val="0"/>
      <w:marTop w:val="0"/>
      <w:marBottom w:val="0"/>
      <w:divBdr>
        <w:top w:val="none" w:sz="0" w:space="0" w:color="auto"/>
        <w:left w:val="none" w:sz="0" w:space="0" w:color="auto"/>
        <w:bottom w:val="none" w:sz="0" w:space="0" w:color="auto"/>
        <w:right w:val="none" w:sz="0" w:space="0" w:color="auto"/>
      </w:divBdr>
    </w:div>
    <w:div w:id="1622420171">
      <w:bodyDiv w:val="1"/>
      <w:marLeft w:val="0"/>
      <w:marRight w:val="0"/>
      <w:marTop w:val="0"/>
      <w:marBottom w:val="0"/>
      <w:divBdr>
        <w:top w:val="none" w:sz="0" w:space="0" w:color="auto"/>
        <w:left w:val="none" w:sz="0" w:space="0" w:color="auto"/>
        <w:bottom w:val="none" w:sz="0" w:space="0" w:color="auto"/>
        <w:right w:val="none" w:sz="0" w:space="0" w:color="auto"/>
      </w:divBdr>
    </w:div>
    <w:div w:id="188417306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523_2_I5_truck_lanes.pdf" TargetMode="External"/><Relationship Id="rId13" Type="http://schemas.openxmlformats.org/officeDocument/2006/relationships/hyperlink" Target="mailto:allent@metro.net" TargetMode="External"/><Relationship Id="rId18" Type="http://schemas.openxmlformats.org/officeDocument/2006/relationships/hyperlink" Target="http://www.metro.net/projects_plans/default.htm" TargetMode="External"/><Relationship Id="rId3" Type="http://schemas.microsoft.com/office/2007/relationships/stylesWithEffects" Target="stylesWithEffects.xml"/><Relationship Id="rId21" Type="http://schemas.openxmlformats.org/officeDocument/2006/relationships/hyperlink" Target="http://www.metro.net/library" TargetMode="External"/><Relationship Id="rId7" Type="http://schemas.openxmlformats.org/officeDocument/2006/relationships/hyperlink" Target="http://libraryarchives.metro.net/DB_Attachments/140523_I5_construction_notice.pdf" TargetMode="External"/><Relationship Id="rId12" Type="http://schemas.openxmlformats.org/officeDocument/2006/relationships/hyperlink" Target="mailto:allent@metro.net" TargetMode="External"/><Relationship Id="rId17" Type="http://schemas.openxmlformats.org/officeDocument/2006/relationships/hyperlink" Target="http://www.metro.net/news_info/default.htm" TargetMode="External"/><Relationship Id="rId2" Type="http://schemas.openxmlformats.org/officeDocument/2006/relationships/styles" Target="styles.xml"/><Relationship Id="rId16" Type="http://schemas.openxmlformats.org/officeDocument/2006/relationships/hyperlink" Target="http://www.metro.net/" TargetMode="External"/><Relationship Id="rId20"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thesource.metro.net/2014/05/23/northbound-hov-lane-opened-today-on-405-over-the-sepulveda-pass/" TargetMode="External"/><Relationship Id="rId11" Type="http://schemas.openxmlformats.org/officeDocument/2006/relationships/hyperlink" Target="mailto:allent@metro.net" TargetMode="External"/><Relationship Id="rId5" Type="http://schemas.openxmlformats.org/officeDocument/2006/relationships/webSettings" Target="webSettings.xml"/><Relationship Id="rId15" Type="http://schemas.openxmlformats.org/officeDocument/2006/relationships/hyperlink" Target="mailto:allent@metro.net" TargetMode="External"/><Relationship Id="rId23" Type="http://schemas.openxmlformats.org/officeDocument/2006/relationships/theme" Target="theme/theme1.xml"/><Relationship Id="rId10" Type="http://schemas.openxmlformats.org/officeDocument/2006/relationships/hyperlink" Target="mailto:allent@metro.net" TargetMode="External"/><Relationship Id="rId19"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libraryarchives.metro.net/DB_Attachments/140523_3_I5_HOV.pdf" TargetMode="External"/><Relationship Id="rId14" Type="http://schemas.openxmlformats.org/officeDocument/2006/relationships/hyperlink" Target="mailto:allent@metro.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22</cp:revision>
  <cp:lastPrinted>2009-11-13T00:30:00Z</cp:lastPrinted>
  <dcterms:created xsi:type="dcterms:W3CDTF">2012-07-18T18:54:00Z</dcterms:created>
  <dcterms:modified xsi:type="dcterms:W3CDTF">2014-05-24T01:02:00Z</dcterms:modified>
</cp:coreProperties>
</file>