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A2F8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6C7C66" w:rsidRDefault="00AC2E5A" w:rsidP="006C7C6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6C7C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C7C66" w:rsidRDefault="006C7C66" w:rsidP="006C7C6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Board of Directors Approve Union Station Master Plan</w:t>
            </w:r>
          </w:p>
          <w:p w:rsidR="00AC2E5A" w:rsidRPr="00F14240" w:rsidRDefault="006C7C6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Default="00913011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Board of Directors A</w:t>
            </w:r>
            <w:r w:rsidR="002C22BC">
              <w:rPr>
                <w:rFonts w:ascii="Arial" w:hAnsi="Arial" w:cs="Arial"/>
                <w:b/>
                <w:sz w:val="20"/>
                <w:szCs w:val="20"/>
              </w:rPr>
              <w:t>pprove Union Station Master Plan</w:t>
            </w:r>
          </w:p>
          <w:p w:rsidR="002C22BC" w:rsidRDefault="002C22BC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913011" w:rsidRDefault="00913011" w:rsidP="00436C71">
            <w:pPr>
              <w:spacing w:before="60"/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week at our </w:t>
            </w:r>
            <w:r w:rsidRPr="001B03B9">
              <w:rPr>
                <w:rFonts w:ascii="Arial" w:hAnsi="Arial" w:cs="Arial"/>
                <w:sz w:val="20"/>
                <w:szCs w:val="20"/>
              </w:rPr>
              <w:t xml:space="preserve">Regular Board Meeting, </w:t>
            </w:r>
            <w:r w:rsidR="001C25B5" w:rsidRPr="001B03B9">
              <w:rPr>
                <w:rFonts w:ascii="Arial" w:hAnsi="Arial" w:cs="Arial"/>
                <w:sz w:val="20"/>
                <w:szCs w:val="20"/>
              </w:rPr>
              <w:t xml:space="preserve">Metro Board of Directors approved the Union Station Master Plan, moving this item from planning stages to implementation. </w:t>
            </w:r>
            <w:r w:rsidR="00334B82" w:rsidRPr="001B03B9"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  <w:t>Metro can now pursue its initial implementation strategy for near-term projects, which includes a programmatic environmental review of the recommended transit improvements as well as the commercial development program.</w:t>
            </w:r>
            <w:r w:rsidR="001B03B9" w:rsidRPr="001B03B9"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The master plan</w:t>
            </w:r>
            <w:r w:rsidR="001B03B9" w:rsidRPr="001B03B9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="001B03B9" w:rsidRPr="001B03B9"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  <w:t>improvements build on ongoing restoration and upgrades for the historic station, which have included new signage, restoration of the</w:t>
            </w:r>
            <w:r w:rsidR="001B03B9" w:rsidRPr="001B03B9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="001B03B9" w:rsidRPr="001B03B9"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  <w:t>historic furnishings, woodwork, metalwork, chandeliers, and repainting. Further planned improvements are renovation of the 75-year-old roof and new heating, ventilation and air conditioning system for the historic station</w:t>
            </w:r>
            <w:r w:rsidR="001B03B9"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For the complete story as posted on the source, please click </w:t>
            </w:r>
            <w:hyperlink r:id="rId6" w:history="1">
              <w:r w:rsidR="001B03B9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="001B03B9">
              <w:rPr>
                <w:rStyle w:val="s1"/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</w:p>
          <w:p w:rsidR="002C22BC" w:rsidRDefault="002C22BC" w:rsidP="002C22B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5" w:name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</w:t>
            </w:r>
            <w:r w:rsidR="006C7C66">
              <w:rPr>
                <w:rFonts w:ascii="Arial" w:hAnsi="Arial" w:cs="Arial"/>
                <w:sz w:val="20"/>
                <w:szCs w:val="20"/>
              </w:rPr>
              <w:t>will</w:t>
            </w:r>
            <w:r w:rsidR="002503BB">
              <w:rPr>
                <w:rFonts w:ascii="Arial" w:hAnsi="Arial" w:cs="Arial"/>
                <w:sz w:val="20"/>
                <w:szCs w:val="20"/>
              </w:rPr>
              <w:t xml:space="preserve"> implement closures beginning Monday, October 27, 2014 through Saturday, November 1, 2014, as part of a project to construct High Occupancy Vehicles (HOV) lanes and a direct HOV lane connector at the I-5/SR-170 interchange. To view the complete Caltrans notice</w:t>
            </w:r>
            <w:r>
              <w:rPr>
                <w:rFonts w:ascii="Arial" w:hAnsi="Arial" w:cs="Arial"/>
                <w:sz w:val="20"/>
                <w:szCs w:val="20"/>
              </w:rPr>
              <w:t>, please click</w:t>
            </w:r>
            <w:r w:rsidR="002503B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2503B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2503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45F5" w:rsidRDefault="006C7C66" w:rsidP="002C22B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7C66">
              <w:rPr>
                <w:rFonts w:ascii="Arial" w:hAnsi="Arial" w:cs="Arial"/>
                <w:sz w:val="20"/>
                <w:szCs w:val="20"/>
                <w:u w:val="single"/>
              </w:rPr>
              <w:t>Southbound Buena Vista Street Off Ramp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implement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845F5">
              <w:rPr>
                <w:rFonts w:ascii="Arial" w:hAnsi="Arial" w:cs="Arial"/>
                <w:sz w:val="20"/>
                <w:szCs w:val="20"/>
              </w:rPr>
              <w:t xml:space="preserve"> temporary daytime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closure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southbound I-5 Buena Vista </w:t>
            </w:r>
            <w:r w:rsidR="00D845F5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>
              <w:rPr>
                <w:rFonts w:ascii="Arial" w:hAnsi="Arial" w:cs="Arial"/>
                <w:sz w:val="20"/>
                <w:szCs w:val="20"/>
              </w:rPr>
              <w:t xml:space="preserve">off ramp on Tuesday, October 28, 2014, from 10:00 a.m. to 3:00 p.m. The closure is necessary to ensure the safety </w:t>
            </w:r>
            <w:r w:rsidR="00D845F5">
              <w:rPr>
                <w:rFonts w:ascii="Arial" w:hAnsi="Arial" w:cs="Arial"/>
                <w:sz w:val="20"/>
                <w:szCs w:val="20"/>
              </w:rPr>
              <w:t xml:space="preserve">of workers and motorists during a concrete pour for a retaining wall. To view the complete Caltrans notice, please click </w:t>
            </w:r>
            <w:hyperlink r:id="rId8" w:history="1">
              <w:r w:rsidR="00D845F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D845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7C66" w:rsidRPr="006C7C66" w:rsidRDefault="00D845F5" w:rsidP="002C22B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03BB" w:rsidRPr="002C22BC" w:rsidRDefault="002503BB" w:rsidP="002C22B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25B5" w:rsidRPr="00913011" w:rsidRDefault="001C25B5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D5691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3B9"/>
    <w:rsid w:val="001B2BDD"/>
    <w:rsid w:val="001B396F"/>
    <w:rsid w:val="001B70C4"/>
    <w:rsid w:val="001C04BC"/>
    <w:rsid w:val="001C10E7"/>
    <w:rsid w:val="001C25B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3BB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BC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4B82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691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C7C66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13011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45F5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66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s1">
    <w:name w:val="s1"/>
    <w:rsid w:val="00334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1027_I_5_Empire_daytime_closure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1027_I_5_HOV_Improvement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0/23/metro-board-approves-union-station-master-plan-allowing-near-term-projects-to-go-forward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50</cp:revision>
  <cp:lastPrinted>2009-11-13T00:30:00Z</cp:lastPrinted>
  <dcterms:created xsi:type="dcterms:W3CDTF">2012-07-18T18:54:00Z</dcterms:created>
  <dcterms:modified xsi:type="dcterms:W3CDTF">2014-10-28T00:40:00Z</dcterms:modified>
</cp:coreProperties>
</file>