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F569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Monday, September 29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0929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946CC" w:rsidRDefault="00A946CC" w:rsidP="00A946CC">
            <w:pPr>
              <w:rPr>
                <w:rFonts w:ascii="Arial" w:hAnsi="Arial" w:cs="Arial"/>
                <w:b/>
                <w:bCs/>
                <w:sz w:val="20"/>
              </w:rPr>
            </w:pPr>
            <w:r w:rsidRPr="00A946CC">
              <w:rPr>
                <w:rFonts w:ascii="Arial" w:hAnsi="Arial" w:cs="Arial"/>
                <w:b/>
                <w:bCs/>
                <w:sz w:val="20"/>
                <w:szCs w:val="22"/>
              </w:rPr>
              <w:t>Update on Blue Line Refurbishment Project</w:t>
            </w:r>
          </w:p>
          <w:p w:rsidR="009F429A" w:rsidRDefault="009F429A" w:rsidP="00A946C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5F51" w:rsidRPr="00AA5F51" w:rsidRDefault="00AA5F51" w:rsidP="00AA5F5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15527">
              <w:rPr>
                <w:rFonts w:ascii="Arial" w:hAnsi="Arial" w:cs="Arial"/>
                <w:b/>
                <w:sz w:val="20"/>
                <w:szCs w:val="20"/>
              </w:rPr>
              <w:t>The Bay Area Needs Support</w:t>
            </w:r>
          </w:p>
          <w:p w:rsidR="009F429A" w:rsidRDefault="009F429A" w:rsidP="009F429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p w:rsidR="009F429A" w:rsidRDefault="009F429A" w:rsidP="00A946C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946CC" w:rsidRPr="00A946CC" w:rsidRDefault="00A946CC" w:rsidP="00A946C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946CC" w:rsidRDefault="00A946CC" w:rsidP="00A946CC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:rsidR="00A946CC" w:rsidRPr="001815D9" w:rsidRDefault="00A946CC" w:rsidP="00A946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r w:rsidRPr="001815D9">
              <w:rPr>
                <w:rFonts w:ascii="Arial" w:hAnsi="Arial" w:cs="Arial"/>
                <w:b/>
                <w:bCs/>
                <w:sz w:val="20"/>
                <w:szCs w:val="20"/>
              </w:rPr>
              <w:t>Update on Blue Line Refurbishment Project</w:t>
            </w:r>
          </w:p>
          <w:p w:rsidR="00A946CC" w:rsidRPr="001815D9" w:rsidRDefault="00A946CC" w:rsidP="00A946CC">
            <w:pPr>
              <w:rPr>
                <w:rFonts w:ascii="Arial" w:hAnsi="Arial" w:cs="Arial"/>
                <w:sz w:val="20"/>
                <w:szCs w:val="20"/>
              </w:rPr>
            </w:pPr>
          </w:p>
          <w:p w:rsidR="00A946CC" w:rsidRPr="001815D9" w:rsidRDefault="008C3F72" w:rsidP="00A946CC">
            <w:pPr>
              <w:rPr>
                <w:rFonts w:ascii="Arial" w:hAnsi="Arial" w:cs="Arial"/>
                <w:sz w:val="20"/>
                <w:szCs w:val="20"/>
              </w:rPr>
            </w:pPr>
            <w:r w:rsidRPr="001815D9">
              <w:rPr>
                <w:rFonts w:ascii="Arial" w:hAnsi="Arial" w:cs="Arial"/>
                <w:sz w:val="20"/>
                <w:szCs w:val="20"/>
              </w:rPr>
              <w:t>The first week of the shut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>down of Blue Line service in Long Beach proc</w:t>
            </w:r>
            <w:r w:rsidRPr="001815D9">
              <w:rPr>
                <w:rFonts w:ascii="Arial" w:hAnsi="Arial" w:cs="Arial"/>
                <w:sz w:val="20"/>
                <w:szCs w:val="20"/>
              </w:rPr>
              <w:t>eeded well and is on schedule.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5D9">
              <w:rPr>
                <w:rFonts w:ascii="Arial" w:hAnsi="Arial" w:cs="Arial"/>
                <w:sz w:val="20"/>
                <w:szCs w:val="20"/>
              </w:rPr>
              <w:t>The week consisted of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demolition and </w:t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>removal of existing track</w:t>
            </w:r>
            <w:r w:rsidRPr="001815D9">
              <w:rPr>
                <w:rFonts w:ascii="Arial" w:hAnsi="Arial" w:cs="Arial"/>
                <w:sz w:val="20"/>
                <w:szCs w:val="20"/>
              </w:rPr>
              <w:t>s and an outdated train switch.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This week, we will see </w:t>
            </w:r>
            <w:r w:rsidRPr="001815D9">
              <w:rPr>
                <w:rFonts w:ascii="Arial" w:hAnsi="Arial" w:cs="Arial"/>
                <w:sz w:val="20"/>
                <w:szCs w:val="20"/>
              </w:rPr>
              <w:t>the installation of rebar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which stabilizes the base of </w:t>
            </w:r>
            <w:r w:rsidRPr="001815D9">
              <w:rPr>
                <w:rFonts w:ascii="Arial" w:hAnsi="Arial" w:cs="Arial"/>
                <w:sz w:val="20"/>
                <w:szCs w:val="20"/>
              </w:rPr>
              <w:t>the road,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and placement of a new rail switch and track</w:t>
            </w:r>
            <w:r w:rsidRPr="001815D9">
              <w:rPr>
                <w:rFonts w:ascii="Arial" w:hAnsi="Arial" w:cs="Arial"/>
                <w:sz w:val="20"/>
                <w:szCs w:val="20"/>
              </w:rPr>
              <w:t>s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>. Early this morning, we installed the first</w:t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 of three new station canopies.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We have received onl</w:t>
            </w:r>
            <w:r w:rsidRPr="001815D9">
              <w:rPr>
                <w:rFonts w:ascii="Arial" w:hAnsi="Arial" w:cs="Arial"/>
                <w:sz w:val="20"/>
                <w:szCs w:val="20"/>
              </w:rPr>
              <w:t>y minor complaints from neighbors since work started,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 of which have been addressed. 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>The bus bridge operation for our transit p</w:t>
            </w:r>
            <w:r w:rsidRPr="001815D9">
              <w:rPr>
                <w:rFonts w:ascii="Arial" w:hAnsi="Arial" w:cs="Arial"/>
                <w:sz w:val="20"/>
                <w:szCs w:val="20"/>
              </w:rPr>
              <w:t>atrons is also moving fine and on schedule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>. Metro staff is encouraged b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>y the progress of work as we continue along the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 xml:space="preserve"> 30-day time line for completion 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of this project </w:t>
            </w:r>
            <w:r w:rsidR="00A946CC" w:rsidRPr="001815D9">
              <w:rPr>
                <w:rFonts w:ascii="Arial" w:hAnsi="Arial" w:cs="Arial"/>
                <w:sz w:val="20"/>
                <w:szCs w:val="20"/>
              </w:rPr>
              <w:t>in the downtown Long Beach area.</w:t>
            </w:r>
          </w:p>
          <w:p w:rsidR="009F429A" w:rsidRPr="001815D9" w:rsidRDefault="009F429A" w:rsidP="009F42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9F429A" w:rsidRPr="001815D9" w:rsidRDefault="00815527" w:rsidP="009F429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1815D9">
              <w:rPr>
                <w:rFonts w:ascii="Arial" w:hAnsi="Arial" w:cs="Arial"/>
                <w:b/>
                <w:sz w:val="20"/>
                <w:szCs w:val="20"/>
              </w:rPr>
              <w:t>The Bay Area Needs Support</w:t>
            </w:r>
          </w:p>
          <w:p w:rsidR="009F429A" w:rsidRPr="001815D9" w:rsidRDefault="009F429A" w:rsidP="00AA5F5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815D9">
              <w:rPr>
                <w:rFonts w:ascii="Arial" w:hAnsi="Arial" w:cs="Arial"/>
                <w:sz w:val="20"/>
                <w:szCs w:val="20"/>
              </w:rPr>
              <w:t>The Bay Bridge has dropped to second place in the A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merican </w:t>
            </w:r>
            <w:r w:rsidRPr="001815D9">
              <w:rPr>
                <w:rFonts w:ascii="Arial" w:hAnsi="Arial" w:cs="Arial"/>
                <w:sz w:val="20"/>
                <w:szCs w:val="20"/>
              </w:rPr>
              <w:t>A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ssociation of </w:t>
            </w:r>
            <w:r w:rsidRPr="001815D9">
              <w:rPr>
                <w:rFonts w:ascii="Arial" w:hAnsi="Arial" w:cs="Arial"/>
                <w:sz w:val="20"/>
                <w:szCs w:val="20"/>
              </w:rPr>
              <w:t>S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tate </w:t>
            </w:r>
            <w:r w:rsidRPr="001815D9">
              <w:rPr>
                <w:rFonts w:ascii="Arial" w:hAnsi="Arial" w:cs="Arial"/>
                <w:sz w:val="20"/>
                <w:szCs w:val="20"/>
              </w:rPr>
              <w:t>H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ighway and </w:t>
            </w:r>
            <w:r w:rsidRPr="001815D9">
              <w:rPr>
                <w:rFonts w:ascii="Arial" w:hAnsi="Arial" w:cs="Arial"/>
                <w:sz w:val="20"/>
                <w:szCs w:val="20"/>
              </w:rPr>
              <w:t>T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ransportation </w:t>
            </w:r>
            <w:r w:rsidRPr="001815D9">
              <w:rPr>
                <w:rFonts w:ascii="Arial" w:hAnsi="Arial" w:cs="Arial"/>
                <w:sz w:val="20"/>
                <w:szCs w:val="20"/>
              </w:rPr>
              <w:t>O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>fficials’</w:t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 People’s Choice co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>mpetition and needs your vote.</w:t>
            </w:r>
            <w:r w:rsidRPr="001815D9">
              <w:rPr>
                <w:rFonts w:ascii="Arial" w:hAnsi="Arial" w:cs="Arial"/>
                <w:sz w:val="20"/>
                <w:szCs w:val="20"/>
              </w:rPr>
              <w:t> The winning state will receive $10,000 for a charity of</w:t>
            </w:r>
            <w:r w:rsidR="00BE49C5" w:rsidRPr="001815D9">
              <w:rPr>
                <w:rFonts w:ascii="Arial" w:hAnsi="Arial" w:cs="Arial"/>
                <w:sz w:val="20"/>
                <w:szCs w:val="20"/>
              </w:rPr>
              <w:t xml:space="preserve"> its choice – and for our partners Caltrans, winning would mean donations for the</w:t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 California Transportation Foundation to cover such things as the Workers Memorial and the Fallen Workers 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Scholarship for children of </w:t>
            </w:r>
            <w:r w:rsidRPr="001815D9">
              <w:rPr>
                <w:rFonts w:ascii="Arial" w:hAnsi="Arial" w:cs="Arial"/>
                <w:sz w:val="20"/>
                <w:szCs w:val="20"/>
              </w:rPr>
              <w:t>employees wh</w:t>
            </w:r>
            <w:r w:rsidR="001815D9" w:rsidRPr="001815D9">
              <w:rPr>
                <w:rFonts w:ascii="Arial" w:hAnsi="Arial" w:cs="Arial"/>
                <w:sz w:val="20"/>
                <w:szCs w:val="20"/>
              </w:rPr>
              <w:t xml:space="preserve">o have been killed </w:t>
            </w:r>
            <w:r w:rsidR="00C36EAC" w:rsidRPr="001815D9">
              <w:rPr>
                <w:rFonts w:ascii="Arial" w:hAnsi="Arial" w:cs="Arial"/>
                <w:sz w:val="20"/>
                <w:szCs w:val="20"/>
              </w:rPr>
              <w:t xml:space="preserve">on the job. </w:t>
            </w:r>
            <w:r w:rsidR="001815D9" w:rsidRPr="001815D9">
              <w:rPr>
                <w:rFonts w:ascii="Arial" w:hAnsi="Arial" w:cs="Arial"/>
                <w:sz w:val="20"/>
                <w:szCs w:val="20"/>
              </w:rPr>
              <w:t>To vote, please click</w:t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1815D9" w:rsidRPr="001815D9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AA5F51" w:rsidRPr="001815D9" w:rsidRDefault="00AA5F51" w:rsidP="00AA5F5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5" w:name="Caltrans"/>
            <w:r w:rsidRPr="001815D9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  <w:bookmarkEnd w:id="5"/>
          </w:p>
          <w:p w:rsidR="00AA5F51" w:rsidRPr="001815D9" w:rsidRDefault="00AA5F51" w:rsidP="00AA5F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815D9"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SR-14</w:t>
            </w:r>
            <w:r w:rsidRPr="001815D9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1815D9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 will implement closures as part of a project that is constructing truck lanes on I-5 between Pico Canyon Road/Lyons Avenue and the </w:t>
            </w:r>
            <w:r w:rsidR="001815D9" w:rsidRPr="001815D9">
              <w:rPr>
                <w:rFonts w:ascii="Arial" w:hAnsi="Arial" w:cs="Arial"/>
                <w:sz w:val="20"/>
                <w:szCs w:val="20"/>
              </w:rPr>
              <w:t>Antelope Valley Freeway (SR-14)</w:t>
            </w:r>
            <w:proofErr w:type="gramStart"/>
            <w:r w:rsidR="001815D9" w:rsidRPr="001815D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815D9">
              <w:rPr>
                <w:rFonts w:ascii="Arial" w:hAnsi="Arial" w:cs="Arial"/>
                <w:sz w:val="20"/>
                <w:szCs w:val="20"/>
              </w:rPr>
              <w:t xml:space="preserve"> Closures are scheduled to occur Monday, September 29, 2014 through Saturday, October 4, 2014. To view the complete Caltrans notice, please click </w:t>
            </w:r>
            <w:hyperlink r:id="rId7" w:history="1">
              <w:r w:rsidRPr="001815D9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1815D9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1815D9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1815D9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 w:rsidRPr="001815D9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4"/>
          <w:p w:rsidR="009F429A" w:rsidRPr="00A946CC" w:rsidRDefault="009F429A" w:rsidP="009F429A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66D7F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E59D1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15D9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94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0110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453A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4143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0E12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66D71"/>
    <w:rsid w:val="00566D7F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2386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3DDE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15527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C3F72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07A5"/>
    <w:rsid w:val="008F2016"/>
    <w:rsid w:val="008F276F"/>
    <w:rsid w:val="008F6D44"/>
    <w:rsid w:val="00902F24"/>
    <w:rsid w:val="009042D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9799D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770A"/>
    <w:rsid w:val="009F08FF"/>
    <w:rsid w:val="009F2760"/>
    <w:rsid w:val="009F28BE"/>
    <w:rsid w:val="009F429A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46CC"/>
    <w:rsid w:val="00A96363"/>
    <w:rsid w:val="00AA5F51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52B4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654FC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426"/>
    <w:rsid w:val="00B94FF0"/>
    <w:rsid w:val="00BA2D3F"/>
    <w:rsid w:val="00BA32D4"/>
    <w:rsid w:val="00BA7063"/>
    <w:rsid w:val="00BB00CF"/>
    <w:rsid w:val="00BB3274"/>
    <w:rsid w:val="00BB6711"/>
    <w:rsid w:val="00BB67E6"/>
    <w:rsid w:val="00BC1792"/>
    <w:rsid w:val="00BC19BB"/>
    <w:rsid w:val="00BC4E2D"/>
    <w:rsid w:val="00BC5743"/>
    <w:rsid w:val="00BC6A2F"/>
    <w:rsid w:val="00BD09D7"/>
    <w:rsid w:val="00BD316E"/>
    <w:rsid w:val="00BD640C"/>
    <w:rsid w:val="00BD7CBE"/>
    <w:rsid w:val="00BE49C5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6EA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5461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492F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929_caltrans_truck_lanes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minate.americastransportationawards.org/Voting.aspx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53</cp:revision>
  <cp:lastPrinted>2009-11-13T00:30:00Z</cp:lastPrinted>
  <dcterms:created xsi:type="dcterms:W3CDTF">2012-07-18T18:54:00Z</dcterms:created>
  <dcterms:modified xsi:type="dcterms:W3CDTF">2014-09-30T01:57:00Z</dcterms:modified>
</cp:coreProperties>
</file>