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2990" w:rsidRPr="00BB6FFB" w:rsidRDefault="00D32990" w:rsidP="00D32990">
      <w:pPr>
        <w:pStyle w:val="NoSpacing"/>
        <w:jc w:val="center"/>
        <w:rPr>
          <w:rFonts w:ascii="Arial" w:hAnsi="Arial" w:cs="Arial"/>
          <w:b/>
          <w:sz w:val="36"/>
          <w:szCs w:val="36"/>
          <w:lang w:val="en-AU"/>
        </w:rPr>
      </w:pPr>
      <w:r w:rsidRPr="00BB6FFB">
        <w:rPr>
          <w:rFonts w:ascii="Arial" w:hAnsi="Arial" w:cs="Arial"/>
          <w:b/>
          <w:sz w:val="36"/>
          <w:szCs w:val="36"/>
          <w:lang w:val="en-AU"/>
        </w:rPr>
        <w:t>M</w:t>
      </w:r>
      <w:r w:rsidR="00BB6FFB" w:rsidRPr="00BB6FFB">
        <w:rPr>
          <w:rFonts w:ascii="Arial" w:hAnsi="Arial" w:cs="Arial"/>
          <w:b/>
          <w:sz w:val="36"/>
          <w:szCs w:val="36"/>
          <w:lang w:val="en-AU"/>
        </w:rPr>
        <w:t>aps, m</w:t>
      </w:r>
      <w:r w:rsidRPr="00BB6FFB">
        <w:rPr>
          <w:rFonts w:ascii="Arial" w:hAnsi="Arial" w:cs="Arial"/>
          <w:b/>
          <w:sz w:val="36"/>
          <w:szCs w:val="36"/>
          <w:lang w:val="en-AU"/>
        </w:rPr>
        <w:t>anuscripts &amp; t</w:t>
      </w:r>
      <w:r w:rsidR="00BB6FFB" w:rsidRPr="00BB6FFB">
        <w:rPr>
          <w:rFonts w:ascii="Arial" w:hAnsi="Arial" w:cs="Arial"/>
          <w:b/>
          <w:sz w:val="36"/>
          <w:szCs w:val="36"/>
          <w:lang w:val="en-AU"/>
        </w:rPr>
        <w:t>he m</w:t>
      </w:r>
      <w:r w:rsidRPr="00BB6FFB">
        <w:rPr>
          <w:rFonts w:ascii="Arial" w:hAnsi="Arial" w:cs="Arial"/>
          <w:b/>
          <w:sz w:val="36"/>
          <w:szCs w:val="36"/>
          <w:lang w:val="en-AU"/>
        </w:rPr>
        <w:t>asses:</w:t>
      </w:r>
    </w:p>
    <w:p w:rsidR="00BB6FFB" w:rsidRDefault="00723545" w:rsidP="00BB6FFB">
      <w:pPr>
        <w:pStyle w:val="NoSpacing"/>
        <w:jc w:val="center"/>
        <w:rPr>
          <w:rFonts w:ascii="Arial" w:hAnsi="Arial" w:cs="Arial"/>
          <w:b/>
          <w:sz w:val="36"/>
          <w:szCs w:val="36"/>
          <w:lang w:val="en-AU"/>
        </w:rPr>
      </w:pPr>
      <w:proofErr w:type="gramStart"/>
      <w:r>
        <w:rPr>
          <w:rFonts w:ascii="Arial" w:hAnsi="Arial" w:cs="Arial"/>
          <w:b/>
          <w:sz w:val="36"/>
          <w:szCs w:val="36"/>
          <w:lang w:val="en-AU"/>
        </w:rPr>
        <w:t>successfully</w:t>
      </w:r>
      <w:proofErr w:type="gramEnd"/>
      <w:r>
        <w:rPr>
          <w:rFonts w:ascii="Arial" w:hAnsi="Arial" w:cs="Arial"/>
          <w:b/>
          <w:sz w:val="36"/>
          <w:szCs w:val="36"/>
          <w:lang w:val="en-AU"/>
        </w:rPr>
        <w:t xml:space="preserve"> crowd</w:t>
      </w:r>
      <w:r w:rsidR="00BB6FFB" w:rsidRPr="00BB6FFB">
        <w:rPr>
          <w:rFonts w:ascii="Arial" w:hAnsi="Arial" w:cs="Arial"/>
          <w:b/>
          <w:sz w:val="36"/>
          <w:szCs w:val="36"/>
          <w:lang w:val="en-AU"/>
        </w:rPr>
        <w:t xml:space="preserve">sourcing metadata </w:t>
      </w:r>
    </w:p>
    <w:p w:rsidR="00D32990" w:rsidRPr="00BB6FFB" w:rsidRDefault="00BB6FFB" w:rsidP="00BB6FFB">
      <w:pPr>
        <w:pStyle w:val="NoSpacing"/>
        <w:jc w:val="center"/>
        <w:rPr>
          <w:rFonts w:ascii="Arial" w:hAnsi="Arial" w:cs="Arial"/>
          <w:b/>
          <w:sz w:val="36"/>
          <w:szCs w:val="36"/>
          <w:lang w:val="en-AU"/>
        </w:rPr>
      </w:pPr>
      <w:proofErr w:type="gramStart"/>
      <w:r w:rsidRPr="00BB6FFB">
        <w:rPr>
          <w:rFonts w:ascii="Arial" w:hAnsi="Arial" w:cs="Arial"/>
          <w:b/>
          <w:sz w:val="36"/>
          <w:szCs w:val="36"/>
          <w:lang w:val="en-AU"/>
        </w:rPr>
        <w:t>for</w:t>
      </w:r>
      <w:proofErr w:type="gramEnd"/>
      <w:r w:rsidRPr="00BB6FFB">
        <w:rPr>
          <w:rFonts w:ascii="Arial" w:hAnsi="Arial" w:cs="Arial"/>
          <w:b/>
          <w:sz w:val="36"/>
          <w:szCs w:val="36"/>
          <w:lang w:val="en-AU"/>
        </w:rPr>
        <w:t xml:space="preserve"> historic c</w:t>
      </w:r>
      <w:r w:rsidR="00D32990" w:rsidRPr="00BB6FFB">
        <w:rPr>
          <w:rFonts w:ascii="Arial" w:hAnsi="Arial" w:cs="Arial"/>
          <w:b/>
          <w:sz w:val="36"/>
          <w:szCs w:val="36"/>
          <w:lang w:val="en-AU"/>
        </w:rPr>
        <w:t>ollections</w:t>
      </w:r>
    </w:p>
    <w:p w:rsidR="00D32990" w:rsidRPr="004C1465" w:rsidRDefault="00D32990" w:rsidP="00D32990">
      <w:pPr>
        <w:pStyle w:val="NoSpacing"/>
        <w:jc w:val="center"/>
        <w:rPr>
          <w:rFonts w:ascii="Arial" w:hAnsi="Arial" w:cs="Arial"/>
          <w:b/>
          <w:sz w:val="36"/>
          <w:szCs w:val="36"/>
          <w:lang w:val="en-AU"/>
        </w:rPr>
      </w:pPr>
    </w:p>
    <w:p w:rsidR="00D32990" w:rsidRDefault="00D32990" w:rsidP="00D32990">
      <w:pPr>
        <w:pStyle w:val="NoSpacing"/>
        <w:jc w:val="center"/>
        <w:rPr>
          <w:lang w:val="en-AU"/>
        </w:rPr>
      </w:pPr>
    </w:p>
    <w:p w:rsidR="00D32990" w:rsidRPr="004C1465" w:rsidRDefault="00D32990" w:rsidP="00D32990">
      <w:pPr>
        <w:pStyle w:val="NoSpacing"/>
        <w:jc w:val="center"/>
        <w:rPr>
          <w:rFonts w:ascii="Arial" w:hAnsi="Arial" w:cs="Arial"/>
          <w:sz w:val="24"/>
          <w:szCs w:val="24"/>
          <w:lang w:val="en-AU"/>
        </w:rPr>
      </w:pPr>
      <w:proofErr w:type="spellStart"/>
      <w:r w:rsidRPr="004C1465">
        <w:rPr>
          <w:rFonts w:ascii="Arial" w:hAnsi="Arial" w:cs="Arial"/>
          <w:sz w:val="24"/>
          <w:szCs w:val="24"/>
          <w:lang w:val="en-AU"/>
        </w:rPr>
        <w:t>Kenn</w:t>
      </w:r>
      <w:proofErr w:type="spellEnd"/>
      <w:r w:rsidRPr="004C1465">
        <w:rPr>
          <w:rFonts w:ascii="Arial" w:hAnsi="Arial" w:cs="Arial"/>
          <w:sz w:val="24"/>
          <w:szCs w:val="24"/>
          <w:lang w:val="en-AU"/>
        </w:rPr>
        <w:t xml:space="preserve"> Bicknell</w:t>
      </w:r>
    </w:p>
    <w:p w:rsidR="00D32990" w:rsidRPr="004C1465" w:rsidRDefault="00D32990" w:rsidP="00D32990">
      <w:pPr>
        <w:pStyle w:val="NoSpacing"/>
        <w:jc w:val="center"/>
        <w:rPr>
          <w:rFonts w:ascii="Arial" w:hAnsi="Arial" w:cs="Arial"/>
          <w:sz w:val="24"/>
          <w:szCs w:val="24"/>
          <w:lang w:val="en-AU"/>
        </w:rPr>
      </w:pPr>
      <w:r w:rsidRPr="004C1465">
        <w:rPr>
          <w:rFonts w:ascii="Arial" w:hAnsi="Arial" w:cs="Arial"/>
          <w:sz w:val="24"/>
          <w:szCs w:val="24"/>
          <w:lang w:val="en-AU"/>
        </w:rPr>
        <w:t>Digital Resources Librarian</w:t>
      </w:r>
    </w:p>
    <w:p w:rsidR="00D32990" w:rsidRPr="004C1465" w:rsidRDefault="00D32990" w:rsidP="00D32990">
      <w:pPr>
        <w:pStyle w:val="NoSpacing"/>
        <w:jc w:val="center"/>
        <w:rPr>
          <w:rFonts w:ascii="Arial" w:hAnsi="Arial" w:cs="Arial"/>
          <w:sz w:val="24"/>
          <w:szCs w:val="24"/>
          <w:lang w:val="en-AU"/>
        </w:rPr>
      </w:pPr>
      <w:r w:rsidRPr="004C1465">
        <w:rPr>
          <w:rFonts w:ascii="Arial" w:hAnsi="Arial" w:cs="Arial"/>
          <w:sz w:val="24"/>
          <w:szCs w:val="24"/>
          <w:lang w:val="en-AU"/>
        </w:rPr>
        <w:t>Los Angeles County Metropolitan Transportation Authority Library &amp; Archive</w:t>
      </w:r>
    </w:p>
    <w:p w:rsidR="00D32990" w:rsidRPr="004C1465" w:rsidRDefault="00D32990" w:rsidP="00D32990">
      <w:pPr>
        <w:pStyle w:val="NoSpacing"/>
        <w:jc w:val="center"/>
        <w:rPr>
          <w:rFonts w:ascii="Arial" w:hAnsi="Arial" w:cs="Arial"/>
          <w:sz w:val="24"/>
          <w:szCs w:val="24"/>
          <w:lang w:val="en-AU"/>
        </w:rPr>
      </w:pPr>
      <w:r w:rsidRPr="004C1465">
        <w:rPr>
          <w:rFonts w:ascii="Arial" w:hAnsi="Arial" w:cs="Arial"/>
          <w:sz w:val="24"/>
          <w:szCs w:val="24"/>
          <w:lang w:val="en-AU"/>
        </w:rPr>
        <w:t>bicknellk@metro.net</w:t>
      </w:r>
    </w:p>
    <w:p w:rsidR="00D32990" w:rsidRDefault="00D32990" w:rsidP="00D32990">
      <w:pPr>
        <w:jc w:val="center"/>
        <w:rPr>
          <w:rFonts w:ascii="Arial" w:hAnsi="Arial" w:cs="Arial"/>
          <w:b/>
          <w:sz w:val="24"/>
          <w:szCs w:val="24"/>
          <w:lang w:val="en-AU"/>
        </w:rPr>
      </w:pPr>
    </w:p>
    <w:p w:rsidR="00D32990" w:rsidRDefault="00D32990" w:rsidP="00D32990">
      <w:pPr>
        <w:jc w:val="center"/>
        <w:rPr>
          <w:rFonts w:ascii="Arial" w:hAnsi="Arial" w:cs="Arial"/>
          <w:b/>
          <w:sz w:val="24"/>
          <w:szCs w:val="24"/>
          <w:lang w:val="en-AU"/>
        </w:rPr>
      </w:pPr>
    </w:p>
    <w:p w:rsidR="00D32990" w:rsidRPr="004C1465" w:rsidRDefault="00D32990" w:rsidP="00D32990">
      <w:pPr>
        <w:rPr>
          <w:rFonts w:ascii="Arial" w:hAnsi="Arial" w:cs="Arial"/>
          <w:b/>
          <w:sz w:val="24"/>
          <w:szCs w:val="24"/>
          <w:lang w:val="en-AU"/>
        </w:rPr>
      </w:pPr>
    </w:p>
    <w:p w:rsidR="00D32990" w:rsidRPr="004C1465" w:rsidRDefault="00D32990" w:rsidP="00D32990">
      <w:pPr>
        <w:pStyle w:val="NoSpacing"/>
        <w:rPr>
          <w:rFonts w:ascii="Arial" w:hAnsi="Arial" w:cs="Arial"/>
          <w:b/>
          <w:i/>
          <w:sz w:val="24"/>
          <w:szCs w:val="24"/>
          <w:lang w:val="en-AU"/>
        </w:rPr>
      </w:pPr>
      <w:r w:rsidRPr="004C1465">
        <w:rPr>
          <w:rFonts w:ascii="Arial" w:hAnsi="Arial" w:cs="Arial"/>
          <w:b/>
          <w:i/>
          <w:sz w:val="24"/>
          <w:szCs w:val="24"/>
          <w:lang w:val="en-AU"/>
        </w:rPr>
        <w:t>Abstract:</w:t>
      </w:r>
    </w:p>
    <w:p w:rsidR="00D32990" w:rsidRPr="004C1465" w:rsidRDefault="00D32990" w:rsidP="00D32990">
      <w:pPr>
        <w:pStyle w:val="NoSpacing"/>
        <w:jc w:val="both"/>
        <w:rPr>
          <w:rFonts w:ascii="Arial" w:hAnsi="Arial" w:cs="Arial"/>
          <w:i/>
          <w:sz w:val="24"/>
          <w:szCs w:val="24"/>
        </w:rPr>
      </w:pPr>
      <w:r w:rsidRPr="004C1465">
        <w:rPr>
          <w:rFonts w:ascii="Arial" w:hAnsi="Arial" w:cs="Arial"/>
          <w:i/>
          <w:sz w:val="24"/>
          <w:szCs w:val="24"/>
        </w:rPr>
        <w:t xml:space="preserve">New web-based technologies are providing information professionals with tools to collect and preserve historical resources </w:t>
      </w:r>
      <w:r w:rsidR="00BB6FFB">
        <w:rPr>
          <w:rFonts w:ascii="Arial" w:hAnsi="Arial" w:cs="Arial"/>
          <w:i/>
          <w:sz w:val="24"/>
          <w:szCs w:val="24"/>
        </w:rPr>
        <w:t>as</w:t>
      </w:r>
      <w:r w:rsidRPr="004C1465">
        <w:rPr>
          <w:rFonts w:ascii="Arial" w:hAnsi="Arial" w:cs="Arial"/>
          <w:i/>
          <w:sz w:val="24"/>
          <w:szCs w:val="24"/>
        </w:rPr>
        <w:t xml:space="preserve"> never before.  Many institutions are engaging the public in assisting them with metadata creation to impro</w:t>
      </w:r>
      <w:r>
        <w:rPr>
          <w:rFonts w:ascii="Arial" w:hAnsi="Arial" w:cs="Arial"/>
          <w:i/>
          <w:sz w:val="24"/>
          <w:szCs w:val="24"/>
        </w:rPr>
        <w:t xml:space="preserve">ve description, increase access, and expand the body of knowledge surrounding </w:t>
      </w:r>
      <w:r w:rsidR="00BB6FFB">
        <w:rPr>
          <w:rFonts w:ascii="Arial" w:hAnsi="Arial" w:cs="Arial"/>
          <w:i/>
          <w:sz w:val="24"/>
          <w:szCs w:val="24"/>
        </w:rPr>
        <w:t>their</w:t>
      </w:r>
      <w:r>
        <w:rPr>
          <w:rFonts w:ascii="Arial" w:hAnsi="Arial" w:cs="Arial"/>
          <w:i/>
          <w:sz w:val="24"/>
          <w:szCs w:val="24"/>
        </w:rPr>
        <w:t xml:space="preserve"> resources</w:t>
      </w:r>
      <w:r w:rsidRPr="004C1465">
        <w:rPr>
          <w:rFonts w:ascii="Arial" w:hAnsi="Arial" w:cs="Arial"/>
          <w:i/>
          <w:sz w:val="24"/>
          <w:szCs w:val="24"/>
        </w:rPr>
        <w:t>.  These act</w:t>
      </w:r>
      <w:r w:rsidR="00BB6FFB">
        <w:rPr>
          <w:rFonts w:ascii="Arial" w:hAnsi="Arial" w:cs="Arial"/>
          <w:i/>
          <w:sz w:val="24"/>
          <w:szCs w:val="24"/>
        </w:rPr>
        <w:t xml:space="preserve">ivities not only provide </w:t>
      </w:r>
      <w:proofErr w:type="spellStart"/>
      <w:r w:rsidR="00BB6FFB">
        <w:rPr>
          <w:rFonts w:ascii="Arial" w:hAnsi="Arial" w:cs="Arial"/>
          <w:i/>
          <w:sz w:val="24"/>
          <w:szCs w:val="24"/>
        </w:rPr>
        <w:t>organis</w:t>
      </w:r>
      <w:r w:rsidRPr="004C1465">
        <w:rPr>
          <w:rFonts w:ascii="Arial" w:hAnsi="Arial" w:cs="Arial"/>
          <w:i/>
          <w:sz w:val="24"/>
          <w:szCs w:val="24"/>
        </w:rPr>
        <w:t>ations</w:t>
      </w:r>
      <w:proofErr w:type="spellEnd"/>
      <w:r w:rsidRPr="004C1465">
        <w:rPr>
          <w:rFonts w:ascii="Arial" w:hAnsi="Arial" w:cs="Arial"/>
          <w:i/>
          <w:sz w:val="24"/>
          <w:szCs w:val="24"/>
        </w:rPr>
        <w:t xml:space="preserve"> with critical human resources, but build a more informed and engaged community of users.  This paper reviews examples of several types of these innovative projects a</w:t>
      </w:r>
      <w:r w:rsidR="00723545">
        <w:rPr>
          <w:rFonts w:ascii="Arial" w:hAnsi="Arial" w:cs="Arial"/>
          <w:i/>
          <w:sz w:val="24"/>
          <w:szCs w:val="24"/>
        </w:rPr>
        <w:t>nd what the evolution of “</w:t>
      </w:r>
      <w:proofErr w:type="spellStart"/>
      <w:r w:rsidR="00723545">
        <w:rPr>
          <w:rFonts w:ascii="Arial" w:hAnsi="Arial" w:cs="Arial"/>
          <w:i/>
          <w:sz w:val="24"/>
          <w:szCs w:val="24"/>
        </w:rPr>
        <w:t>crowd</w:t>
      </w:r>
      <w:r w:rsidRPr="004C1465">
        <w:rPr>
          <w:rFonts w:ascii="Arial" w:hAnsi="Arial" w:cs="Arial"/>
          <w:i/>
          <w:sz w:val="24"/>
          <w:szCs w:val="24"/>
        </w:rPr>
        <w:t>sourced</w:t>
      </w:r>
      <w:proofErr w:type="spellEnd"/>
      <w:r w:rsidRPr="004C1465">
        <w:rPr>
          <w:rFonts w:ascii="Arial" w:hAnsi="Arial" w:cs="Arial"/>
          <w:i/>
          <w:sz w:val="24"/>
          <w:szCs w:val="24"/>
        </w:rPr>
        <w:t xml:space="preserve"> metadata” may mean for the professional role of future librarians, archivists and curators.</w:t>
      </w:r>
    </w:p>
    <w:p w:rsidR="00D32990" w:rsidRPr="004C1465" w:rsidRDefault="00D32990" w:rsidP="00D32990">
      <w:pPr>
        <w:rPr>
          <w:rFonts w:ascii="Arial" w:hAnsi="Arial" w:cs="Arial"/>
          <w:sz w:val="24"/>
          <w:szCs w:val="24"/>
        </w:rPr>
      </w:pPr>
    </w:p>
    <w:p w:rsidR="00D32990" w:rsidRDefault="00D32990">
      <w:pPr>
        <w:rPr>
          <w:rFonts w:ascii="Arial" w:hAnsi="Arial" w:cs="Arial"/>
          <w:b/>
          <w:sz w:val="32"/>
          <w:szCs w:val="32"/>
          <w:lang w:val="en-AU"/>
        </w:rPr>
      </w:pPr>
    </w:p>
    <w:p w:rsidR="00D32990" w:rsidRDefault="00D32990">
      <w:pPr>
        <w:rPr>
          <w:rFonts w:ascii="Arial" w:hAnsi="Arial" w:cs="Arial"/>
          <w:b/>
          <w:sz w:val="32"/>
          <w:szCs w:val="32"/>
          <w:lang w:val="en-AU"/>
        </w:rPr>
      </w:pPr>
      <w:r>
        <w:rPr>
          <w:rFonts w:ascii="Arial" w:hAnsi="Arial" w:cs="Arial"/>
          <w:b/>
          <w:sz w:val="32"/>
          <w:szCs w:val="32"/>
          <w:lang w:val="en-AU"/>
        </w:rPr>
        <w:br w:type="page"/>
      </w:r>
    </w:p>
    <w:p w:rsidR="00FC57CA" w:rsidRPr="00FC57CA" w:rsidRDefault="00FC57CA" w:rsidP="00D32990">
      <w:pPr>
        <w:rPr>
          <w:rFonts w:ascii="Arial" w:hAnsi="Arial" w:cs="Arial"/>
          <w:b/>
          <w:sz w:val="32"/>
          <w:szCs w:val="32"/>
          <w:lang w:val="en-AU"/>
        </w:rPr>
      </w:pPr>
      <w:r w:rsidRPr="00FC57CA">
        <w:rPr>
          <w:rFonts w:ascii="Arial" w:hAnsi="Arial" w:cs="Arial"/>
          <w:b/>
          <w:sz w:val="32"/>
          <w:szCs w:val="32"/>
          <w:lang w:val="en-AU"/>
        </w:rPr>
        <w:lastRenderedPageBreak/>
        <w:t>Introduction</w:t>
      </w:r>
    </w:p>
    <w:p w:rsidR="005F2C8F" w:rsidRPr="0070224B" w:rsidRDefault="005F2C8F" w:rsidP="00FC57CA">
      <w:pPr>
        <w:pStyle w:val="NoSpacing"/>
        <w:jc w:val="both"/>
        <w:rPr>
          <w:rFonts w:ascii="Arial" w:hAnsi="Arial" w:cs="Arial"/>
          <w:sz w:val="24"/>
          <w:szCs w:val="24"/>
          <w:lang w:val="en-AU"/>
        </w:rPr>
      </w:pPr>
      <w:r w:rsidRPr="0070224B">
        <w:rPr>
          <w:rFonts w:ascii="Arial" w:hAnsi="Arial" w:cs="Arial"/>
          <w:sz w:val="24"/>
          <w:szCs w:val="24"/>
          <w:lang w:val="en-AU"/>
        </w:rPr>
        <w:t>“The 21</w:t>
      </w:r>
      <w:r w:rsidRPr="0070224B">
        <w:rPr>
          <w:rFonts w:ascii="Arial" w:hAnsi="Arial" w:cs="Arial"/>
          <w:sz w:val="24"/>
          <w:szCs w:val="24"/>
          <w:vertAlign w:val="superscript"/>
          <w:lang w:val="en-AU"/>
        </w:rPr>
        <w:t>st</w:t>
      </w:r>
      <w:r w:rsidRPr="0070224B">
        <w:rPr>
          <w:rFonts w:ascii="Arial" w:hAnsi="Arial" w:cs="Arial"/>
          <w:sz w:val="24"/>
          <w:szCs w:val="24"/>
          <w:lang w:val="en-AU"/>
        </w:rPr>
        <w:t xml:space="preserve"> Century is a terrible time to be a control freak.”  -- Alec Ross</w:t>
      </w:r>
    </w:p>
    <w:p w:rsidR="005F2C8F" w:rsidRPr="0070224B" w:rsidRDefault="005F2C8F" w:rsidP="00FC57CA">
      <w:pPr>
        <w:pStyle w:val="NoSpacing"/>
        <w:jc w:val="both"/>
        <w:rPr>
          <w:rFonts w:ascii="Arial" w:hAnsi="Arial" w:cs="Arial"/>
          <w:sz w:val="24"/>
          <w:szCs w:val="24"/>
          <w:lang w:val="en-AU"/>
        </w:rPr>
      </w:pPr>
    </w:p>
    <w:p w:rsidR="005F2C8F" w:rsidRPr="0070224B" w:rsidRDefault="005F2C8F" w:rsidP="00FC57CA">
      <w:pPr>
        <w:pStyle w:val="NoSpacing"/>
        <w:jc w:val="both"/>
        <w:rPr>
          <w:rFonts w:ascii="Arial" w:hAnsi="Arial" w:cs="Arial"/>
          <w:sz w:val="24"/>
          <w:szCs w:val="24"/>
          <w:lang w:val="en-AU"/>
        </w:rPr>
      </w:pPr>
      <w:r w:rsidRPr="0070224B">
        <w:rPr>
          <w:rFonts w:ascii="Arial" w:hAnsi="Arial" w:cs="Arial"/>
          <w:sz w:val="24"/>
          <w:szCs w:val="24"/>
          <w:lang w:val="en-AU"/>
        </w:rPr>
        <w:t>How do we make se</w:t>
      </w:r>
      <w:r w:rsidR="00BB6FFB">
        <w:rPr>
          <w:rFonts w:ascii="Arial" w:hAnsi="Arial" w:cs="Arial"/>
          <w:sz w:val="24"/>
          <w:szCs w:val="24"/>
          <w:lang w:val="en-AU"/>
        </w:rPr>
        <w:t>nse of an increasingly unorganis</w:t>
      </w:r>
      <w:r w:rsidRPr="0070224B">
        <w:rPr>
          <w:rFonts w:ascii="Arial" w:hAnsi="Arial" w:cs="Arial"/>
          <w:sz w:val="24"/>
          <w:szCs w:val="24"/>
          <w:lang w:val="en-AU"/>
        </w:rPr>
        <w:t>able world?  It should come as no surprise that our libraries, archives and museums (</w:t>
      </w:r>
      <w:r w:rsidR="00FC57CA" w:rsidRPr="0070224B">
        <w:rPr>
          <w:rFonts w:ascii="Arial" w:hAnsi="Arial" w:cs="Arial"/>
          <w:sz w:val="24"/>
          <w:szCs w:val="24"/>
          <w:lang w:val="en-AU"/>
        </w:rPr>
        <w:t>sometimes referred to</w:t>
      </w:r>
      <w:r w:rsidRPr="0070224B">
        <w:rPr>
          <w:rFonts w:ascii="Arial" w:hAnsi="Arial" w:cs="Arial"/>
          <w:sz w:val="24"/>
          <w:szCs w:val="24"/>
          <w:lang w:val="en-AU"/>
        </w:rPr>
        <w:t xml:space="preserve"> collectively as </w:t>
      </w:r>
      <w:r w:rsidR="00BB6FFB">
        <w:rPr>
          <w:rFonts w:ascii="Arial" w:hAnsi="Arial" w:cs="Arial"/>
          <w:sz w:val="24"/>
          <w:szCs w:val="24"/>
          <w:lang w:val="en-AU"/>
        </w:rPr>
        <w:t>galleries, libraries, archives and museums (GLAMs) or “memory organizations”)</w:t>
      </w:r>
      <w:r w:rsidRPr="0070224B">
        <w:rPr>
          <w:rFonts w:ascii="Arial" w:hAnsi="Arial" w:cs="Arial"/>
          <w:sz w:val="24"/>
          <w:szCs w:val="24"/>
          <w:lang w:val="en-AU"/>
        </w:rPr>
        <w:t xml:space="preserve"> are losing the battle in keeping up with the amount of data and information of lasting historical significance generated every year.  Furthermore, they obviously lack the resources to handle all of the activities related to ingestion of human knowledge:  incorporation of new born-digital material into platforms built around print resources, catalog</w:t>
      </w:r>
      <w:r w:rsidR="00FC57CA" w:rsidRPr="0070224B">
        <w:rPr>
          <w:rFonts w:ascii="Arial" w:hAnsi="Arial" w:cs="Arial"/>
          <w:sz w:val="24"/>
          <w:szCs w:val="24"/>
          <w:lang w:val="en-AU"/>
        </w:rPr>
        <w:t>u</w:t>
      </w:r>
      <w:r w:rsidRPr="0070224B">
        <w:rPr>
          <w:rFonts w:ascii="Arial" w:hAnsi="Arial" w:cs="Arial"/>
          <w:sz w:val="24"/>
          <w:szCs w:val="24"/>
          <w:lang w:val="en-AU"/>
        </w:rPr>
        <w:t>ing and indexing an increasing volume and variety of information, and building the relationships between resources that facilitate use, learning and scholarship.</w:t>
      </w:r>
    </w:p>
    <w:p w:rsidR="00255586" w:rsidRPr="0070224B" w:rsidRDefault="00255586" w:rsidP="00FC57CA">
      <w:pPr>
        <w:pStyle w:val="NoSpacing"/>
        <w:jc w:val="both"/>
        <w:rPr>
          <w:rFonts w:ascii="Arial" w:hAnsi="Arial" w:cs="Arial"/>
          <w:sz w:val="24"/>
          <w:szCs w:val="24"/>
          <w:lang w:val="en-AU"/>
        </w:rPr>
      </w:pPr>
    </w:p>
    <w:p w:rsidR="005F2C8F" w:rsidRPr="0070224B" w:rsidRDefault="00BB6FFB" w:rsidP="00FC57CA">
      <w:pPr>
        <w:pStyle w:val="NoSpacing"/>
        <w:jc w:val="both"/>
        <w:rPr>
          <w:rFonts w:ascii="Arial" w:hAnsi="Arial" w:cs="Arial"/>
          <w:sz w:val="24"/>
          <w:szCs w:val="24"/>
          <w:lang w:val="en-AU"/>
        </w:rPr>
      </w:pPr>
      <w:r>
        <w:rPr>
          <w:rFonts w:ascii="Arial" w:hAnsi="Arial" w:cs="Arial"/>
          <w:sz w:val="24"/>
          <w:szCs w:val="24"/>
          <w:lang w:val="en-AU"/>
        </w:rPr>
        <w:t>In t</w:t>
      </w:r>
      <w:r w:rsidR="005F2C8F" w:rsidRPr="0070224B">
        <w:rPr>
          <w:rFonts w:ascii="Arial" w:hAnsi="Arial" w:cs="Arial"/>
          <w:sz w:val="24"/>
          <w:szCs w:val="24"/>
          <w:lang w:val="en-AU"/>
        </w:rPr>
        <w:t xml:space="preserve">he introductory quote </w:t>
      </w:r>
      <w:r w:rsidR="00D32990" w:rsidRPr="0070224B">
        <w:rPr>
          <w:rFonts w:ascii="Arial" w:hAnsi="Arial" w:cs="Arial"/>
          <w:sz w:val="24"/>
          <w:szCs w:val="24"/>
          <w:lang w:val="en-AU"/>
        </w:rPr>
        <w:t>(</w:t>
      </w:r>
      <w:r w:rsidR="005F2C8F" w:rsidRPr="0070224B">
        <w:rPr>
          <w:rFonts w:ascii="Arial" w:hAnsi="Arial" w:cs="Arial"/>
          <w:sz w:val="24"/>
          <w:szCs w:val="24"/>
          <w:lang w:val="en-AU"/>
        </w:rPr>
        <w:t>Ross</w:t>
      </w:r>
      <w:r w:rsidR="00D32990" w:rsidRPr="0070224B">
        <w:rPr>
          <w:rFonts w:ascii="Arial" w:hAnsi="Arial" w:cs="Arial"/>
          <w:sz w:val="24"/>
          <w:szCs w:val="24"/>
          <w:lang w:val="en-AU"/>
        </w:rPr>
        <w:t xml:space="preserve"> </w:t>
      </w:r>
      <w:r w:rsidR="00FC57CA" w:rsidRPr="0070224B">
        <w:rPr>
          <w:rFonts w:ascii="Arial" w:hAnsi="Arial" w:cs="Arial"/>
          <w:sz w:val="24"/>
          <w:szCs w:val="24"/>
          <w:lang w:val="en-AU"/>
        </w:rPr>
        <w:t>2013)</w:t>
      </w:r>
      <w:r w:rsidR="005F2C8F" w:rsidRPr="0070224B">
        <w:rPr>
          <w:rFonts w:ascii="Arial" w:hAnsi="Arial" w:cs="Arial"/>
          <w:sz w:val="24"/>
          <w:szCs w:val="24"/>
          <w:lang w:val="en-AU"/>
        </w:rPr>
        <w:t xml:space="preserve">, </w:t>
      </w:r>
      <w:r>
        <w:rPr>
          <w:rFonts w:ascii="Arial" w:hAnsi="Arial" w:cs="Arial"/>
          <w:sz w:val="24"/>
          <w:szCs w:val="24"/>
          <w:lang w:val="en-AU"/>
        </w:rPr>
        <w:t xml:space="preserve">the </w:t>
      </w:r>
      <w:r w:rsidR="005F2C8F" w:rsidRPr="0070224B">
        <w:rPr>
          <w:rFonts w:ascii="Arial" w:hAnsi="Arial" w:cs="Arial"/>
          <w:sz w:val="24"/>
          <w:szCs w:val="24"/>
          <w:lang w:val="en-AU"/>
        </w:rPr>
        <w:t>former senior advisor for innovation for U.S. Secretary of State Hillary Clinton refers to his oft-stated position regarding technology “changing and challenging the hierarchical, traditional authority structures that dominated the 21</w:t>
      </w:r>
      <w:r w:rsidR="005F2C8F" w:rsidRPr="0070224B">
        <w:rPr>
          <w:rFonts w:ascii="Arial" w:hAnsi="Arial" w:cs="Arial"/>
          <w:sz w:val="24"/>
          <w:szCs w:val="24"/>
          <w:vertAlign w:val="superscript"/>
          <w:lang w:val="en-AU"/>
        </w:rPr>
        <w:t>st</w:t>
      </w:r>
      <w:r w:rsidR="005F2C8F" w:rsidRPr="0070224B">
        <w:rPr>
          <w:rFonts w:ascii="Arial" w:hAnsi="Arial" w:cs="Arial"/>
          <w:sz w:val="24"/>
          <w:szCs w:val="24"/>
          <w:lang w:val="en-AU"/>
        </w:rPr>
        <w:t xml:space="preserve"> century.”  The exponential growth in digital content, both born and converted, is a great thing in terms of access, but only if we can stay abreast of accessibility – and discoverability.</w:t>
      </w:r>
    </w:p>
    <w:p w:rsidR="00FC57CA" w:rsidRPr="0070224B" w:rsidRDefault="00FC57CA" w:rsidP="00FC57CA">
      <w:pPr>
        <w:pStyle w:val="NoSpacing"/>
        <w:jc w:val="both"/>
        <w:rPr>
          <w:rFonts w:ascii="Arial" w:hAnsi="Arial" w:cs="Arial"/>
          <w:sz w:val="24"/>
          <w:szCs w:val="24"/>
          <w:lang w:val="en-AU"/>
        </w:rPr>
      </w:pPr>
    </w:p>
    <w:p w:rsidR="00FC57CA" w:rsidRPr="0070224B" w:rsidRDefault="005F2C8F" w:rsidP="00FC57CA">
      <w:pPr>
        <w:pStyle w:val="NoSpacing"/>
        <w:jc w:val="both"/>
        <w:rPr>
          <w:rFonts w:ascii="Arial" w:hAnsi="Arial" w:cs="Arial"/>
          <w:sz w:val="24"/>
          <w:szCs w:val="24"/>
          <w:lang w:val="en-AU"/>
        </w:rPr>
      </w:pPr>
      <w:r w:rsidRPr="0070224B">
        <w:rPr>
          <w:rFonts w:ascii="Arial" w:hAnsi="Arial" w:cs="Arial"/>
          <w:sz w:val="24"/>
          <w:szCs w:val="24"/>
          <w:lang w:val="en-AU"/>
        </w:rPr>
        <w:t>A “digital tsunami” has up-ended longstanding processes in most economic sectors and continues to challenge how society can adapt to increasing frequency of disruptive technological developments.  Various industries, including our information professions and education systems, must embrace “</w:t>
      </w:r>
      <w:r w:rsidR="00FC57CA" w:rsidRPr="0070224B">
        <w:rPr>
          <w:rFonts w:ascii="Arial" w:hAnsi="Arial" w:cs="Arial"/>
          <w:sz w:val="24"/>
          <w:szCs w:val="24"/>
          <w:lang w:val="en-AU"/>
        </w:rPr>
        <w:t xml:space="preserve">citizen </w:t>
      </w:r>
      <w:r w:rsidRPr="0070224B">
        <w:rPr>
          <w:rFonts w:ascii="Arial" w:hAnsi="Arial" w:cs="Arial"/>
          <w:sz w:val="24"/>
          <w:szCs w:val="24"/>
          <w:lang w:val="en-AU"/>
        </w:rPr>
        <w:t>digital empowerment</w:t>
      </w:r>
      <w:r w:rsidR="00FC57CA" w:rsidRPr="0070224B">
        <w:rPr>
          <w:rFonts w:ascii="Arial" w:hAnsi="Arial" w:cs="Arial"/>
          <w:sz w:val="24"/>
          <w:szCs w:val="24"/>
          <w:lang w:val="en-AU"/>
        </w:rPr>
        <w:t xml:space="preserve">” </w:t>
      </w:r>
      <w:r w:rsidRPr="0070224B">
        <w:rPr>
          <w:rFonts w:ascii="Arial" w:hAnsi="Arial" w:cs="Arial"/>
          <w:sz w:val="24"/>
          <w:szCs w:val="24"/>
          <w:lang w:val="en-AU"/>
        </w:rPr>
        <w:t>to both prepare our users for a</w:t>
      </w:r>
      <w:r w:rsidR="00FC57CA" w:rsidRPr="0070224B">
        <w:rPr>
          <w:rFonts w:ascii="Arial" w:hAnsi="Arial" w:cs="Arial"/>
          <w:sz w:val="24"/>
          <w:szCs w:val="24"/>
          <w:lang w:val="en-AU"/>
        </w:rPr>
        <w:t>n increasingly digital future</w:t>
      </w:r>
      <w:r w:rsidR="00BB6FFB">
        <w:rPr>
          <w:rFonts w:ascii="Arial" w:hAnsi="Arial" w:cs="Arial"/>
          <w:sz w:val="24"/>
          <w:szCs w:val="24"/>
          <w:lang w:val="en-AU"/>
        </w:rPr>
        <w:t>,</w:t>
      </w:r>
      <w:r w:rsidR="00FC57CA" w:rsidRPr="0070224B">
        <w:rPr>
          <w:rFonts w:ascii="Arial" w:hAnsi="Arial" w:cs="Arial"/>
          <w:sz w:val="24"/>
          <w:szCs w:val="24"/>
          <w:lang w:val="en-AU"/>
        </w:rPr>
        <w:t xml:space="preserve"> as</w:t>
      </w:r>
      <w:r w:rsidRPr="0070224B">
        <w:rPr>
          <w:rFonts w:ascii="Arial" w:hAnsi="Arial" w:cs="Arial"/>
          <w:sz w:val="24"/>
          <w:szCs w:val="24"/>
          <w:lang w:val="en-AU"/>
        </w:rPr>
        <w:t xml:space="preserve"> well as </w:t>
      </w:r>
      <w:r w:rsidR="00FC57CA" w:rsidRPr="0070224B">
        <w:rPr>
          <w:rFonts w:ascii="Arial" w:hAnsi="Arial" w:cs="Arial"/>
          <w:sz w:val="24"/>
          <w:szCs w:val="24"/>
          <w:lang w:val="en-AU"/>
        </w:rPr>
        <w:t xml:space="preserve">to </w:t>
      </w:r>
      <w:r w:rsidRPr="0070224B">
        <w:rPr>
          <w:rFonts w:ascii="Arial" w:hAnsi="Arial" w:cs="Arial"/>
          <w:sz w:val="24"/>
          <w:szCs w:val="24"/>
          <w:lang w:val="en-AU"/>
        </w:rPr>
        <w:t xml:space="preserve">stay at the forefront </w:t>
      </w:r>
      <w:r w:rsidR="00FC57CA" w:rsidRPr="0070224B">
        <w:rPr>
          <w:rFonts w:ascii="Arial" w:hAnsi="Arial" w:cs="Arial"/>
          <w:sz w:val="24"/>
          <w:szCs w:val="24"/>
          <w:lang w:val="en-AU"/>
        </w:rPr>
        <w:t>of relevancy ourselves.</w:t>
      </w:r>
    </w:p>
    <w:p w:rsidR="00FC57CA" w:rsidRDefault="00FC57CA" w:rsidP="00FC57CA">
      <w:pPr>
        <w:pStyle w:val="NoSpacing"/>
        <w:jc w:val="both"/>
        <w:rPr>
          <w:rFonts w:ascii="Arial" w:hAnsi="Arial" w:cs="Arial"/>
          <w:sz w:val="20"/>
          <w:szCs w:val="20"/>
          <w:lang w:val="en-AU"/>
        </w:rPr>
      </w:pPr>
    </w:p>
    <w:p w:rsidR="00FC57CA" w:rsidRPr="00FC57CA" w:rsidRDefault="00723545" w:rsidP="00FC57CA">
      <w:pPr>
        <w:pStyle w:val="NoSpacing"/>
        <w:jc w:val="both"/>
        <w:rPr>
          <w:rFonts w:ascii="Arial" w:hAnsi="Arial" w:cs="Arial"/>
          <w:b/>
          <w:sz w:val="32"/>
          <w:szCs w:val="32"/>
          <w:lang w:val="en-AU"/>
        </w:rPr>
      </w:pPr>
      <w:r>
        <w:rPr>
          <w:rFonts w:ascii="Arial" w:hAnsi="Arial" w:cs="Arial"/>
          <w:b/>
          <w:sz w:val="32"/>
          <w:szCs w:val="32"/>
          <w:lang w:val="en-AU"/>
        </w:rPr>
        <w:t>What is “</w:t>
      </w:r>
      <w:proofErr w:type="spellStart"/>
      <w:r>
        <w:rPr>
          <w:rFonts w:ascii="Arial" w:hAnsi="Arial" w:cs="Arial"/>
          <w:b/>
          <w:sz w:val="32"/>
          <w:szCs w:val="32"/>
          <w:lang w:val="en-AU"/>
        </w:rPr>
        <w:t>crowd</w:t>
      </w:r>
      <w:r w:rsidR="00FC57CA" w:rsidRPr="00FC57CA">
        <w:rPr>
          <w:rFonts w:ascii="Arial" w:hAnsi="Arial" w:cs="Arial"/>
          <w:b/>
          <w:sz w:val="32"/>
          <w:szCs w:val="32"/>
          <w:lang w:val="en-AU"/>
        </w:rPr>
        <w:t>sourced</w:t>
      </w:r>
      <w:proofErr w:type="spellEnd"/>
      <w:r w:rsidR="00FC57CA" w:rsidRPr="00FC57CA">
        <w:rPr>
          <w:rFonts w:ascii="Arial" w:hAnsi="Arial" w:cs="Arial"/>
          <w:b/>
          <w:sz w:val="32"/>
          <w:szCs w:val="32"/>
          <w:lang w:val="en-AU"/>
        </w:rPr>
        <w:t xml:space="preserve"> metadata?”</w:t>
      </w:r>
    </w:p>
    <w:p w:rsidR="00255586" w:rsidRPr="00FC57CA" w:rsidRDefault="00255586" w:rsidP="00FC57CA">
      <w:pPr>
        <w:pStyle w:val="NoSpacing"/>
        <w:jc w:val="both"/>
        <w:rPr>
          <w:rFonts w:ascii="Arial" w:hAnsi="Arial" w:cs="Arial"/>
          <w:sz w:val="20"/>
          <w:szCs w:val="20"/>
          <w:lang w:val="en-AU"/>
        </w:rPr>
      </w:pPr>
    </w:p>
    <w:p w:rsidR="005F2C8F" w:rsidRPr="0070224B" w:rsidRDefault="005F2C8F" w:rsidP="00FC57CA">
      <w:pPr>
        <w:pStyle w:val="NoSpacing"/>
        <w:jc w:val="both"/>
        <w:rPr>
          <w:rFonts w:ascii="Arial" w:hAnsi="Arial" w:cs="Arial"/>
          <w:sz w:val="24"/>
          <w:szCs w:val="24"/>
          <w:lang w:val="en-AU"/>
        </w:rPr>
      </w:pPr>
      <w:r w:rsidRPr="0070224B">
        <w:rPr>
          <w:rFonts w:ascii="Arial" w:hAnsi="Arial" w:cs="Arial"/>
          <w:sz w:val="24"/>
          <w:szCs w:val="24"/>
          <w:lang w:val="en-AU"/>
        </w:rPr>
        <w:t xml:space="preserve">One path toward digital empowerment is through crowdsourcing metadata for assets in our library, archival, and museum collections.  The term “crowdsourcing” </w:t>
      </w:r>
      <w:r w:rsidR="00BB6FFB">
        <w:rPr>
          <w:rFonts w:ascii="Arial" w:hAnsi="Arial" w:cs="Arial"/>
          <w:sz w:val="24"/>
          <w:szCs w:val="24"/>
          <w:lang w:val="en-AU"/>
        </w:rPr>
        <w:t xml:space="preserve">has </w:t>
      </w:r>
      <w:r w:rsidR="00FC57CA" w:rsidRPr="0070224B">
        <w:rPr>
          <w:rFonts w:ascii="Arial" w:hAnsi="Arial" w:cs="Arial"/>
          <w:sz w:val="24"/>
          <w:szCs w:val="24"/>
          <w:lang w:val="en-AU"/>
        </w:rPr>
        <w:t>been with us for less than a decade (Howe 2006)</w:t>
      </w:r>
      <w:r w:rsidRPr="0070224B">
        <w:rPr>
          <w:rFonts w:ascii="Arial" w:hAnsi="Arial" w:cs="Arial"/>
          <w:sz w:val="24"/>
          <w:szCs w:val="24"/>
          <w:lang w:val="en-AU"/>
        </w:rPr>
        <w:t xml:space="preserve">, </w:t>
      </w:r>
      <w:r w:rsidR="00BB6FFB">
        <w:rPr>
          <w:rFonts w:ascii="Arial" w:hAnsi="Arial" w:cs="Arial"/>
          <w:sz w:val="24"/>
          <w:szCs w:val="24"/>
          <w:lang w:val="en-AU"/>
        </w:rPr>
        <w:t xml:space="preserve">and is </w:t>
      </w:r>
      <w:r w:rsidRPr="0070224B">
        <w:rPr>
          <w:rFonts w:ascii="Arial" w:hAnsi="Arial" w:cs="Arial"/>
          <w:sz w:val="24"/>
          <w:szCs w:val="24"/>
          <w:lang w:val="en-AU"/>
        </w:rPr>
        <w:t>defined as “the process by which the power of the many can be leveraged to accomplish feats that were once the p</w:t>
      </w:r>
      <w:r w:rsidR="00FC57CA" w:rsidRPr="0070224B">
        <w:rPr>
          <w:rFonts w:ascii="Arial" w:hAnsi="Arial" w:cs="Arial"/>
          <w:sz w:val="24"/>
          <w:szCs w:val="24"/>
          <w:lang w:val="en-AU"/>
        </w:rPr>
        <w:t>rovince of a specialized few.”</w:t>
      </w:r>
    </w:p>
    <w:p w:rsidR="00255586" w:rsidRPr="0070224B" w:rsidRDefault="00255586" w:rsidP="00FC57CA">
      <w:pPr>
        <w:pStyle w:val="NoSpacing"/>
        <w:jc w:val="both"/>
        <w:rPr>
          <w:rFonts w:ascii="Arial" w:hAnsi="Arial" w:cs="Arial"/>
          <w:sz w:val="24"/>
          <w:szCs w:val="24"/>
          <w:lang w:val="en-AU"/>
        </w:rPr>
      </w:pPr>
    </w:p>
    <w:p w:rsidR="005F2C8F" w:rsidRPr="0070224B" w:rsidRDefault="00BB6FFB" w:rsidP="00FC57CA">
      <w:pPr>
        <w:pStyle w:val="NoSpacing"/>
        <w:jc w:val="both"/>
        <w:rPr>
          <w:rFonts w:ascii="Arial" w:hAnsi="Arial" w:cs="Arial"/>
          <w:sz w:val="24"/>
          <w:szCs w:val="24"/>
          <w:lang w:val="en-AU"/>
        </w:rPr>
      </w:pPr>
      <w:r>
        <w:rPr>
          <w:rFonts w:ascii="Arial" w:hAnsi="Arial" w:cs="Arial"/>
          <w:sz w:val="24"/>
          <w:szCs w:val="24"/>
          <w:lang w:val="en-AU"/>
        </w:rPr>
        <w:t>However,</w:t>
      </w:r>
      <w:r w:rsidR="005F2C8F" w:rsidRPr="0070224B">
        <w:rPr>
          <w:rFonts w:ascii="Arial" w:hAnsi="Arial" w:cs="Arial"/>
          <w:sz w:val="24"/>
          <w:szCs w:val="24"/>
          <w:lang w:val="en-AU"/>
        </w:rPr>
        <w:t xml:space="preserve"> the concept is hardly new.  Engaging the public</w:t>
      </w:r>
      <w:r w:rsidR="00FC57CA" w:rsidRPr="0070224B">
        <w:rPr>
          <w:rFonts w:ascii="Arial" w:hAnsi="Arial" w:cs="Arial"/>
          <w:sz w:val="24"/>
          <w:szCs w:val="24"/>
          <w:lang w:val="en-AU"/>
        </w:rPr>
        <w:t xml:space="preserve"> in information-related activities</w:t>
      </w:r>
      <w:r w:rsidR="005F2C8F" w:rsidRPr="0070224B">
        <w:rPr>
          <w:rFonts w:ascii="Arial" w:hAnsi="Arial" w:cs="Arial"/>
          <w:sz w:val="24"/>
          <w:szCs w:val="24"/>
          <w:lang w:val="en-AU"/>
        </w:rPr>
        <w:t xml:space="preserve"> dates back to the 18</w:t>
      </w:r>
      <w:r w:rsidR="005F2C8F" w:rsidRPr="0070224B">
        <w:rPr>
          <w:rFonts w:ascii="Arial" w:hAnsi="Arial" w:cs="Arial"/>
          <w:sz w:val="24"/>
          <w:szCs w:val="24"/>
          <w:vertAlign w:val="superscript"/>
          <w:lang w:val="en-AU"/>
        </w:rPr>
        <w:t>th</w:t>
      </w:r>
      <w:r w:rsidR="005F2C8F" w:rsidRPr="0070224B">
        <w:rPr>
          <w:rFonts w:ascii="Arial" w:hAnsi="Arial" w:cs="Arial"/>
          <w:sz w:val="24"/>
          <w:szCs w:val="24"/>
          <w:lang w:val="en-AU"/>
        </w:rPr>
        <w:t xml:space="preserve"> century.  The British Parliament established The Longitude Prize in 1714 as a means to determine l</w:t>
      </w:r>
      <w:r>
        <w:rPr>
          <w:rFonts w:ascii="Arial" w:hAnsi="Arial" w:cs="Arial"/>
          <w:sz w:val="24"/>
          <w:szCs w:val="24"/>
          <w:lang w:val="en-AU"/>
        </w:rPr>
        <w:t xml:space="preserve">ongitude for sailors at sea.  </w:t>
      </w:r>
      <w:r w:rsidR="005F2C8F" w:rsidRPr="0070224B">
        <w:rPr>
          <w:rFonts w:ascii="Arial" w:hAnsi="Arial" w:cs="Arial"/>
          <w:sz w:val="24"/>
          <w:szCs w:val="24"/>
          <w:lang w:val="en-AU"/>
        </w:rPr>
        <w:t>Accomplished scientists including Isaac Newton, Edmond Halley and Christian Huygens had been unable to come up with an answer.  More than one hundred people submitted their solutions, and the prize</w:t>
      </w:r>
      <w:r w:rsidR="00FC57CA" w:rsidRPr="0070224B">
        <w:rPr>
          <w:rFonts w:ascii="Arial" w:hAnsi="Arial" w:cs="Arial"/>
          <w:sz w:val="24"/>
          <w:szCs w:val="24"/>
          <w:lang w:val="en-AU"/>
        </w:rPr>
        <w:t xml:space="preserve"> </w:t>
      </w:r>
      <w:r w:rsidR="005F2C8F" w:rsidRPr="0070224B">
        <w:rPr>
          <w:rFonts w:ascii="Arial" w:hAnsi="Arial" w:cs="Arial"/>
          <w:sz w:val="24"/>
          <w:szCs w:val="24"/>
          <w:lang w:val="en-AU"/>
        </w:rPr>
        <w:t>winner was not a scientist or expert</w:t>
      </w:r>
      <w:r>
        <w:rPr>
          <w:rFonts w:ascii="Arial" w:hAnsi="Arial" w:cs="Arial"/>
          <w:sz w:val="24"/>
          <w:szCs w:val="24"/>
          <w:lang w:val="en-AU"/>
        </w:rPr>
        <w:t>: J</w:t>
      </w:r>
      <w:r w:rsidR="005F2C8F" w:rsidRPr="0070224B">
        <w:rPr>
          <w:rFonts w:ascii="Arial" w:hAnsi="Arial" w:cs="Arial"/>
          <w:sz w:val="24"/>
          <w:szCs w:val="24"/>
          <w:lang w:val="en-AU"/>
        </w:rPr>
        <w:t xml:space="preserve">ohn Harrison was a carpenter and clockmaker from </w:t>
      </w:r>
      <w:r>
        <w:rPr>
          <w:rFonts w:ascii="Arial" w:hAnsi="Arial" w:cs="Arial"/>
          <w:sz w:val="24"/>
          <w:szCs w:val="24"/>
          <w:lang w:val="en-AU"/>
        </w:rPr>
        <w:t>rural England</w:t>
      </w:r>
      <w:r w:rsidR="005F2C8F" w:rsidRPr="0070224B">
        <w:rPr>
          <w:rFonts w:ascii="Arial" w:hAnsi="Arial" w:cs="Arial"/>
          <w:sz w:val="24"/>
          <w:szCs w:val="24"/>
          <w:lang w:val="en-AU"/>
        </w:rPr>
        <w:t>.</w:t>
      </w:r>
    </w:p>
    <w:p w:rsidR="005F2C8F" w:rsidRPr="0070224B" w:rsidRDefault="005F2C8F" w:rsidP="00FC57CA">
      <w:pPr>
        <w:pStyle w:val="NoSpacing"/>
        <w:jc w:val="both"/>
        <w:rPr>
          <w:rFonts w:ascii="Arial" w:hAnsi="Arial" w:cs="Arial"/>
          <w:sz w:val="24"/>
          <w:szCs w:val="24"/>
          <w:lang w:val="en-AU"/>
        </w:rPr>
      </w:pPr>
    </w:p>
    <w:p w:rsidR="005F2C8F" w:rsidRPr="0070224B" w:rsidRDefault="005F2C8F" w:rsidP="00FC57CA">
      <w:pPr>
        <w:pStyle w:val="NoSpacing"/>
        <w:jc w:val="both"/>
        <w:rPr>
          <w:rFonts w:ascii="Arial" w:hAnsi="Arial" w:cs="Arial"/>
          <w:sz w:val="24"/>
          <w:szCs w:val="24"/>
          <w:lang w:val="en-AU"/>
        </w:rPr>
      </w:pPr>
      <w:r w:rsidRPr="0070224B">
        <w:rPr>
          <w:rFonts w:ascii="Arial" w:hAnsi="Arial" w:cs="Arial"/>
          <w:sz w:val="24"/>
          <w:szCs w:val="24"/>
          <w:lang w:val="en-AU"/>
        </w:rPr>
        <w:t>In more recent times, pharmaceutical companies have used the crowd to source drug discoveries.  People from outside the medical field have contributed significantly to their findings, including computer scientists.  National Geographic received 28,000 volunteers to look for Genghis Khan’s tomb in satellite imagery of Mongolia.</w:t>
      </w:r>
    </w:p>
    <w:p w:rsidR="005F2C8F" w:rsidRPr="0070224B" w:rsidRDefault="005F2C8F" w:rsidP="00FC57CA">
      <w:pPr>
        <w:pStyle w:val="NoSpacing"/>
        <w:jc w:val="both"/>
        <w:rPr>
          <w:rFonts w:ascii="Arial" w:hAnsi="Arial" w:cs="Arial"/>
          <w:sz w:val="24"/>
          <w:szCs w:val="24"/>
          <w:lang w:val="en-AU"/>
        </w:rPr>
      </w:pPr>
    </w:p>
    <w:p w:rsidR="005F2C8F" w:rsidRPr="0070224B" w:rsidRDefault="005F2C8F" w:rsidP="00FC57CA">
      <w:pPr>
        <w:pStyle w:val="NoSpacing"/>
        <w:jc w:val="both"/>
        <w:rPr>
          <w:rFonts w:ascii="Arial" w:hAnsi="Arial" w:cs="Arial"/>
          <w:sz w:val="24"/>
          <w:szCs w:val="24"/>
          <w:lang w:val="en-AU"/>
        </w:rPr>
      </w:pPr>
      <w:r w:rsidRPr="0070224B">
        <w:rPr>
          <w:rFonts w:ascii="Arial" w:hAnsi="Arial" w:cs="Arial"/>
          <w:sz w:val="24"/>
          <w:szCs w:val="24"/>
          <w:lang w:val="en-AU"/>
        </w:rPr>
        <w:t>More recently, Wikipedia has replaced our traditional encyclop</w:t>
      </w:r>
      <w:r w:rsidR="00FC57CA" w:rsidRPr="0070224B">
        <w:rPr>
          <w:rFonts w:ascii="Arial" w:hAnsi="Arial" w:cs="Arial"/>
          <w:sz w:val="24"/>
          <w:szCs w:val="24"/>
          <w:lang w:val="en-AU"/>
        </w:rPr>
        <w:t>a</w:t>
      </w:r>
      <w:r w:rsidRPr="0070224B">
        <w:rPr>
          <w:rFonts w:ascii="Arial" w:hAnsi="Arial" w:cs="Arial"/>
          <w:sz w:val="24"/>
          <w:szCs w:val="24"/>
          <w:lang w:val="en-AU"/>
        </w:rPr>
        <w:t xml:space="preserve">edias of human knowledge with a body of work entirely authored and edited by the </w:t>
      </w:r>
      <w:r w:rsidR="00BB6FFB">
        <w:rPr>
          <w:rFonts w:ascii="Arial" w:hAnsi="Arial" w:cs="Arial"/>
          <w:sz w:val="24"/>
          <w:szCs w:val="24"/>
          <w:lang w:val="en-AU"/>
        </w:rPr>
        <w:t xml:space="preserve">actual </w:t>
      </w:r>
      <w:r w:rsidRPr="0070224B">
        <w:rPr>
          <w:rFonts w:ascii="Arial" w:hAnsi="Arial" w:cs="Arial"/>
          <w:sz w:val="24"/>
          <w:szCs w:val="24"/>
          <w:lang w:val="en-AU"/>
        </w:rPr>
        <w:t>user.  With Wikipedia</w:t>
      </w:r>
      <w:r w:rsidR="00FC57CA" w:rsidRPr="0070224B">
        <w:rPr>
          <w:rFonts w:ascii="Arial" w:hAnsi="Arial" w:cs="Arial"/>
          <w:sz w:val="24"/>
          <w:szCs w:val="24"/>
          <w:lang w:val="en-AU"/>
        </w:rPr>
        <w:t xml:space="preserve"> (</w:t>
      </w:r>
      <w:proofErr w:type="spellStart"/>
      <w:r w:rsidR="00FC57CA" w:rsidRPr="0070224B">
        <w:rPr>
          <w:rFonts w:ascii="Arial" w:hAnsi="Arial" w:cs="Arial"/>
          <w:sz w:val="24"/>
          <w:szCs w:val="24"/>
          <w:lang w:val="en-AU"/>
        </w:rPr>
        <w:t>Lakhani</w:t>
      </w:r>
      <w:proofErr w:type="spellEnd"/>
      <w:r w:rsidR="00FC57CA" w:rsidRPr="0070224B">
        <w:rPr>
          <w:rFonts w:ascii="Arial" w:hAnsi="Arial" w:cs="Arial"/>
          <w:sz w:val="24"/>
          <w:szCs w:val="24"/>
          <w:lang w:val="en-AU"/>
        </w:rPr>
        <w:t xml:space="preserve"> 2013)</w:t>
      </w:r>
      <w:r w:rsidRPr="0070224B">
        <w:rPr>
          <w:rFonts w:ascii="Arial" w:hAnsi="Arial" w:cs="Arial"/>
          <w:sz w:val="24"/>
          <w:szCs w:val="24"/>
          <w:lang w:val="en-AU"/>
        </w:rPr>
        <w:t xml:space="preserve">, “norms, knowledge sharing, teams, and leadership emerge to deal with what little decision making and coordination are required, but these structures are much looser than the ones found in most companies.” </w:t>
      </w:r>
    </w:p>
    <w:p w:rsidR="00FC57CA" w:rsidRPr="0070224B" w:rsidRDefault="00FC57CA" w:rsidP="00FC57CA">
      <w:pPr>
        <w:pStyle w:val="NoSpacing"/>
        <w:jc w:val="both"/>
        <w:rPr>
          <w:rFonts w:ascii="Arial" w:hAnsi="Arial" w:cs="Arial"/>
          <w:sz w:val="24"/>
          <w:szCs w:val="24"/>
          <w:lang w:val="en-AU"/>
        </w:rPr>
      </w:pPr>
    </w:p>
    <w:p w:rsidR="00FC57CA" w:rsidRPr="0070224B" w:rsidRDefault="005F2C8F" w:rsidP="00FC57CA">
      <w:pPr>
        <w:pStyle w:val="NoSpacing"/>
        <w:jc w:val="both"/>
        <w:rPr>
          <w:rFonts w:ascii="Arial" w:hAnsi="Arial" w:cs="Arial"/>
          <w:sz w:val="24"/>
          <w:szCs w:val="24"/>
          <w:lang w:val="en-AU"/>
        </w:rPr>
      </w:pPr>
      <w:r w:rsidRPr="0070224B">
        <w:rPr>
          <w:rFonts w:ascii="Arial" w:hAnsi="Arial" w:cs="Arial"/>
          <w:sz w:val="24"/>
          <w:szCs w:val="24"/>
          <w:lang w:val="en-AU"/>
        </w:rPr>
        <w:t>After nearly a decade of forward-thinking crowdsourcing projects in our history of user engagement, we find successful application both trickling down to smaller organisations and “trickling up” to more hallowed institutions like the National Archives and Smithsonian Institution.</w:t>
      </w:r>
      <w:r w:rsidR="00FC57CA" w:rsidRPr="0070224B">
        <w:rPr>
          <w:rFonts w:ascii="Arial" w:hAnsi="Arial" w:cs="Arial"/>
          <w:sz w:val="24"/>
          <w:szCs w:val="24"/>
          <w:lang w:val="en-AU"/>
        </w:rPr>
        <w:t xml:space="preserve">  </w:t>
      </w:r>
    </w:p>
    <w:p w:rsidR="00FC57CA" w:rsidRPr="0070224B" w:rsidRDefault="00FC57CA" w:rsidP="00FC57CA">
      <w:pPr>
        <w:pStyle w:val="NoSpacing"/>
        <w:jc w:val="both"/>
        <w:rPr>
          <w:rFonts w:ascii="Arial" w:hAnsi="Arial" w:cs="Arial"/>
          <w:sz w:val="24"/>
          <w:szCs w:val="24"/>
          <w:lang w:val="en-AU"/>
        </w:rPr>
      </w:pPr>
    </w:p>
    <w:p w:rsidR="005F2C8F" w:rsidRPr="0070224B" w:rsidRDefault="005F2C8F" w:rsidP="00FC57CA">
      <w:pPr>
        <w:pStyle w:val="NoSpacing"/>
        <w:jc w:val="both"/>
        <w:rPr>
          <w:rFonts w:ascii="Arial" w:hAnsi="Arial" w:cs="Arial"/>
          <w:sz w:val="24"/>
          <w:szCs w:val="24"/>
          <w:lang w:val="en-AU"/>
        </w:rPr>
      </w:pPr>
      <w:r w:rsidRPr="0070224B">
        <w:rPr>
          <w:rFonts w:ascii="Arial" w:hAnsi="Arial" w:cs="Arial"/>
          <w:sz w:val="24"/>
          <w:szCs w:val="24"/>
          <w:lang w:val="en-AU"/>
        </w:rPr>
        <w:t>However, just like the Internet itself, crowdsourcing is constantly evolving and raising new questions as it solves old challenges.</w:t>
      </w:r>
    </w:p>
    <w:p w:rsidR="00FC57CA" w:rsidRPr="0070224B" w:rsidRDefault="00FC57CA" w:rsidP="00FC57CA">
      <w:pPr>
        <w:pStyle w:val="NoSpacing"/>
        <w:jc w:val="both"/>
        <w:rPr>
          <w:rFonts w:ascii="Arial" w:hAnsi="Arial" w:cs="Arial"/>
          <w:sz w:val="24"/>
          <w:szCs w:val="24"/>
          <w:lang w:val="en-AU"/>
        </w:rPr>
      </w:pPr>
    </w:p>
    <w:p w:rsidR="00FC57CA" w:rsidRPr="0070224B" w:rsidRDefault="00D32990" w:rsidP="00FC57CA">
      <w:pPr>
        <w:pStyle w:val="NoSpacing"/>
        <w:jc w:val="both"/>
        <w:rPr>
          <w:rFonts w:ascii="Arial" w:hAnsi="Arial" w:cs="Arial"/>
          <w:sz w:val="24"/>
          <w:szCs w:val="24"/>
          <w:lang w:val="en-AU"/>
        </w:rPr>
      </w:pPr>
      <w:r w:rsidRPr="0070224B">
        <w:rPr>
          <w:rFonts w:ascii="Arial" w:hAnsi="Arial" w:cs="Arial"/>
          <w:sz w:val="24"/>
          <w:szCs w:val="24"/>
          <w:lang w:val="en-AU"/>
        </w:rPr>
        <w:t>C</w:t>
      </w:r>
      <w:r w:rsidR="005F2C8F" w:rsidRPr="0070224B">
        <w:rPr>
          <w:rFonts w:ascii="Arial" w:hAnsi="Arial" w:cs="Arial"/>
          <w:sz w:val="24"/>
          <w:szCs w:val="24"/>
          <w:lang w:val="en-AU"/>
        </w:rPr>
        <w:t>itizen archivists “connect with something a bit different than volunteerism.  They are amateurs in the truest and best possible sense of the term.”</w:t>
      </w:r>
      <w:r w:rsidRPr="0070224B">
        <w:rPr>
          <w:rFonts w:ascii="Arial" w:hAnsi="Arial" w:cs="Arial"/>
          <w:sz w:val="24"/>
          <w:szCs w:val="24"/>
          <w:lang w:val="en-AU"/>
        </w:rPr>
        <w:t xml:space="preserve"> </w:t>
      </w:r>
      <w:proofErr w:type="gramStart"/>
      <w:r w:rsidRPr="0070224B">
        <w:rPr>
          <w:rFonts w:ascii="Arial" w:hAnsi="Arial" w:cs="Arial"/>
          <w:sz w:val="24"/>
          <w:szCs w:val="24"/>
          <w:lang w:val="en-AU"/>
        </w:rPr>
        <w:t>(Owens 2013, p.1).</w:t>
      </w:r>
      <w:proofErr w:type="gramEnd"/>
      <w:r w:rsidR="005F2C8F" w:rsidRPr="0070224B">
        <w:rPr>
          <w:rFonts w:ascii="Arial" w:hAnsi="Arial" w:cs="Arial"/>
          <w:sz w:val="24"/>
          <w:szCs w:val="24"/>
          <w:lang w:val="en-AU"/>
        </w:rPr>
        <w:t xml:space="preserve">  He points out that “the term ‘</w:t>
      </w:r>
      <w:r w:rsidR="005F2C8F" w:rsidRPr="0070224B">
        <w:rPr>
          <w:rFonts w:ascii="Arial" w:hAnsi="Arial" w:cs="Arial"/>
          <w:i/>
          <w:sz w:val="24"/>
          <w:szCs w:val="24"/>
          <w:lang w:val="en-AU"/>
        </w:rPr>
        <w:t>amateur</w:t>
      </w:r>
      <w:r w:rsidR="005F2C8F" w:rsidRPr="0070224B">
        <w:rPr>
          <w:rFonts w:ascii="Arial" w:hAnsi="Arial" w:cs="Arial"/>
          <w:sz w:val="24"/>
          <w:szCs w:val="24"/>
          <w:lang w:val="en-AU"/>
        </w:rPr>
        <w:t>’ simply meant</w:t>
      </w:r>
      <w:r w:rsidR="00FC57CA" w:rsidRPr="0070224B">
        <w:rPr>
          <w:rFonts w:ascii="Arial" w:hAnsi="Arial" w:cs="Arial"/>
          <w:sz w:val="24"/>
          <w:szCs w:val="24"/>
          <w:lang w:val="en-AU"/>
        </w:rPr>
        <w:t xml:space="preserve"> someone was not a professional</w:t>
      </w:r>
      <w:r w:rsidR="005F2C8F" w:rsidRPr="0070224B">
        <w:rPr>
          <w:rFonts w:ascii="Arial" w:hAnsi="Arial" w:cs="Arial"/>
          <w:sz w:val="24"/>
          <w:szCs w:val="24"/>
          <w:lang w:val="en-AU"/>
        </w:rPr>
        <w:t xml:space="preserve">.  Charles Darwin, </w:t>
      </w:r>
      <w:proofErr w:type="spellStart"/>
      <w:r w:rsidR="005F2C8F" w:rsidRPr="0070224B">
        <w:rPr>
          <w:rFonts w:ascii="Arial" w:hAnsi="Arial" w:cs="Arial"/>
          <w:sz w:val="24"/>
          <w:szCs w:val="24"/>
          <w:lang w:val="en-AU"/>
        </w:rPr>
        <w:t>Gregor</w:t>
      </w:r>
      <w:proofErr w:type="spellEnd"/>
      <w:r w:rsidR="005F2C8F" w:rsidRPr="0070224B">
        <w:rPr>
          <w:rFonts w:ascii="Arial" w:hAnsi="Arial" w:cs="Arial"/>
          <w:sz w:val="24"/>
          <w:szCs w:val="24"/>
          <w:lang w:val="en-AU"/>
        </w:rPr>
        <w:t xml:space="preserve"> Mendel, and many others who made significant contributions to the sciences did so as amateurs,” in that the term ‘</w:t>
      </w:r>
      <w:r w:rsidR="005F2C8F" w:rsidRPr="0070224B">
        <w:rPr>
          <w:rFonts w:ascii="Arial" w:hAnsi="Arial" w:cs="Arial"/>
          <w:i/>
          <w:sz w:val="24"/>
          <w:szCs w:val="24"/>
          <w:lang w:val="en-AU"/>
        </w:rPr>
        <w:t>amateur</w:t>
      </w:r>
      <w:r w:rsidR="005F2C8F" w:rsidRPr="0070224B">
        <w:rPr>
          <w:rFonts w:ascii="Arial" w:hAnsi="Arial" w:cs="Arial"/>
          <w:sz w:val="24"/>
          <w:szCs w:val="24"/>
          <w:lang w:val="en-AU"/>
        </w:rPr>
        <w:t>’ means a “lover of.  The primarily negative connotations we place on the term are a relatively recent development.  In other eras, the term ‘</w:t>
      </w:r>
      <w:r w:rsidR="005F2C8F" w:rsidRPr="0070224B">
        <w:rPr>
          <w:rFonts w:ascii="Arial" w:hAnsi="Arial" w:cs="Arial"/>
          <w:i/>
          <w:sz w:val="24"/>
          <w:szCs w:val="24"/>
          <w:lang w:val="en-AU"/>
        </w:rPr>
        <w:t>amateur</w:t>
      </w:r>
      <w:r w:rsidR="005F2C8F" w:rsidRPr="0070224B">
        <w:rPr>
          <w:rFonts w:ascii="Arial" w:hAnsi="Arial" w:cs="Arial"/>
          <w:sz w:val="24"/>
          <w:szCs w:val="24"/>
          <w:lang w:val="en-AU"/>
        </w:rPr>
        <w:t>’ simply meant that someone was not a professional, that is, they were not paid for these particular labo</w:t>
      </w:r>
      <w:r w:rsidR="00FC57CA" w:rsidRPr="0070224B">
        <w:rPr>
          <w:rFonts w:ascii="Arial" w:hAnsi="Arial" w:cs="Arial"/>
          <w:sz w:val="24"/>
          <w:szCs w:val="24"/>
          <w:lang w:val="en-AU"/>
        </w:rPr>
        <w:t>u</w:t>
      </w:r>
      <w:r w:rsidR="005F2C8F" w:rsidRPr="0070224B">
        <w:rPr>
          <w:rFonts w:ascii="Arial" w:hAnsi="Arial" w:cs="Arial"/>
          <w:sz w:val="24"/>
          <w:szCs w:val="24"/>
          <w:lang w:val="en-AU"/>
        </w:rPr>
        <w:t>rs of love</w:t>
      </w:r>
      <w:r w:rsidR="00FC57CA" w:rsidRPr="0070224B">
        <w:rPr>
          <w:rFonts w:ascii="Arial" w:hAnsi="Arial" w:cs="Arial"/>
          <w:sz w:val="24"/>
          <w:szCs w:val="24"/>
          <w:lang w:val="en-AU"/>
        </w:rPr>
        <w:t>.”</w:t>
      </w:r>
    </w:p>
    <w:p w:rsidR="00FC57CA" w:rsidRPr="0070224B" w:rsidRDefault="00FC57CA" w:rsidP="00FC57CA">
      <w:pPr>
        <w:pStyle w:val="NoSpacing"/>
        <w:jc w:val="both"/>
        <w:rPr>
          <w:rFonts w:ascii="Arial" w:hAnsi="Arial" w:cs="Arial"/>
          <w:sz w:val="24"/>
          <w:szCs w:val="24"/>
          <w:lang w:val="en-AU"/>
        </w:rPr>
      </w:pPr>
    </w:p>
    <w:p w:rsidR="005F2C8F" w:rsidRPr="0070224B" w:rsidRDefault="005F2C8F" w:rsidP="00FC57CA">
      <w:pPr>
        <w:pStyle w:val="NoSpacing"/>
        <w:jc w:val="both"/>
        <w:rPr>
          <w:rFonts w:ascii="Arial" w:hAnsi="Arial" w:cs="Arial"/>
          <w:sz w:val="24"/>
          <w:szCs w:val="24"/>
          <w:lang w:val="en-AU"/>
        </w:rPr>
      </w:pPr>
      <w:r w:rsidRPr="0070224B">
        <w:rPr>
          <w:rFonts w:ascii="Arial" w:hAnsi="Arial" w:cs="Arial"/>
          <w:sz w:val="24"/>
          <w:szCs w:val="24"/>
          <w:lang w:val="en-AU"/>
        </w:rPr>
        <w:t xml:space="preserve">Additionally, several of the crowdsourcing areas that </w:t>
      </w:r>
      <w:r w:rsidR="00BB6FFB">
        <w:rPr>
          <w:rFonts w:ascii="Arial" w:hAnsi="Arial" w:cs="Arial"/>
          <w:sz w:val="24"/>
          <w:szCs w:val="24"/>
          <w:lang w:val="en-AU"/>
        </w:rPr>
        <w:t xml:space="preserve">GLAM organizations are engaged in </w:t>
      </w:r>
      <w:r w:rsidRPr="0070224B">
        <w:rPr>
          <w:rFonts w:ascii="Arial" w:hAnsi="Arial" w:cs="Arial"/>
          <w:sz w:val="24"/>
          <w:szCs w:val="24"/>
          <w:lang w:val="en-AU"/>
        </w:rPr>
        <w:t>cross-inform each other:  Human computation, the wisdom of crowds, thinking of tools and software as scaffolding, and the psychology of participant motivation</w:t>
      </w:r>
      <w:r w:rsidR="00FC57CA" w:rsidRPr="0070224B">
        <w:rPr>
          <w:rFonts w:ascii="Arial" w:hAnsi="Arial" w:cs="Arial"/>
          <w:sz w:val="24"/>
          <w:szCs w:val="24"/>
          <w:lang w:val="en-AU"/>
        </w:rPr>
        <w:t xml:space="preserve">. </w:t>
      </w:r>
    </w:p>
    <w:p w:rsidR="00CA2629" w:rsidRPr="0070224B" w:rsidRDefault="00CA2629" w:rsidP="00FC57CA">
      <w:pPr>
        <w:pStyle w:val="NoSpacing"/>
        <w:jc w:val="both"/>
        <w:rPr>
          <w:rFonts w:ascii="Arial" w:hAnsi="Arial" w:cs="Arial"/>
          <w:sz w:val="24"/>
          <w:szCs w:val="24"/>
          <w:lang w:val="en-AU"/>
        </w:rPr>
      </w:pPr>
    </w:p>
    <w:p w:rsidR="005F2C8F" w:rsidRPr="0070224B" w:rsidRDefault="005F2C8F" w:rsidP="00FC57CA">
      <w:pPr>
        <w:pStyle w:val="NoSpacing"/>
        <w:jc w:val="both"/>
        <w:rPr>
          <w:rFonts w:ascii="Arial" w:hAnsi="Arial" w:cs="Arial"/>
          <w:sz w:val="24"/>
          <w:szCs w:val="24"/>
          <w:lang w:val="en-AU"/>
        </w:rPr>
      </w:pPr>
      <w:r w:rsidRPr="0070224B">
        <w:rPr>
          <w:rFonts w:ascii="Arial" w:hAnsi="Arial" w:cs="Arial"/>
          <w:sz w:val="24"/>
          <w:szCs w:val="24"/>
          <w:lang w:val="en-AU"/>
        </w:rPr>
        <w:t>This paper outlines some of the major categories of crowdsourcing projects and describes their benefits for libraries, archives and museums as well as individual participants.  It also explores some of the risks and opportunities associated with both individual projects in addition to the potential for professional disintermediation down the road.</w:t>
      </w:r>
    </w:p>
    <w:p w:rsidR="00FC57CA" w:rsidRPr="0070224B" w:rsidRDefault="00FC57CA" w:rsidP="00FC57CA">
      <w:pPr>
        <w:pStyle w:val="NoSpacing"/>
        <w:jc w:val="both"/>
        <w:rPr>
          <w:rFonts w:ascii="Arial" w:hAnsi="Arial" w:cs="Arial"/>
          <w:sz w:val="24"/>
          <w:szCs w:val="24"/>
          <w:lang w:val="en-AU"/>
        </w:rPr>
      </w:pPr>
    </w:p>
    <w:p w:rsidR="005F2C8F" w:rsidRPr="0070224B" w:rsidRDefault="005F2C8F" w:rsidP="00FC57CA">
      <w:pPr>
        <w:pStyle w:val="NoSpacing"/>
        <w:jc w:val="both"/>
        <w:rPr>
          <w:rFonts w:ascii="Arial" w:hAnsi="Arial" w:cs="Arial"/>
          <w:sz w:val="24"/>
          <w:szCs w:val="24"/>
          <w:lang w:val="en-AU"/>
        </w:rPr>
      </w:pPr>
      <w:r w:rsidRPr="0070224B">
        <w:rPr>
          <w:rFonts w:ascii="Arial" w:hAnsi="Arial" w:cs="Arial"/>
          <w:sz w:val="24"/>
          <w:szCs w:val="24"/>
          <w:lang w:val="en-AU"/>
        </w:rPr>
        <w:t xml:space="preserve">Crowdsourcing metadata in libraries, archives and museums yields numerous positive outcomes for both collections and users.  The public receives access to richer resources, while project participants gain a degree of individual achievement and satisfaction.  </w:t>
      </w:r>
    </w:p>
    <w:p w:rsidR="00255586" w:rsidRPr="0070224B" w:rsidRDefault="00255586" w:rsidP="00FC57CA">
      <w:pPr>
        <w:pStyle w:val="NoSpacing"/>
        <w:jc w:val="both"/>
        <w:rPr>
          <w:rFonts w:ascii="Arial" w:hAnsi="Arial" w:cs="Arial"/>
          <w:sz w:val="24"/>
          <w:szCs w:val="24"/>
          <w:lang w:val="en-AU"/>
        </w:rPr>
      </w:pPr>
    </w:p>
    <w:p w:rsidR="005F2C8F" w:rsidRPr="0070224B" w:rsidRDefault="00BB6FFB" w:rsidP="00FC57CA">
      <w:pPr>
        <w:pStyle w:val="NoSpacing"/>
        <w:jc w:val="both"/>
        <w:rPr>
          <w:rFonts w:ascii="Arial" w:hAnsi="Arial" w:cs="Arial"/>
          <w:sz w:val="24"/>
          <w:szCs w:val="24"/>
          <w:lang w:val="en-AU"/>
        </w:rPr>
      </w:pPr>
      <w:r>
        <w:rPr>
          <w:rFonts w:ascii="Arial" w:hAnsi="Arial" w:cs="Arial"/>
          <w:sz w:val="24"/>
          <w:szCs w:val="24"/>
          <w:lang w:val="en-AU"/>
        </w:rPr>
        <w:t>Nevertheless,</w:t>
      </w:r>
      <w:r w:rsidR="005F2C8F" w:rsidRPr="0070224B">
        <w:rPr>
          <w:rFonts w:ascii="Arial" w:hAnsi="Arial" w:cs="Arial"/>
          <w:sz w:val="24"/>
          <w:szCs w:val="24"/>
          <w:lang w:val="en-AU"/>
        </w:rPr>
        <w:t xml:space="preserve"> these are not automatic wins.  Challenges abound, including: staffing considerations, coping with the volume of digital content, adequate planning, technological evolution, incorporation of metadata into traditional catalog</w:t>
      </w:r>
      <w:r w:rsidR="00FC57CA" w:rsidRPr="0070224B">
        <w:rPr>
          <w:rFonts w:ascii="Arial" w:hAnsi="Arial" w:cs="Arial"/>
          <w:sz w:val="24"/>
          <w:szCs w:val="24"/>
          <w:lang w:val="en-AU"/>
        </w:rPr>
        <w:t>u</w:t>
      </w:r>
      <w:r w:rsidR="005F2C8F" w:rsidRPr="0070224B">
        <w:rPr>
          <w:rFonts w:ascii="Arial" w:hAnsi="Arial" w:cs="Arial"/>
          <w:sz w:val="24"/>
          <w:szCs w:val="24"/>
          <w:lang w:val="en-AU"/>
        </w:rPr>
        <w:t>ing and platforms, and just about every other type of project management consideration.  Those considering crowdsourcing projects must also maintain awareness of user skill levels and expectations.</w:t>
      </w:r>
    </w:p>
    <w:p w:rsidR="00255586" w:rsidRPr="0070224B" w:rsidRDefault="00255586" w:rsidP="00FC57CA">
      <w:pPr>
        <w:pStyle w:val="NoSpacing"/>
        <w:jc w:val="both"/>
        <w:rPr>
          <w:rFonts w:ascii="Arial" w:hAnsi="Arial" w:cs="Arial"/>
          <w:sz w:val="24"/>
          <w:szCs w:val="24"/>
          <w:lang w:val="en-AU"/>
        </w:rPr>
      </w:pPr>
    </w:p>
    <w:p w:rsidR="005F2C8F" w:rsidRPr="0070224B" w:rsidRDefault="005F2C8F" w:rsidP="00FC57CA">
      <w:pPr>
        <w:pStyle w:val="NoSpacing"/>
        <w:jc w:val="both"/>
        <w:rPr>
          <w:rFonts w:ascii="Arial" w:hAnsi="Arial" w:cs="Arial"/>
          <w:sz w:val="24"/>
          <w:szCs w:val="24"/>
          <w:lang w:val="en-AU"/>
        </w:rPr>
      </w:pPr>
      <w:r w:rsidRPr="0070224B">
        <w:rPr>
          <w:rFonts w:ascii="Arial" w:hAnsi="Arial" w:cs="Arial"/>
          <w:sz w:val="24"/>
          <w:szCs w:val="24"/>
          <w:lang w:val="en-AU"/>
        </w:rPr>
        <w:lastRenderedPageBreak/>
        <w:t>In order to explore these challenges and opportunities, we would be well served to review a few of the major types of crowdsourcing projects that libraries, archives and museums employ and explore examples of them.</w:t>
      </w:r>
    </w:p>
    <w:p w:rsidR="00FC57CA" w:rsidRDefault="00FC57CA" w:rsidP="00FC57CA">
      <w:pPr>
        <w:pStyle w:val="NoSpacing"/>
        <w:jc w:val="both"/>
        <w:rPr>
          <w:rFonts w:ascii="Arial" w:hAnsi="Arial" w:cs="Arial"/>
          <w:sz w:val="20"/>
          <w:szCs w:val="20"/>
          <w:lang w:val="en-AU"/>
        </w:rPr>
      </w:pPr>
    </w:p>
    <w:p w:rsidR="00FC57CA" w:rsidRPr="00FC57CA" w:rsidRDefault="00FC57CA" w:rsidP="00FC57CA">
      <w:pPr>
        <w:pStyle w:val="NoSpacing"/>
        <w:jc w:val="both"/>
        <w:rPr>
          <w:rFonts w:ascii="Arial" w:hAnsi="Arial" w:cs="Arial"/>
          <w:b/>
          <w:sz w:val="32"/>
          <w:szCs w:val="32"/>
          <w:lang w:val="en-AU"/>
        </w:rPr>
      </w:pPr>
      <w:r w:rsidRPr="00FC57CA">
        <w:rPr>
          <w:rFonts w:ascii="Arial" w:hAnsi="Arial" w:cs="Arial"/>
          <w:b/>
          <w:sz w:val="32"/>
          <w:szCs w:val="32"/>
          <w:lang w:val="en-AU"/>
        </w:rPr>
        <w:t>Types and examples</w:t>
      </w:r>
    </w:p>
    <w:p w:rsidR="00FC57CA" w:rsidRDefault="00FC57CA" w:rsidP="00FC57CA">
      <w:pPr>
        <w:pStyle w:val="NoSpacing"/>
        <w:jc w:val="both"/>
        <w:rPr>
          <w:rFonts w:ascii="Arial" w:hAnsi="Arial" w:cs="Arial"/>
          <w:sz w:val="20"/>
          <w:szCs w:val="20"/>
          <w:lang w:val="en-AU"/>
        </w:rPr>
      </w:pPr>
    </w:p>
    <w:p w:rsidR="00FC57CA" w:rsidRPr="00FC57CA" w:rsidRDefault="00FC57CA" w:rsidP="00FC57CA">
      <w:pPr>
        <w:pStyle w:val="NoSpacing"/>
        <w:jc w:val="both"/>
        <w:rPr>
          <w:rFonts w:ascii="Arial" w:hAnsi="Arial" w:cs="Arial"/>
          <w:b/>
          <w:sz w:val="28"/>
          <w:szCs w:val="28"/>
          <w:lang w:val="en-AU"/>
        </w:rPr>
      </w:pPr>
      <w:r w:rsidRPr="00FC57CA">
        <w:rPr>
          <w:rFonts w:ascii="Arial" w:hAnsi="Arial" w:cs="Arial"/>
          <w:b/>
          <w:sz w:val="28"/>
          <w:szCs w:val="28"/>
          <w:lang w:val="en-AU"/>
        </w:rPr>
        <w:t>Identification projects</w:t>
      </w:r>
    </w:p>
    <w:p w:rsidR="005F2C8F" w:rsidRPr="00FC57CA" w:rsidRDefault="005F2C8F" w:rsidP="00FC57CA">
      <w:pPr>
        <w:pStyle w:val="NoSpacing"/>
        <w:jc w:val="both"/>
        <w:rPr>
          <w:rFonts w:ascii="Arial" w:hAnsi="Arial" w:cs="Arial"/>
          <w:sz w:val="20"/>
          <w:szCs w:val="20"/>
          <w:lang w:val="en-AU"/>
        </w:rPr>
      </w:pPr>
    </w:p>
    <w:p w:rsidR="005F2C8F" w:rsidRDefault="005F2C8F" w:rsidP="00FC57CA">
      <w:pPr>
        <w:pStyle w:val="NoSpacing"/>
        <w:jc w:val="both"/>
        <w:rPr>
          <w:rFonts w:ascii="Arial" w:hAnsi="Arial" w:cs="Arial"/>
          <w:sz w:val="24"/>
          <w:szCs w:val="24"/>
          <w:lang w:val="en-AU"/>
        </w:rPr>
      </w:pPr>
      <w:r w:rsidRPr="0070224B">
        <w:rPr>
          <w:rFonts w:ascii="Arial" w:hAnsi="Arial" w:cs="Arial"/>
          <w:sz w:val="24"/>
          <w:szCs w:val="24"/>
          <w:lang w:val="en-AU"/>
        </w:rPr>
        <w:t>One of the earliest (and most basic) forms of engaging “the crowd” is identification projects.  Volunteers are asked to assist a library, archive, or museum in identifying what an object is, places in a photograph, or even who somebody was.</w:t>
      </w:r>
    </w:p>
    <w:p w:rsidR="00BB6FFB" w:rsidRDefault="00BB6FFB" w:rsidP="00FC57CA">
      <w:pPr>
        <w:pStyle w:val="NoSpacing"/>
        <w:jc w:val="both"/>
        <w:rPr>
          <w:rFonts w:ascii="Arial" w:hAnsi="Arial" w:cs="Arial"/>
          <w:sz w:val="24"/>
          <w:szCs w:val="24"/>
          <w:lang w:val="en-AU"/>
        </w:rPr>
      </w:pPr>
    </w:p>
    <w:p w:rsidR="00BB6FFB" w:rsidRPr="00BB6FFB" w:rsidRDefault="00BB6FFB" w:rsidP="00FC57CA">
      <w:pPr>
        <w:pStyle w:val="NoSpacing"/>
        <w:jc w:val="both"/>
        <w:rPr>
          <w:rFonts w:ascii="Arial" w:hAnsi="Arial" w:cs="Arial"/>
          <w:b/>
          <w:sz w:val="24"/>
          <w:szCs w:val="24"/>
          <w:lang w:val="en-AU"/>
        </w:rPr>
      </w:pPr>
      <w:proofErr w:type="spellStart"/>
      <w:r w:rsidRPr="00BB6FFB">
        <w:rPr>
          <w:rFonts w:ascii="Arial" w:hAnsi="Arial" w:cs="Arial"/>
          <w:b/>
          <w:sz w:val="24"/>
          <w:szCs w:val="24"/>
          <w:lang w:val="en-AU"/>
        </w:rPr>
        <w:t>MoDiP’s</w:t>
      </w:r>
      <w:proofErr w:type="spellEnd"/>
      <w:r w:rsidRPr="00BB6FFB">
        <w:rPr>
          <w:rFonts w:ascii="Arial" w:hAnsi="Arial" w:cs="Arial"/>
          <w:b/>
          <w:sz w:val="24"/>
          <w:szCs w:val="24"/>
          <w:lang w:val="en-AU"/>
        </w:rPr>
        <w:t xml:space="preserve"> “10 </w:t>
      </w:r>
      <w:proofErr w:type="gramStart"/>
      <w:r w:rsidRPr="00BB6FFB">
        <w:rPr>
          <w:rFonts w:ascii="Arial" w:hAnsi="Arial" w:cs="Arial"/>
          <w:b/>
          <w:sz w:val="24"/>
          <w:szCs w:val="24"/>
          <w:lang w:val="en-AU"/>
        </w:rPr>
        <w:t>Most</w:t>
      </w:r>
      <w:proofErr w:type="gramEnd"/>
      <w:r w:rsidRPr="00BB6FFB">
        <w:rPr>
          <w:rFonts w:ascii="Arial" w:hAnsi="Arial" w:cs="Arial"/>
          <w:b/>
          <w:sz w:val="24"/>
          <w:szCs w:val="24"/>
          <w:lang w:val="en-AU"/>
        </w:rPr>
        <w:t xml:space="preserve"> Wanted”</w:t>
      </w:r>
    </w:p>
    <w:p w:rsidR="005F2C8F" w:rsidRPr="0070224B" w:rsidRDefault="005F2C8F" w:rsidP="00FC57CA">
      <w:pPr>
        <w:pStyle w:val="NoSpacing"/>
        <w:jc w:val="both"/>
        <w:rPr>
          <w:rFonts w:ascii="Arial" w:hAnsi="Arial" w:cs="Arial"/>
          <w:sz w:val="24"/>
          <w:szCs w:val="24"/>
          <w:lang w:val="en-AU"/>
        </w:rPr>
      </w:pPr>
    </w:p>
    <w:p w:rsidR="00FC57CA" w:rsidRDefault="00BB6FFB" w:rsidP="00FC57CA">
      <w:pPr>
        <w:pStyle w:val="NoSpacing"/>
        <w:jc w:val="both"/>
        <w:rPr>
          <w:rFonts w:ascii="Arial" w:hAnsi="Arial" w:cs="Arial"/>
          <w:sz w:val="24"/>
          <w:szCs w:val="24"/>
          <w:lang w:val="en-AU"/>
        </w:rPr>
      </w:pPr>
      <w:r>
        <w:rPr>
          <w:rFonts w:ascii="Arial" w:hAnsi="Arial" w:cs="Arial"/>
          <w:sz w:val="24"/>
          <w:szCs w:val="24"/>
          <w:lang w:val="en-AU"/>
        </w:rPr>
        <w:t>T</w:t>
      </w:r>
      <w:r w:rsidR="005F2C8F" w:rsidRPr="0070224B">
        <w:rPr>
          <w:rFonts w:ascii="Arial" w:hAnsi="Arial" w:cs="Arial"/>
          <w:sz w:val="24"/>
          <w:szCs w:val="24"/>
          <w:lang w:val="en-AU"/>
        </w:rPr>
        <w:t xml:space="preserve">he United Kingdom’s Museum of Design in Plastics </w:t>
      </w:r>
      <w:r>
        <w:rPr>
          <w:rFonts w:ascii="Arial" w:hAnsi="Arial" w:cs="Arial"/>
          <w:sz w:val="24"/>
          <w:szCs w:val="24"/>
          <w:lang w:val="en-AU"/>
        </w:rPr>
        <w:t>(</w:t>
      </w:r>
      <w:proofErr w:type="spellStart"/>
      <w:r>
        <w:rPr>
          <w:rFonts w:ascii="Arial" w:hAnsi="Arial" w:cs="Arial"/>
          <w:sz w:val="24"/>
          <w:szCs w:val="24"/>
          <w:lang w:val="en-AU"/>
        </w:rPr>
        <w:t>MoDiP</w:t>
      </w:r>
      <w:proofErr w:type="spellEnd"/>
      <w:r>
        <w:rPr>
          <w:rFonts w:ascii="Arial" w:hAnsi="Arial" w:cs="Arial"/>
          <w:sz w:val="24"/>
          <w:szCs w:val="24"/>
          <w:lang w:val="en-AU"/>
        </w:rPr>
        <w:t>) launched its</w:t>
      </w:r>
      <w:r w:rsidR="005F2C8F" w:rsidRPr="0070224B">
        <w:rPr>
          <w:rFonts w:ascii="Arial" w:hAnsi="Arial" w:cs="Arial"/>
          <w:sz w:val="24"/>
          <w:szCs w:val="24"/>
          <w:lang w:val="en-AU"/>
        </w:rPr>
        <w:t xml:space="preserve"> </w:t>
      </w:r>
      <w:r w:rsidR="005F2C8F" w:rsidRPr="0070224B">
        <w:rPr>
          <w:rFonts w:ascii="Arial" w:hAnsi="Arial" w:cs="Arial"/>
          <w:i/>
          <w:sz w:val="24"/>
          <w:szCs w:val="24"/>
          <w:lang w:val="en-AU"/>
        </w:rPr>
        <w:t>10 Most Wanted</w:t>
      </w:r>
      <w:r w:rsidR="005F2C8F" w:rsidRPr="0070224B">
        <w:rPr>
          <w:rFonts w:ascii="Arial" w:hAnsi="Arial" w:cs="Arial"/>
          <w:sz w:val="24"/>
          <w:szCs w:val="24"/>
          <w:lang w:val="en-AU"/>
        </w:rPr>
        <w:t xml:space="preserve"> project to request help from volunteers to add information for </w:t>
      </w:r>
      <w:r w:rsidR="00DE5809">
        <w:rPr>
          <w:rFonts w:ascii="Arial" w:hAnsi="Arial" w:cs="Arial"/>
          <w:sz w:val="24"/>
          <w:szCs w:val="24"/>
          <w:lang w:val="en-AU"/>
        </w:rPr>
        <w:t xml:space="preserve">plastic </w:t>
      </w:r>
      <w:r w:rsidR="005F2C8F" w:rsidRPr="0070224B">
        <w:rPr>
          <w:rFonts w:ascii="Arial" w:hAnsi="Arial" w:cs="Arial"/>
          <w:sz w:val="24"/>
          <w:szCs w:val="24"/>
          <w:lang w:val="en-AU"/>
        </w:rPr>
        <w:t>objects</w:t>
      </w:r>
      <w:r>
        <w:rPr>
          <w:rFonts w:ascii="Arial" w:hAnsi="Arial" w:cs="Arial"/>
          <w:sz w:val="24"/>
          <w:szCs w:val="24"/>
          <w:lang w:val="en-AU"/>
        </w:rPr>
        <w:t xml:space="preserve"> in its</w:t>
      </w:r>
      <w:r w:rsidR="00FC57CA" w:rsidRPr="0070224B">
        <w:rPr>
          <w:rFonts w:ascii="Arial" w:hAnsi="Arial" w:cs="Arial"/>
          <w:sz w:val="24"/>
          <w:szCs w:val="24"/>
          <w:lang w:val="en-AU"/>
        </w:rPr>
        <w:t xml:space="preserve"> collection</w:t>
      </w:r>
      <w:r w:rsidR="004279EC">
        <w:rPr>
          <w:rFonts w:ascii="Arial" w:hAnsi="Arial" w:cs="Arial"/>
          <w:sz w:val="24"/>
          <w:szCs w:val="24"/>
          <w:lang w:val="en-AU"/>
        </w:rPr>
        <w:t xml:space="preserve"> (see Figure 1)</w:t>
      </w:r>
      <w:r>
        <w:rPr>
          <w:rFonts w:ascii="Arial" w:hAnsi="Arial" w:cs="Arial"/>
          <w:sz w:val="24"/>
          <w:szCs w:val="24"/>
          <w:lang w:val="en-AU"/>
        </w:rPr>
        <w:t>.  Its</w:t>
      </w:r>
      <w:r w:rsidR="00FC57CA" w:rsidRPr="0070224B">
        <w:rPr>
          <w:rFonts w:ascii="Arial" w:hAnsi="Arial" w:cs="Arial"/>
          <w:sz w:val="24"/>
          <w:szCs w:val="24"/>
          <w:lang w:val="en-AU"/>
        </w:rPr>
        <w:t xml:space="preserve"> w</w:t>
      </w:r>
      <w:r w:rsidR="005F2C8F" w:rsidRPr="0070224B">
        <w:rPr>
          <w:rFonts w:ascii="Arial" w:hAnsi="Arial" w:cs="Arial"/>
          <w:sz w:val="24"/>
          <w:szCs w:val="24"/>
          <w:lang w:val="en-AU"/>
        </w:rPr>
        <w:t xml:space="preserve">ebsite homepage features a digest of editorial blog posts where </w:t>
      </w:r>
      <w:r w:rsidR="00FC57CA" w:rsidRPr="0070224B">
        <w:rPr>
          <w:rFonts w:ascii="Arial" w:hAnsi="Arial" w:cs="Arial"/>
          <w:sz w:val="24"/>
          <w:szCs w:val="24"/>
          <w:lang w:val="en-AU"/>
        </w:rPr>
        <w:t>mu</w:t>
      </w:r>
      <w:r>
        <w:rPr>
          <w:rFonts w:ascii="Arial" w:hAnsi="Arial" w:cs="Arial"/>
          <w:sz w:val="24"/>
          <w:szCs w:val="24"/>
          <w:lang w:val="en-AU"/>
        </w:rPr>
        <w:t xml:space="preserve">seum </w:t>
      </w:r>
      <w:proofErr w:type="gramStart"/>
      <w:r>
        <w:rPr>
          <w:rFonts w:ascii="Arial" w:hAnsi="Arial" w:cs="Arial"/>
          <w:sz w:val="24"/>
          <w:szCs w:val="24"/>
          <w:lang w:val="en-AU"/>
        </w:rPr>
        <w:t>staff are</w:t>
      </w:r>
      <w:proofErr w:type="gramEnd"/>
      <w:r w:rsidR="005F2C8F" w:rsidRPr="0070224B">
        <w:rPr>
          <w:rFonts w:ascii="Arial" w:hAnsi="Arial" w:cs="Arial"/>
          <w:sz w:val="24"/>
          <w:szCs w:val="24"/>
          <w:lang w:val="en-AU"/>
        </w:rPr>
        <w:t xml:space="preserve"> discussing the project, and engages potential participants with this enticement: “Each of these objects from the Museum of Design in Plastics conceals a mystery; there’s something about it we don’t know and need your help to find out.”</w:t>
      </w:r>
    </w:p>
    <w:p w:rsidR="00DE5809" w:rsidRDefault="00DE5809" w:rsidP="00FC57CA">
      <w:pPr>
        <w:pStyle w:val="NoSpacing"/>
        <w:jc w:val="both"/>
        <w:rPr>
          <w:rFonts w:ascii="Arial" w:hAnsi="Arial" w:cs="Arial"/>
          <w:sz w:val="24"/>
          <w:szCs w:val="24"/>
          <w:lang w:val="en-AU"/>
        </w:rPr>
      </w:pPr>
    </w:p>
    <w:p w:rsidR="00DE5809" w:rsidRPr="00DE5809" w:rsidRDefault="00DE5809" w:rsidP="00FC57CA">
      <w:pPr>
        <w:pStyle w:val="NoSpacing"/>
        <w:jc w:val="both"/>
        <w:rPr>
          <w:rFonts w:ascii="Arial" w:hAnsi="Arial" w:cs="Arial"/>
          <w:b/>
          <w:sz w:val="24"/>
          <w:szCs w:val="24"/>
          <w:lang w:val="en-AU"/>
        </w:rPr>
      </w:pPr>
      <w:r w:rsidRPr="00DE5809">
        <w:rPr>
          <w:rFonts w:ascii="Arial" w:hAnsi="Arial" w:cs="Arial"/>
          <w:b/>
          <w:sz w:val="24"/>
          <w:szCs w:val="24"/>
          <w:lang w:val="en-AU"/>
        </w:rPr>
        <w:t xml:space="preserve">Figure 1: Sample item to be identified </w:t>
      </w:r>
      <w:r>
        <w:rPr>
          <w:rFonts w:ascii="Arial" w:hAnsi="Arial" w:cs="Arial"/>
          <w:b/>
          <w:sz w:val="24"/>
          <w:szCs w:val="24"/>
          <w:lang w:val="en-AU"/>
        </w:rPr>
        <w:t xml:space="preserve">and described </w:t>
      </w:r>
      <w:r w:rsidRPr="00DE5809">
        <w:rPr>
          <w:rFonts w:ascii="Arial" w:hAnsi="Arial" w:cs="Arial"/>
          <w:b/>
          <w:sz w:val="24"/>
          <w:szCs w:val="24"/>
          <w:lang w:val="en-AU"/>
        </w:rPr>
        <w:t xml:space="preserve">at </w:t>
      </w:r>
      <w:proofErr w:type="spellStart"/>
      <w:r w:rsidRPr="00DE5809">
        <w:rPr>
          <w:rFonts w:ascii="Arial" w:hAnsi="Arial" w:cs="Arial"/>
          <w:b/>
          <w:sz w:val="24"/>
          <w:szCs w:val="24"/>
          <w:lang w:val="en-AU"/>
        </w:rPr>
        <w:t>MoDIP’s</w:t>
      </w:r>
      <w:proofErr w:type="spellEnd"/>
      <w:r w:rsidRPr="00DE5809">
        <w:rPr>
          <w:rFonts w:ascii="Arial" w:hAnsi="Arial" w:cs="Arial"/>
          <w:b/>
          <w:sz w:val="24"/>
          <w:szCs w:val="24"/>
          <w:lang w:val="en-AU"/>
        </w:rPr>
        <w:t xml:space="preserve"> “10 </w:t>
      </w:r>
      <w:proofErr w:type="gramStart"/>
      <w:r w:rsidRPr="00DE5809">
        <w:rPr>
          <w:rFonts w:ascii="Arial" w:hAnsi="Arial" w:cs="Arial"/>
          <w:b/>
          <w:sz w:val="24"/>
          <w:szCs w:val="24"/>
          <w:lang w:val="en-AU"/>
        </w:rPr>
        <w:t>Most</w:t>
      </w:r>
      <w:proofErr w:type="gramEnd"/>
      <w:r w:rsidRPr="00DE5809">
        <w:rPr>
          <w:rFonts w:ascii="Arial" w:hAnsi="Arial" w:cs="Arial"/>
          <w:b/>
          <w:sz w:val="24"/>
          <w:szCs w:val="24"/>
          <w:lang w:val="en-AU"/>
        </w:rPr>
        <w:t xml:space="preserve"> Wanted” webpage</w:t>
      </w:r>
    </w:p>
    <w:p w:rsidR="00DE5809" w:rsidRDefault="00DE5809" w:rsidP="00FC57CA">
      <w:pPr>
        <w:pStyle w:val="NoSpacing"/>
        <w:jc w:val="both"/>
        <w:rPr>
          <w:rFonts w:ascii="Arial" w:hAnsi="Arial" w:cs="Arial"/>
          <w:sz w:val="24"/>
          <w:szCs w:val="24"/>
          <w:lang w:val="en-AU"/>
        </w:rPr>
      </w:pPr>
    </w:p>
    <w:p w:rsidR="00DE5809" w:rsidRPr="0070224B" w:rsidRDefault="00DE5809" w:rsidP="00FC57CA">
      <w:pPr>
        <w:pStyle w:val="NoSpacing"/>
        <w:jc w:val="both"/>
        <w:rPr>
          <w:rFonts w:ascii="Arial" w:hAnsi="Arial" w:cs="Arial"/>
          <w:sz w:val="24"/>
          <w:szCs w:val="24"/>
          <w:lang w:val="en-AU"/>
        </w:rPr>
      </w:pPr>
      <w:r>
        <w:rPr>
          <w:rFonts w:ascii="Arial" w:hAnsi="Arial" w:cs="Arial"/>
          <w:noProof/>
          <w:sz w:val="24"/>
          <w:szCs w:val="24"/>
          <w:lang w:val="en-AU" w:eastAsia="en-AU"/>
        </w:rPr>
        <w:drawing>
          <wp:inline distT="0" distB="0" distL="0" distR="0">
            <wp:extent cx="5733415" cy="331787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y-modip-slinky-864x500.png"/>
                    <pic:cNvPicPr/>
                  </pic:nvPicPr>
                  <pic:blipFill>
                    <a:blip r:embed="rId7">
                      <a:extLst>
                        <a:ext uri="{28A0092B-C50C-407E-A947-70E740481C1C}">
                          <a14:useLocalDpi xmlns:a14="http://schemas.microsoft.com/office/drawing/2010/main" val="0"/>
                        </a:ext>
                      </a:extLst>
                    </a:blip>
                    <a:stretch>
                      <a:fillRect/>
                    </a:stretch>
                  </pic:blipFill>
                  <pic:spPr>
                    <a:xfrm>
                      <a:off x="0" y="0"/>
                      <a:ext cx="5733415" cy="3317875"/>
                    </a:xfrm>
                    <a:prstGeom prst="rect">
                      <a:avLst/>
                    </a:prstGeom>
                  </pic:spPr>
                </pic:pic>
              </a:graphicData>
            </a:graphic>
          </wp:inline>
        </w:drawing>
      </w:r>
    </w:p>
    <w:p w:rsidR="00FC57CA" w:rsidRPr="0070224B" w:rsidRDefault="00FC57CA" w:rsidP="00FC57CA">
      <w:pPr>
        <w:pStyle w:val="NoSpacing"/>
        <w:jc w:val="both"/>
        <w:rPr>
          <w:rFonts w:ascii="Arial" w:hAnsi="Arial" w:cs="Arial"/>
          <w:sz w:val="24"/>
          <w:szCs w:val="24"/>
          <w:lang w:val="en-AU"/>
        </w:rPr>
      </w:pPr>
    </w:p>
    <w:p w:rsidR="005F2C8F" w:rsidRPr="0070224B" w:rsidRDefault="005F2C8F" w:rsidP="00FC57CA">
      <w:pPr>
        <w:pStyle w:val="NoSpacing"/>
        <w:jc w:val="both"/>
        <w:rPr>
          <w:rFonts w:ascii="Arial" w:hAnsi="Arial" w:cs="Arial"/>
          <w:sz w:val="24"/>
          <w:szCs w:val="24"/>
          <w:lang w:val="en-AU"/>
        </w:rPr>
      </w:pPr>
      <w:r w:rsidRPr="0070224B">
        <w:rPr>
          <w:rFonts w:ascii="Arial" w:hAnsi="Arial" w:cs="Arial"/>
          <w:sz w:val="24"/>
          <w:szCs w:val="24"/>
          <w:lang w:val="en-AU"/>
        </w:rPr>
        <w:t>Users are invited to register to become “an agent” so the Museum can credit their contributions for posterity.  They may also join the Facebook group “to see what others have done an</w:t>
      </w:r>
      <w:r w:rsidR="00BB6FFB">
        <w:rPr>
          <w:rFonts w:ascii="Arial" w:hAnsi="Arial" w:cs="Arial"/>
          <w:sz w:val="24"/>
          <w:szCs w:val="24"/>
          <w:lang w:val="en-AU"/>
        </w:rPr>
        <w:t xml:space="preserve">d to post what you have found.”  </w:t>
      </w:r>
      <w:r w:rsidRPr="0070224B">
        <w:rPr>
          <w:rFonts w:ascii="Arial" w:hAnsi="Arial" w:cs="Arial"/>
          <w:sz w:val="24"/>
          <w:szCs w:val="24"/>
          <w:lang w:val="en-AU"/>
        </w:rPr>
        <w:t>This allows the Museum to leverage the largest social network on the planet as a platform for building a community of users interacting with each other as well as items in their collection.</w:t>
      </w:r>
    </w:p>
    <w:p w:rsidR="004279EC" w:rsidRDefault="005F2C8F" w:rsidP="00FC57CA">
      <w:pPr>
        <w:pStyle w:val="NoSpacing"/>
        <w:jc w:val="both"/>
        <w:rPr>
          <w:rFonts w:ascii="Arial" w:hAnsi="Arial" w:cs="Arial"/>
          <w:sz w:val="24"/>
          <w:szCs w:val="24"/>
          <w:lang w:val="en-AU"/>
        </w:rPr>
      </w:pPr>
      <w:r w:rsidRPr="0070224B">
        <w:rPr>
          <w:rFonts w:ascii="Arial" w:hAnsi="Arial" w:cs="Arial"/>
          <w:sz w:val="24"/>
          <w:szCs w:val="24"/>
          <w:lang w:val="en-AU"/>
        </w:rPr>
        <w:lastRenderedPageBreak/>
        <w:t>The website features an extensive structure of levels for earning points and prices.  Solvers work their way up from Special Mention to Silver Star (promotion from “field agent” to “special agent”), which merits invitation to the “10 Most Wanted Get-Together to meet the objects, other agents and HQ staff to share and reflect on your experiences of the project.  “Cake included.”</w:t>
      </w:r>
    </w:p>
    <w:p w:rsidR="004279EC" w:rsidRDefault="004279EC" w:rsidP="00FC57CA">
      <w:pPr>
        <w:pStyle w:val="NoSpacing"/>
        <w:jc w:val="both"/>
        <w:rPr>
          <w:rFonts w:ascii="Arial" w:hAnsi="Arial" w:cs="Arial"/>
          <w:sz w:val="24"/>
          <w:szCs w:val="24"/>
          <w:lang w:val="en-AU"/>
        </w:rPr>
      </w:pPr>
    </w:p>
    <w:p w:rsidR="005F2C8F" w:rsidRDefault="005F2C8F" w:rsidP="00FC57CA">
      <w:pPr>
        <w:pStyle w:val="NoSpacing"/>
        <w:jc w:val="both"/>
        <w:rPr>
          <w:rFonts w:ascii="Arial" w:hAnsi="Arial" w:cs="Arial"/>
          <w:sz w:val="24"/>
          <w:szCs w:val="24"/>
          <w:lang w:val="en-AU"/>
        </w:rPr>
      </w:pPr>
      <w:r w:rsidRPr="0070224B">
        <w:rPr>
          <w:rFonts w:ascii="Arial" w:hAnsi="Arial" w:cs="Arial"/>
          <w:sz w:val="24"/>
          <w:szCs w:val="24"/>
          <w:lang w:val="en-AU"/>
        </w:rPr>
        <w:t xml:space="preserve">At Gold Star, the user is promoted from Special Agent to Chief Agent, and </w:t>
      </w:r>
      <w:r w:rsidR="00FC57CA" w:rsidRPr="0070224B">
        <w:rPr>
          <w:rFonts w:ascii="Arial" w:hAnsi="Arial" w:cs="Arial"/>
          <w:sz w:val="24"/>
          <w:szCs w:val="24"/>
          <w:lang w:val="en-AU"/>
        </w:rPr>
        <w:t xml:space="preserve">so on.  </w:t>
      </w:r>
      <w:r w:rsidRPr="0070224B">
        <w:rPr>
          <w:rFonts w:ascii="Arial" w:hAnsi="Arial" w:cs="Arial"/>
          <w:sz w:val="24"/>
          <w:szCs w:val="24"/>
          <w:lang w:val="en-AU"/>
        </w:rPr>
        <w:t xml:space="preserve">Perhaps most importantly, the Museum offers the user what </w:t>
      </w:r>
      <w:r w:rsidR="00BB6FFB">
        <w:rPr>
          <w:rFonts w:ascii="Arial" w:hAnsi="Arial" w:cs="Arial"/>
          <w:sz w:val="24"/>
          <w:szCs w:val="24"/>
          <w:lang w:val="en-AU"/>
        </w:rPr>
        <w:t>it</w:t>
      </w:r>
      <w:r w:rsidRPr="0070224B">
        <w:rPr>
          <w:rFonts w:ascii="Arial" w:hAnsi="Arial" w:cs="Arial"/>
          <w:sz w:val="24"/>
          <w:szCs w:val="24"/>
          <w:lang w:val="en-AU"/>
        </w:rPr>
        <w:t xml:space="preserve"> call</w:t>
      </w:r>
      <w:r w:rsidR="00BB6FFB">
        <w:rPr>
          <w:rFonts w:ascii="Arial" w:hAnsi="Arial" w:cs="Arial"/>
          <w:sz w:val="24"/>
          <w:szCs w:val="24"/>
          <w:lang w:val="en-AU"/>
        </w:rPr>
        <w:t>s</w:t>
      </w:r>
      <w:r w:rsidRPr="0070224B">
        <w:rPr>
          <w:rFonts w:ascii="Arial" w:hAnsi="Arial" w:cs="Arial"/>
          <w:sz w:val="24"/>
          <w:szCs w:val="24"/>
          <w:lang w:val="en-AU"/>
        </w:rPr>
        <w:t xml:space="preserve"> “Lasting fame,” with their special mentions preserved indefinitely in case notes and become part of the permanent record </w:t>
      </w:r>
      <w:r w:rsidR="00BB6FFB">
        <w:rPr>
          <w:rFonts w:ascii="Arial" w:hAnsi="Arial" w:cs="Arial"/>
          <w:sz w:val="24"/>
          <w:szCs w:val="24"/>
          <w:lang w:val="en-AU"/>
        </w:rPr>
        <w:t xml:space="preserve">for the </w:t>
      </w:r>
      <w:proofErr w:type="spellStart"/>
      <w:r w:rsidR="00BB6FFB">
        <w:rPr>
          <w:rFonts w:ascii="Arial" w:hAnsi="Arial" w:cs="Arial"/>
          <w:sz w:val="24"/>
          <w:szCs w:val="24"/>
          <w:lang w:val="en-AU"/>
        </w:rPr>
        <w:t>MoDiP</w:t>
      </w:r>
      <w:proofErr w:type="spellEnd"/>
      <w:r w:rsidR="00BB6FFB">
        <w:rPr>
          <w:rFonts w:ascii="Arial" w:hAnsi="Arial" w:cs="Arial"/>
          <w:sz w:val="24"/>
          <w:szCs w:val="24"/>
          <w:lang w:val="en-AU"/>
        </w:rPr>
        <w:t xml:space="preserve"> collection, so they</w:t>
      </w:r>
      <w:r w:rsidRPr="0070224B">
        <w:rPr>
          <w:rFonts w:ascii="Arial" w:hAnsi="Arial" w:cs="Arial"/>
          <w:sz w:val="24"/>
          <w:szCs w:val="24"/>
          <w:lang w:val="en-AU"/>
        </w:rPr>
        <w:t xml:space="preserve"> become as immortal as the artefacts themselves.</w:t>
      </w:r>
    </w:p>
    <w:p w:rsidR="00BB6FFB" w:rsidRDefault="00BB6FFB" w:rsidP="00FC57CA">
      <w:pPr>
        <w:pStyle w:val="NoSpacing"/>
        <w:jc w:val="both"/>
        <w:rPr>
          <w:rFonts w:ascii="Arial" w:hAnsi="Arial" w:cs="Arial"/>
          <w:sz w:val="24"/>
          <w:szCs w:val="24"/>
          <w:lang w:val="en-AU"/>
        </w:rPr>
      </w:pPr>
    </w:p>
    <w:p w:rsidR="00054E81" w:rsidRPr="00054E81" w:rsidRDefault="00054E81" w:rsidP="00054E81">
      <w:pPr>
        <w:pStyle w:val="NoSpacing"/>
        <w:rPr>
          <w:rFonts w:ascii="Arial" w:hAnsi="Arial" w:cs="Arial"/>
        </w:rPr>
      </w:pPr>
    </w:p>
    <w:p w:rsidR="00054E81" w:rsidRPr="00054E81" w:rsidRDefault="00054E81" w:rsidP="00054E81">
      <w:pPr>
        <w:pStyle w:val="NoSpacing"/>
        <w:rPr>
          <w:rFonts w:ascii="Arial" w:hAnsi="Arial" w:cs="Arial"/>
          <w:b/>
          <w:sz w:val="28"/>
          <w:szCs w:val="28"/>
        </w:rPr>
      </w:pPr>
      <w:r w:rsidRPr="00054E81">
        <w:rPr>
          <w:rFonts w:ascii="Arial" w:hAnsi="Arial" w:cs="Arial"/>
          <w:b/>
          <w:sz w:val="28"/>
          <w:szCs w:val="28"/>
        </w:rPr>
        <w:t>Transcription projects</w:t>
      </w:r>
    </w:p>
    <w:p w:rsidR="005F2C8F" w:rsidRPr="00054E81" w:rsidRDefault="005F2C8F" w:rsidP="00054E81">
      <w:pPr>
        <w:pStyle w:val="NoSpacing"/>
        <w:rPr>
          <w:rFonts w:ascii="Arial" w:hAnsi="Arial" w:cs="Arial"/>
          <w:lang w:val="en-AU"/>
        </w:rPr>
      </w:pPr>
    </w:p>
    <w:p w:rsidR="005F2C8F" w:rsidRDefault="005F2C8F" w:rsidP="006E54B7">
      <w:pPr>
        <w:pStyle w:val="NoSpacing"/>
        <w:jc w:val="both"/>
        <w:rPr>
          <w:rFonts w:ascii="Arial" w:hAnsi="Arial" w:cs="Arial"/>
          <w:sz w:val="24"/>
          <w:szCs w:val="24"/>
          <w:lang w:val="en-AU"/>
        </w:rPr>
      </w:pPr>
      <w:r w:rsidRPr="0070224B">
        <w:rPr>
          <w:rFonts w:ascii="Arial" w:hAnsi="Arial" w:cs="Arial"/>
          <w:sz w:val="24"/>
          <w:szCs w:val="24"/>
          <w:lang w:val="en-AU"/>
        </w:rPr>
        <w:t>In addition to identification projects, transcription projects large and small are helping libraries, archives and museums in tremendous ways.  While some transcription efforts need volunteers to turn handwritten documents into machine-readable form, other innovative programs are capturing the imagination of potential participants in becoming citizen scientists and amateur historians.</w:t>
      </w:r>
    </w:p>
    <w:p w:rsidR="00F23411" w:rsidRDefault="00F23411" w:rsidP="00054E81">
      <w:pPr>
        <w:pStyle w:val="NoSpacing"/>
        <w:rPr>
          <w:rFonts w:ascii="Arial" w:hAnsi="Arial" w:cs="Arial"/>
          <w:sz w:val="24"/>
          <w:szCs w:val="24"/>
          <w:lang w:val="en-AU"/>
        </w:rPr>
      </w:pPr>
    </w:p>
    <w:p w:rsidR="00F23411" w:rsidRPr="00F23411" w:rsidRDefault="00F23411" w:rsidP="00054E81">
      <w:pPr>
        <w:pStyle w:val="NoSpacing"/>
        <w:rPr>
          <w:rFonts w:ascii="Arial" w:hAnsi="Arial" w:cs="Arial"/>
          <w:b/>
          <w:sz w:val="24"/>
          <w:szCs w:val="24"/>
          <w:lang w:val="en-AU"/>
        </w:rPr>
      </w:pPr>
      <w:r w:rsidRPr="00F23411">
        <w:rPr>
          <w:rFonts w:ascii="Arial" w:hAnsi="Arial" w:cs="Arial"/>
          <w:b/>
          <w:sz w:val="24"/>
          <w:szCs w:val="24"/>
          <w:lang w:val="en-AU"/>
        </w:rPr>
        <w:t>Old Weather</w:t>
      </w:r>
    </w:p>
    <w:p w:rsidR="00054E81" w:rsidRPr="0070224B" w:rsidRDefault="00054E81" w:rsidP="00054E81">
      <w:pPr>
        <w:pStyle w:val="NoSpacing"/>
        <w:rPr>
          <w:rFonts w:ascii="Arial" w:hAnsi="Arial" w:cs="Arial"/>
          <w:sz w:val="24"/>
          <w:szCs w:val="24"/>
          <w:lang w:val="en-AU"/>
        </w:rPr>
      </w:pPr>
    </w:p>
    <w:p w:rsidR="004279EC" w:rsidRDefault="00723545" w:rsidP="006E54B7">
      <w:pPr>
        <w:pStyle w:val="NoSpacing"/>
        <w:jc w:val="both"/>
        <w:rPr>
          <w:rFonts w:ascii="Arial" w:hAnsi="Arial" w:cs="Arial"/>
          <w:sz w:val="24"/>
          <w:szCs w:val="24"/>
          <w:lang w:val="en-AU"/>
        </w:rPr>
      </w:pPr>
      <w:r>
        <w:rPr>
          <w:rFonts w:ascii="Arial" w:hAnsi="Arial" w:cs="Arial"/>
          <w:sz w:val="24"/>
          <w:szCs w:val="24"/>
          <w:lang w:val="en-AU"/>
        </w:rPr>
        <w:t xml:space="preserve">Some </w:t>
      </w:r>
      <w:proofErr w:type="spellStart"/>
      <w:r>
        <w:rPr>
          <w:rFonts w:ascii="Arial" w:hAnsi="Arial" w:cs="Arial"/>
          <w:sz w:val="24"/>
          <w:szCs w:val="24"/>
          <w:lang w:val="en-AU"/>
        </w:rPr>
        <w:t>crowd</w:t>
      </w:r>
      <w:r w:rsidR="005F2C8F" w:rsidRPr="0070224B">
        <w:rPr>
          <w:rFonts w:ascii="Arial" w:hAnsi="Arial" w:cs="Arial"/>
          <w:sz w:val="24"/>
          <w:szCs w:val="24"/>
          <w:lang w:val="en-AU"/>
        </w:rPr>
        <w:t>sourced</w:t>
      </w:r>
      <w:proofErr w:type="spellEnd"/>
      <w:r w:rsidR="005F2C8F" w:rsidRPr="0070224B">
        <w:rPr>
          <w:rFonts w:ascii="Arial" w:hAnsi="Arial" w:cs="Arial"/>
          <w:sz w:val="24"/>
          <w:szCs w:val="24"/>
          <w:lang w:val="en-AU"/>
        </w:rPr>
        <w:t xml:space="preserve"> projects have evolved into the next-generation concept of multi-institutional collaboration.  At Old Weather, scientists from nearly a dozen institutions are working together, using the </w:t>
      </w:r>
      <w:proofErr w:type="spellStart"/>
      <w:r w:rsidR="005F2C8F" w:rsidRPr="0070224B">
        <w:rPr>
          <w:rFonts w:ascii="Arial" w:hAnsi="Arial" w:cs="Arial"/>
          <w:sz w:val="24"/>
          <w:szCs w:val="24"/>
          <w:lang w:val="en-AU"/>
        </w:rPr>
        <w:t>Zooniverse</w:t>
      </w:r>
      <w:proofErr w:type="spellEnd"/>
      <w:r w:rsidR="005F2C8F" w:rsidRPr="0070224B">
        <w:rPr>
          <w:rFonts w:ascii="Arial" w:hAnsi="Arial" w:cs="Arial"/>
          <w:sz w:val="24"/>
          <w:szCs w:val="24"/>
          <w:lang w:val="en-AU"/>
        </w:rPr>
        <w:t xml:space="preserve"> crowdsourcing platform, in asking the public to help them gather information about historical weather variability to improve weather and climate predictions for the future.</w:t>
      </w:r>
    </w:p>
    <w:p w:rsidR="004279EC" w:rsidRDefault="004279EC" w:rsidP="00054E81">
      <w:pPr>
        <w:pStyle w:val="NoSpacing"/>
        <w:rPr>
          <w:rFonts w:ascii="Arial" w:hAnsi="Arial" w:cs="Arial"/>
          <w:sz w:val="24"/>
          <w:szCs w:val="24"/>
          <w:lang w:val="en-AU"/>
        </w:rPr>
      </w:pPr>
    </w:p>
    <w:p w:rsidR="004279EC" w:rsidRPr="004279EC" w:rsidRDefault="004279EC" w:rsidP="00054E81">
      <w:pPr>
        <w:pStyle w:val="NoSpacing"/>
        <w:rPr>
          <w:rFonts w:ascii="Arial" w:hAnsi="Arial" w:cs="Arial"/>
          <w:b/>
          <w:sz w:val="24"/>
          <w:szCs w:val="24"/>
          <w:lang w:val="en-AU"/>
        </w:rPr>
      </w:pPr>
      <w:r w:rsidRPr="004279EC">
        <w:rPr>
          <w:rFonts w:ascii="Arial" w:hAnsi="Arial" w:cs="Arial"/>
          <w:b/>
          <w:sz w:val="24"/>
          <w:szCs w:val="24"/>
          <w:lang w:val="en-AU"/>
        </w:rPr>
        <w:t xml:space="preserve">Figure 3:  Old Weather explains “Why Scientists Need You” </w:t>
      </w:r>
      <w:r w:rsidR="005F2C8F" w:rsidRPr="004279EC">
        <w:rPr>
          <w:rFonts w:ascii="Arial" w:hAnsi="Arial" w:cs="Arial"/>
          <w:b/>
          <w:sz w:val="24"/>
          <w:szCs w:val="24"/>
          <w:lang w:val="en-AU"/>
        </w:rPr>
        <w:t xml:space="preserve">  </w:t>
      </w:r>
    </w:p>
    <w:p w:rsidR="004279EC" w:rsidRDefault="004279EC" w:rsidP="00054E81">
      <w:pPr>
        <w:pStyle w:val="NoSpacing"/>
        <w:rPr>
          <w:rFonts w:ascii="Arial" w:hAnsi="Arial" w:cs="Arial"/>
          <w:sz w:val="24"/>
          <w:szCs w:val="24"/>
          <w:lang w:val="en-AU"/>
        </w:rPr>
      </w:pPr>
    </w:p>
    <w:p w:rsidR="004279EC" w:rsidRDefault="004279EC" w:rsidP="00054E81">
      <w:pPr>
        <w:pStyle w:val="NoSpacing"/>
        <w:rPr>
          <w:rFonts w:ascii="Arial" w:hAnsi="Arial" w:cs="Arial"/>
          <w:sz w:val="24"/>
          <w:szCs w:val="24"/>
          <w:lang w:val="en-AU"/>
        </w:rPr>
      </w:pPr>
      <w:r>
        <w:rPr>
          <w:rFonts w:ascii="Arial" w:hAnsi="Arial" w:cs="Arial"/>
          <w:noProof/>
          <w:sz w:val="24"/>
          <w:szCs w:val="24"/>
          <w:lang w:val="en-AU" w:eastAsia="en-AU"/>
        </w:rPr>
        <w:drawing>
          <wp:inline distT="0" distB="0" distL="0" distR="0">
            <wp:extent cx="5733415" cy="329819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weather-why-scientists-need-you.png"/>
                    <pic:cNvPicPr/>
                  </pic:nvPicPr>
                  <pic:blipFill>
                    <a:blip r:embed="rId8">
                      <a:extLst>
                        <a:ext uri="{28A0092B-C50C-407E-A947-70E740481C1C}">
                          <a14:useLocalDpi xmlns:a14="http://schemas.microsoft.com/office/drawing/2010/main" val="0"/>
                        </a:ext>
                      </a:extLst>
                    </a:blip>
                    <a:stretch>
                      <a:fillRect/>
                    </a:stretch>
                  </pic:blipFill>
                  <pic:spPr>
                    <a:xfrm>
                      <a:off x="0" y="0"/>
                      <a:ext cx="5733415" cy="3298190"/>
                    </a:xfrm>
                    <a:prstGeom prst="rect">
                      <a:avLst/>
                    </a:prstGeom>
                  </pic:spPr>
                </pic:pic>
              </a:graphicData>
            </a:graphic>
          </wp:inline>
        </w:drawing>
      </w:r>
    </w:p>
    <w:p w:rsidR="004279EC" w:rsidRDefault="004279EC" w:rsidP="00054E81">
      <w:pPr>
        <w:pStyle w:val="NoSpacing"/>
        <w:rPr>
          <w:rFonts w:ascii="Arial" w:hAnsi="Arial" w:cs="Arial"/>
          <w:sz w:val="24"/>
          <w:szCs w:val="24"/>
          <w:lang w:val="en-AU"/>
        </w:rPr>
      </w:pPr>
    </w:p>
    <w:p w:rsidR="005F2C8F" w:rsidRDefault="005F2C8F" w:rsidP="006E54B7">
      <w:pPr>
        <w:pStyle w:val="NoSpacing"/>
        <w:jc w:val="both"/>
        <w:rPr>
          <w:rFonts w:ascii="Arial" w:hAnsi="Arial" w:cs="Arial"/>
          <w:sz w:val="24"/>
          <w:szCs w:val="24"/>
          <w:lang w:val="en-AU"/>
        </w:rPr>
      </w:pPr>
      <w:r w:rsidRPr="0070224B">
        <w:rPr>
          <w:rFonts w:ascii="Arial" w:hAnsi="Arial" w:cs="Arial"/>
          <w:sz w:val="24"/>
          <w:szCs w:val="24"/>
          <w:lang w:val="en-AU"/>
        </w:rPr>
        <w:t xml:space="preserve">The project managers </w:t>
      </w:r>
      <w:r w:rsidR="00F23411">
        <w:rPr>
          <w:rFonts w:ascii="Arial" w:hAnsi="Arial" w:cs="Arial"/>
          <w:sz w:val="24"/>
          <w:szCs w:val="24"/>
          <w:lang w:val="en-AU"/>
        </w:rPr>
        <w:t>place</w:t>
      </w:r>
      <w:r w:rsidRPr="0070224B">
        <w:rPr>
          <w:rFonts w:ascii="Arial" w:hAnsi="Arial" w:cs="Arial"/>
          <w:sz w:val="24"/>
          <w:szCs w:val="24"/>
          <w:lang w:val="en-AU"/>
        </w:rPr>
        <w:t xml:space="preserve"> the importance o</w:t>
      </w:r>
      <w:r w:rsidR="00F23411">
        <w:rPr>
          <w:rFonts w:ascii="Arial" w:hAnsi="Arial" w:cs="Arial"/>
          <w:sz w:val="24"/>
          <w:szCs w:val="24"/>
          <w:lang w:val="en-AU"/>
        </w:rPr>
        <w:t>f crowdsourcing front and centre</w:t>
      </w:r>
      <w:r w:rsidRPr="0070224B">
        <w:rPr>
          <w:rFonts w:ascii="Arial" w:hAnsi="Arial" w:cs="Arial"/>
          <w:sz w:val="24"/>
          <w:szCs w:val="24"/>
          <w:lang w:val="en-AU"/>
        </w:rPr>
        <w:t>, proclaiming that “the more people that take part in Old Weather, the more accurate the extracted data will be.  Each logbook will be looked at by more than one person</w:t>
      </w:r>
      <w:r w:rsidR="00F23411">
        <w:rPr>
          <w:rFonts w:ascii="Arial" w:hAnsi="Arial" w:cs="Arial"/>
          <w:sz w:val="24"/>
          <w:szCs w:val="24"/>
          <w:lang w:val="en-AU"/>
        </w:rPr>
        <w:t xml:space="preserve">, </w:t>
      </w:r>
      <w:r w:rsidRPr="0070224B">
        <w:rPr>
          <w:rFonts w:ascii="Arial" w:hAnsi="Arial" w:cs="Arial"/>
          <w:sz w:val="24"/>
          <w:szCs w:val="24"/>
          <w:lang w:val="en-AU"/>
        </w:rPr>
        <w:t>allowing mistakes and errors to be filtered out…Logbooks are difficult for a c</w:t>
      </w:r>
      <w:r w:rsidR="006E54B7">
        <w:rPr>
          <w:rFonts w:ascii="Arial" w:hAnsi="Arial" w:cs="Arial"/>
          <w:sz w:val="24"/>
          <w:szCs w:val="24"/>
          <w:lang w:val="en-AU"/>
        </w:rPr>
        <w:t xml:space="preserve">omputer to analyse accurately.  </w:t>
      </w:r>
      <w:r w:rsidRPr="0070224B">
        <w:rPr>
          <w:rFonts w:ascii="Arial" w:hAnsi="Arial" w:cs="Arial"/>
          <w:sz w:val="24"/>
          <w:szCs w:val="24"/>
          <w:lang w:val="en-AU"/>
        </w:rPr>
        <w:t>Reading handwritten text is a skill that people and not computers excel in.  Handwriting is often confused and misinterpreted by them, which can lead to errors in the data.  Humans are also better at identifying important information.</w:t>
      </w:r>
      <w:r w:rsidR="00054E81" w:rsidRPr="0070224B">
        <w:rPr>
          <w:rFonts w:ascii="Arial" w:hAnsi="Arial" w:cs="Arial"/>
          <w:sz w:val="24"/>
          <w:szCs w:val="24"/>
          <w:lang w:val="en-AU"/>
        </w:rPr>
        <w:t>”</w:t>
      </w:r>
      <w:r w:rsidR="004279EC">
        <w:rPr>
          <w:rFonts w:ascii="Arial" w:hAnsi="Arial" w:cs="Arial"/>
          <w:sz w:val="24"/>
          <w:szCs w:val="24"/>
          <w:lang w:val="en-AU"/>
        </w:rPr>
        <w:t xml:space="preserve">  Figure 3 shows the project’s “Why Scientists Need </w:t>
      </w:r>
      <w:proofErr w:type="gramStart"/>
      <w:r w:rsidR="004279EC">
        <w:rPr>
          <w:rFonts w:ascii="Arial" w:hAnsi="Arial" w:cs="Arial"/>
          <w:sz w:val="24"/>
          <w:szCs w:val="24"/>
          <w:lang w:val="en-AU"/>
        </w:rPr>
        <w:t>You</w:t>
      </w:r>
      <w:proofErr w:type="gramEnd"/>
      <w:r w:rsidR="004279EC">
        <w:rPr>
          <w:rFonts w:ascii="Arial" w:hAnsi="Arial" w:cs="Arial"/>
          <w:sz w:val="24"/>
          <w:szCs w:val="24"/>
          <w:lang w:val="en-AU"/>
        </w:rPr>
        <w:t>” webpage</w:t>
      </w:r>
      <w:r w:rsidR="00F23411">
        <w:rPr>
          <w:rFonts w:ascii="Arial" w:hAnsi="Arial" w:cs="Arial"/>
          <w:sz w:val="24"/>
          <w:szCs w:val="24"/>
          <w:lang w:val="en-AU"/>
        </w:rPr>
        <w:t>,</w:t>
      </w:r>
      <w:r w:rsidR="004279EC">
        <w:rPr>
          <w:rFonts w:ascii="Arial" w:hAnsi="Arial" w:cs="Arial"/>
          <w:sz w:val="24"/>
          <w:szCs w:val="24"/>
          <w:lang w:val="en-AU"/>
        </w:rPr>
        <w:t xml:space="preserve"> which contains extensive information regarding the benefits of citizen science activity, “why computers can’t do the job,” the uses of historical data, video embeds and other information inviting participation in a truly meaningful and useful activity.</w:t>
      </w:r>
    </w:p>
    <w:p w:rsidR="006E54B7" w:rsidRDefault="006E54B7" w:rsidP="00054E81">
      <w:pPr>
        <w:pStyle w:val="NoSpacing"/>
        <w:rPr>
          <w:rFonts w:ascii="Arial" w:hAnsi="Arial" w:cs="Arial"/>
          <w:sz w:val="24"/>
          <w:szCs w:val="24"/>
          <w:lang w:val="en-AU"/>
        </w:rPr>
      </w:pPr>
    </w:p>
    <w:p w:rsidR="00054E81" w:rsidRDefault="00054E81" w:rsidP="00054E81">
      <w:pPr>
        <w:pStyle w:val="NoSpacing"/>
        <w:rPr>
          <w:rFonts w:ascii="Arial" w:hAnsi="Arial" w:cs="Arial"/>
          <w:lang w:val="en-AU"/>
        </w:rPr>
      </w:pPr>
    </w:p>
    <w:p w:rsidR="00054E81" w:rsidRPr="00054E81" w:rsidRDefault="00054E81" w:rsidP="00054E81">
      <w:pPr>
        <w:pStyle w:val="NoSpacing"/>
        <w:rPr>
          <w:rFonts w:ascii="Arial" w:hAnsi="Arial" w:cs="Arial"/>
          <w:b/>
          <w:sz w:val="28"/>
          <w:szCs w:val="28"/>
          <w:lang w:val="en-AU"/>
        </w:rPr>
      </w:pPr>
      <w:r w:rsidRPr="00054E81">
        <w:rPr>
          <w:rFonts w:ascii="Arial" w:hAnsi="Arial" w:cs="Arial"/>
          <w:b/>
          <w:sz w:val="28"/>
          <w:szCs w:val="28"/>
          <w:lang w:val="en-AU"/>
        </w:rPr>
        <w:t>Mapping projects</w:t>
      </w:r>
    </w:p>
    <w:p w:rsidR="00054E81" w:rsidRDefault="00054E81" w:rsidP="00FC57CA">
      <w:pPr>
        <w:pStyle w:val="NoSpacing"/>
        <w:jc w:val="both"/>
        <w:rPr>
          <w:rFonts w:ascii="Arial" w:hAnsi="Arial" w:cs="Arial"/>
          <w:sz w:val="20"/>
          <w:szCs w:val="20"/>
          <w:lang w:val="en-AU"/>
        </w:rPr>
      </w:pPr>
    </w:p>
    <w:p w:rsidR="006E54B7" w:rsidRDefault="00723545" w:rsidP="00FC57CA">
      <w:pPr>
        <w:pStyle w:val="NoSpacing"/>
        <w:jc w:val="both"/>
        <w:rPr>
          <w:rFonts w:ascii="Arial" w:hAnsi="Arial" w:cs="Arial"/>
          <w:sz w:val="24"/>
          <w:szCs w:val="24"/>
          <w:lang w:val="en-AU"/>
        </w:rPr>
      </w:pPr>
      <w:r>
        <w:rPr>
          <w:rFonts w:ascii="Arial" w:hAnsi="Arial" w:cs="Arial"/>
          <w:sz w:val="24"/>
          <w:szCs w:val="24"/>
          <w:lang w:val="en-AU"/>
        </w:rPr>
        <w:t>Some of the most exciting crowd</w:t>
      </w:r>
      <w:r w:rsidR="005F2C8F" w:rsidRPr="0070224B">
        <w:rPr>
          <w:rFonts w:ascii="Arial" w:hAnsi="Arial" w:cs="Arial"/>
          <w:sz w:val="24"/>
          <w:szCs w:val="24"/>
          <w:lang w:val="en-AU"/>
        </w:rPr>
        <w:t>sourcing endeavours involve cartograph</w:t>
      </w:r>
      <w:r>
        <w:rPr>
          <w:rFonts w:ascii="Arial" w:hAnsi="Arial" w:cs="Arial"/>
          <w:sz w:val="24"/>
          <w:szCs w:val="24"/>
          <w:lang w:val="en-AU"/>
        </w:rPr>
        <w:t>ic resources.  Maps offer crowd</w:t>
      </w:r>
      <w:r w:rsidR="005F2C8F" w:rsidRPr="0070224B">
        <w:rPr>
          <w:rFonts w:ascii="Arial" w:hAnsi="Arial" w:cs="Arial"/>
          <w:sz w:val="24"/>
          <w:szCs w:val="24"/>
          <w:lang w:val="en-AU"/>
        </w:rPr>
        <w:t>sourcing participants a spatial environment in which to work, as well as creative coll</w:t>
      </w:r>
      <w:r w:rsidR="006E54B7">
        <w:rPr>
          <w:rFonts w:ascii="Arial" w:hAnsi="Arial" w:cs="Arial"/>
          <w:sz w:val="24"/>
          <w:szCs w:val="24"/>
          <w:lang w:val="en-AU"/>
        </w:rPr>
        <w:t xml:space="preserve">aborations across collections. </w:t>
      </w:r>
    </w:p>
    <w:p w:rsidR="005F7173" w:rsidRDefault="005F7173" w:rsidP="00054E81">
      <w:pPr>
        <w:pStyle w:val="NoSpacing"/>
        <w:jc w:val="both"/>
        <w:rPr>
          <w:rFonts w:ascii="Arial" w:hAnsi="Arial" w:cs="Arial"/>
          <w:sz w:val="24"/>
          <w:szCs w:val="24"/>
          <w:lang w:val="en-AU"/>
        </w:rPr>
      </w:pPr>
    </w:p>
    <w:p w:rsidR="005F7173" w:rsidRPr="005F7173" w:rsidRDefault="005F7173" w:rsidP="00054E81">
      <w:pPr>
        <w:pStyle w:val="NoSpacing"/>
        <w:jc w:val="both"/>
        <w:rPr>
          <w:rFonts w:ascii="Arial" w:hAnsi="Arial" w:cs="Arial"/>
          <w:b/>
          <w:sz w:val="24"/>
          <w:szCs w:val="24"/>
          <w:lang w:val="en-AU"/>
        </w:rPr>
      </w:pPr>
      <w:r w:rsidRPr="005F7173">
        <w:rPr>
          <w:rFonts w:ascii="Arial" w:hAnsi="Arial" w:cs="Arial"/>
          <w:b/>
          <w:sz w:val="24"/>
          <w:szCs w:val="24"/>
          <w:lang w:val="en-AU"/>
        </w:rPr>
        <w:t>New York Public Library Digital Labs</w:t>
      </w:r>
    </w:p>
    <w:p w:rsidR="005F7173" w:rsidRDefault="005F7173" w:rsidP="00054E81">
      <w:pPr>
        <w:pStyle w:val="NoSpacing"/>
        <w:jc w:val="both"/>
        <w:rPr>
          <w:rFonts w:ascii="Arial" w:hAnsi="Arial" w:cs="Arial"/>
          <w:sz w:val="24"/>
          <w:szCs w:val="24"/>
          <w:lang w:val="en-AU"/>
        </w:rPr>
      </w:pPr>
    </w:p>
    <w:p w:rsidR="00054E81" w:rsidRPr="0070224B" w:rsidRDefault="005F2C8F" w:rsidP="00054E81">
      <w:pPr>
        <w:pStyle w:val="NoSpacing"/>
        <w:jc w:val="both"/>
        <w:rPr>
          <w:rFonts w:ascii="Arial" w:hAnsi="Arial" w:cs="Arial"/>
          <w:sz w:val="24"/>
          <w:szCs w:val="24"/>
          <w:lang w:val="en-AU"/>
        </w:rPr>
      </w:pPr>
      <w:r w:rsidRPr="0070224B">
        <w:rPr>
          <w:rFonts w:ascii="Arial" w:hAnsi="Arial" w:cs="Arial"/>
          <w:sz w:val="24"/>
          <w:szCs w:val="24"/>
          <w:lang w:val="en-AU"/>
        </w:rPr>
        <w:t xml:space="preserve">The New York Public Library has developed and successfully </w:t>
      </w:r>
      <w:r w:rsidR="00723545">
        <w:rPr>
          <w:rFonts w:ascii="Arial" w:hAnsi="Arial" w:cs="Arial"/>
          <w:sz w:val="24"/>
          <w:szCs w:val="24"/>
          <w:lang w:val="en-AU"/>
        </w:rPr>
        <w:t>deployed several engaging crowd</w:t>
      </w:r>
      <w:r w:rsidRPr="0070224B">
        <w:rPr>
          <w:rFonts w:ascii="Arial" w:hAnsi="Arial" w:cs="Arial"/>
          <w:sz w:val="24"/>
          <w:szCs w:val="24"/>
          <w:lang w:val="en-AU"/>
        </w:rPr>
        <w:t xml:space="preserve">sourcing projects.  </w:t>
      </w:r>
      <w:r w:rsidR="005F7173">
        <w:rPr>
          <w:rFonts w:ascii="Arial" w:hAnsi="Arial" w:cs="Arial"/>
          <w:sz w:val="24"/>
          <w:szCs w:val="24"/>
          <w:lang w:val="en-AU"/>
        </w:rPr>
        <w:t xml:space="preserve">Its </w:t>
      </w:r>
      <w:r w:rsidRPr="0070224B">
        <w:rPr>
          <w:rFonts w:ascii="Arial" w:hAnsi="Arial" w:cs="Arial"/>
          <w:sz w:val="24"/>
          <w:szCs w:val="24"/>
          <w:lang w:val="en-AU"/>
        </w:rPr>
        <w:t>Digital Lab’s Map Warper site offers participants the opportunity to “align (or rectify) historical maps to the digital maps of today.”</w:t>
      </w:r>
      <w:r w:rsidR="00054E81" w:rsidRPr="0070224B">
        <w:rPr>
          <w:rFonts w:ascii="Arial" w:hAnsi="Arial" w:cs="Arial"/>
          <w:sz w:val="24"/>
          <w:szCs w:val="24"/>
          <w:lang w:val="en-AU"/>
        </w:rPr>
        <w:t xml:space="preserve">  </w:t>
      </w:r>
      <w:r w:rsidRPr="0070224B">
        <w:rPr>
          <w:rFonts w:ascii="Arial" w:hAnsi="Arial" w:cs="Arial"/>
          <w:sz w:val="24"/>
          <w:szCs w:val="24"/>
          <w:lang w:val="en-AU"/>
        </w:rPr>
        <w:t xml:space="preserve">This project provides the user </w:t>
      </w:r>
      <w:r w:rsidR="005F7173">
        <w:rPr>
          <w:rFonts w:ascii="Arial" w:hAnsi="Arial" w:cs="Arial"/>
          <w:sz w:val="24"/>
          <w:szCs w:val="24"/>
          <w:lang w:val="en-AU"/>
        </w:rPr>
        <w:t xml:space="preserve">with </w:t>
      </w:r>
      <w:r w:rsidRPr="0070224B">
        <w:rPr>
          <w:rFonts w:ascii="Arial" w:hAnsi="Arial" w:cs="Arial"/>
          <w:sz w:val="24"/>
          <w:szCs w:val="24"/>
          <w:lang w:val="en-AU"/>
        </w:rPr>
        <w:t xml:space="preserve">a chance to </w:t>
      </w:r>
      <w:r w:rsidR="00054E81" w:rsidRPr="0070224B">
        <w:rPr>
          <w:rFonts w:ascii="Arial" w:hAnsi="Arial" w:cs="Arial"/>
          <w:sz w:val="24"/>
          <w:szCs w:val="24"/>
          <w:lang w:val="en-AU"/>
        </w:rPr>
        <w:t>i</w:t>
      </w:r>
      <w:r w:rsidRPr="0070224B">
        <w:rPr>
          <w:rFonts w:ascii="Arial" w:hAnsi="Arial" w:cs="Arial"/>
          <w:sz w:val="24"/>
          <w:szCs w:val="24"/>
          <w:lang w:val="en-AU"/>
        </w:rPr>
        <w:t>nteract with both historical resources and cutting-edge technology as they immerse themselves in historical New York.  The Digital Lab’s Building Inspector project asks citizen surveyors to correct machine-generated building footprints on old map</w:t>
      </w:r>
      <w:r w:rsidR="005F7173">
        <w:rPr>
          <w:rFonts w:ascii="Arial" w:hAnsi="Arial" w:cs="Arial"/>
          <w:sz w:val="24"/>
          <w:szCs w:val="24"/>
          <w:lang w:val="en-AU"/>
        </w:rPr>
        <w:t>s.  The user is asked to optimis</w:t>
      </w:r>
      <w:r w:rsidRPr="0070224B">
        <w:rPr>
          <w:rFonts w:ascii="Arial" w:hAnsi="Arial" w:cs="Arial"/>
          <w:sz w:val="24"/>
          <w:szCs w:val="24"/>
          <w:lang w:val="en-AU"/>
        </w:rPr>
        <w:t>e computer-sourced building outlines one at a time, allowing them to “k</w:t>
      </w:r>
      <w:r w:rsidR="005F7173">
        <w:rPr>
          <w:rFonts w:ascii="Arial" w:hAnsi="Arial" w:cs="Arial"/>
          <w:sz w:val="24"/>
          <w:szCs w:val="24"/>
          <w:lang w:val="en-AU"/>
        </w:rPr>
        <w:t>ill time and make history” in development</w:t>
      </w:r>
      <w:r w:rsidRPr="0070224B">
        <w:rPr>
          <w:rFonts w:ascii="Arial" w:hAnsi="Arial" w:cs="Arial"/>
          <w:sz w:val="24"/>
          <w:szCs w:val="24"/>
          <w:lang w:val="en-AU"/>
        </w:rPr>
        <w:t xml:space="preserve"> of the Lab’s </w:t>
      </w:r>
      <w:proofErr w:type="spellStart"/>
      <w:r w:rsidRPr="0070224B">
        <w:rPr>
          <w:rFonts w:ascii="Arial" w:hAnsi="Arial" w:cs="Arial"/>
          <w:sz w:val="24"/>
          <w:szCs w:val="24"/>
          <w:lang w:val="en-AU"/>
        </w:rPr>
        <w:t>groundbreaking</w:t>
      </w:r>
      <w:proofErr w:type="spellEnd"/>
      <w:r w:rsidRPr="0070224B">
        <w:rPr>
          <w:rFonts w:ascii="Arial" w:hAnsi="Arial" w:cs="Arial"/>
          <w:sz w:val="24"/>
          <w:szCs w:val="24"/>
          <w:lang w:val="en-AU"/>
        </w:rPr>
        <w:t xml:space="preserve"> Space/Time Directory.</w:t>
      </w:r>
    </w:p>
    <w:p w:rsidR="00054E81" w:rsidRPr="0070224B" w:rsidRDefault="00054E81" w:rsidP="00054E81">
      <w:pPr>
        <w:pStyle w:val="NoSpacing"/>
        <w:rPr>
          <w:rFonts w:ascii="Arial" w:hAnsi="Arial" w:cs="Arial"/>
          <w:sz w:val="24"/>
          <w:szCs w:val="24"/>
          <w:lang w:val="en-AU"/>
        </w:rPr>
      </w:pPr>
    </w:p>
    <w:p w:rsidR="005F2C8F" w:rsidRPr="0070224B" w:rsidRDefault="005F2C8F" w:rsidP="003C4B00">
      <w:pPr>
        <w:pStyle w:val="NoSpacing"/>
        <w:jc w:val="both"/>
        <w:rPr>
          <w:rFonts w:ascii="Arial" w:hAnsi="Arial" w:cs="Arial"/>
          <w:sz w:val="24"/>
          <w:szCs w:val="24"/>
          <w:lang w:val="en-AU"/>
        </w:rPr>
      </w:pPr>
      <w:r w:rsidRPr="0070224B">
        <w:rPr>
          <w:rFonts w:ascii="Arial" w:hAnsi="Arial" w:cs="Arial"/>
          <w:sz w:val="24"/>
          <w:szCs w:val="24"/>
          <w:lang w:val="en-AU"/>
        </w:rPr>
        <w:t xml:space="preserve">Map Warper and Building Inspector are part of a foundational suite of </w:t>
      </w:r>
      <w:proofErr w:type="spellStart"/>
      <w:r w:rsidRPr="0070224B">
        <w:rPr>
          <w:rFonts w:ascii="Arial" w:hAnsi="Arial" w:cs="Arial"/>
          <w:sz w:val="24"/>
          <w:szCs w:val="24"/>
          <w:lang w:val="en-AU"/>
        </w:rPr>
        <w:t>crowdsourced</w:t>
      </w:r>
      <w:proofErr w:type="spellEnd"/>
      <w:r w:rsidRPr="0070224B">
        <w:rPr>
          <w:rFonts w:ascii="Arial" w:hAnsi="Arial" w:cs="Arial"/>
          <w:sz w:val="24"/>
          <w:szCs w:val="24"/>
          <w:lang w:val="en-AU"/>
        </w:rPr>
        <w:t xml:space="preserve"> projects </w:t>
      </w:r>
      <w:r w:rsidR="005F7173">
        <w:rPr>
          <w:rFonts w:ascii="Arial" w:hAnsi="Arial" w:cs="Arial"/>
          <w:sz w:val="24"/>
          <w:szCs w:val="24"/>
          <w:lang w:val="en-AU"/>
        </w:rPr>
        <w:t>that</w:t>
      </w:r>
      <w:r w:rsidRPr="0070224B">
        <w:rPr>
          <w:rFonts w:ascii="Arial" w:hAnsi="Arial" w:cs="Arial"/>
          <w:sz w:val="24"/>
          <w:szCs w:val="24"/>
          <w:lang w:val="en-AU"/>
        </w:rPr>
        <w:t xml:space="preserve"> will lay the groundwork for something far grander.  This may very well be the beginning of another </w:t>
      </w:r>
      <w:r w:rsidR="00054E81" w:rsidRPr="0070224B">
        <w:rPr>
          <w:rFonts w:ascii="Arial" w:hAnsi="Arial" w:cs="Arial"/>
          <w:sz w:val="24"/>
          <w:szCs w:val="24"/>
          <w:lang w:val="en-AU"/>
        </w:rPr>
        <w:t xml:space="preserve">type of </w:t>
      </w:r>
      <w:r w:rsidRPr="0070224B">
        <w:rPr>
          <w:rFonts w:ascii="Arial" w:hAnsi="Arial" w:cs="Arial"/>
          <w:sz w:val="24"/>
          <w:szCs w:val="24"/>
          <w:lang w:val="en-AU"/>
        </w:rPr>
        <w:t xml:space="preserve">next-generation of </w:t>
      </w:r>
      <w:proofErr w:type="spellStart"/>
      <w:r w:rsidRPr="0070224B">
        <w:rPr>
          <w:rFonts w:ascii="Arial" w:hAnsi="Arial" w:cs="Arial"/>
          <w:sz w:val="24"/>
          <w:szCs w:val="24"/>
          <w:lang w:val="en-AU"/>
        </w:rPr>
        <w:t>crowdsourced</w:t>
      </w:r>
      <w:proofErr w:type="spellEnd"/>
      <w:r w:rsidRPr="0070224B">
        <w:rPr>
          <w:rFonts w:ascii="Arial" w:hAnsi="Arial" w:cs="Arial"/>
          <w:sz w:val="24"/>
          <w:szCs w:val="24"/>
          <w:lang w:val="en-AU"/>
        </w:rPr>
        <w:t xml:space="preserve"> metadata projects for libraries, archives and museums.  The Space/Time Directory, which has already secured funding from the Knight Foundation, promises to a number of outcomes from pulling together individual projects, where the total value is greater than the sum of its parts</w:t>
      </w:r>
      <w:r w:rsidR="00054E81" w:rsidRPr="0070224B">
        <w:rPr>
          <w:rFonts w:ascii="Arial" w:hAnsi="Arial" w:cs="Arial"/>
          <w:sz w:val="24"/>
          <w:szCs w:val="24"/>
          <w:lang w:val="en-AU"/>
        </w:rPr>
        <w:t>, as explained on its webpage</w:t>
      </w:r>
      <w:r w:rsidRPr="0070224B">
        <w:rPr>
          <w:rFonts w:ascii="Arial" w:hAnsi="Arial" w:cs="Arial"/>
          <w:sz w:val="24"/>
          <w:szCs w:val="24"/>
          <w:lang w:val="en-AU"/>
        </w:rPr>
        <w:t xml:space="preserve">: </w:t>
      </w:r>
    </w:p>
    <w:p w:rsidR="00054E81" w:rsidRPr="0070224B" w:rsidRDefault="00054E81" w:rsidP="00054E81">
      <w:pPr>
        <w:pStyle w:val="NoSpacing"/>
        <w:rPr>
          <w:rFonts w:ascii="Arial" w:hAnsi="Arial" w:cs="Arial"/>
          <w:sz w:val="24"/>
          <w:szCs w:val="24"/>
          <w:lang w:val="en-AU"/>
        </w:rPr>
      </w:pPr>
    </w:p>
    <w:p w:rsidR="005F2C8F" w:rsidRPr="0070224B" w:rsidRDefault="005F7173" w:rsidP="00FC57CA">
      <w:pPr>
        <w:pStyle w:val="ListParagraph"/>
        <w:numPr>
          <w:ilvl w:val="0"/>
          <w:numId w:val="1"/>
        </w:numPr>
        <w:jc w:val="both"/>
        <w:rPr>
          <w:rFonts w:ascii="Arial" w:hAnsi="Arial" w:cs="Arial"/>
          <w:sz w:val="24"/>
          <w:szCs w:val="24"/>
          <w:lang w:val="en-AU"/>
        </w:rPr>
      </w:pPr>
      <w:r>
        <w:rPr>
          <w:rFonts w:ascii="Arial" w:hAnsi="Arial" w:cs="Arial"/>
          <w:sz w:val="24"/>
          <w:szCs w:val="24"/>
          <w:lang w:val="en-AU"/>
        </w:rPr>
        <w:t>“</w:t>
      </w:r>
      <w:r w:rsidR="005F2C8F" w:rsidRPr="0070224B">
        <w:rPr>
          <w:rFonts w:ascii="Arial" w:hAnsi="Arial" w:cs="Arial"/>
          <w:sz w:val="24"/>
          <w:szCs w:val="24"/>
          <w:lang w:val="en-AU"/>
        </w:rPr>
        <w:t>A searchable atlas of New York City’s past stitched together from the pages of old maps (Think Google Maps with a time slider)</w:t>
      </w:r>
    </w:p>
    <w:p w:rsidR="005F2C8F" w:rsidRPr="0070224B" w:rsidRDefault="005F2C8F" w:rsidP="00FC57CA">
      <w:pPr>
        <w:pStyle w:val="ListParagraph"/>
        <w:numPr>
          <w:ilvl w:val="0"/>
          <w:numId w:val="1"/>
        </w:numPr>
        <w:jc w:val="both"/>
        <w:rPr>
          <w:rFonts w:ascii="Arial" w:hAnsi="Arial" w:cs="Arial"/>
          <w:sz w:val="24"/>
          <w:szCs w:val="24"/>
          <w:lang w:val="en-AU"/>
        </w:rPr>
      </w:pPr>
      <w:r w:rsidRPr="0070224B">
        <w:rPr>
          <w:rFonts w:ascii="Arial" w:hAnsi="Arial" w:cs="Arial"/>
          <w:sz w:val="24"/>
          <w:szCs w:val="24"/>
          <w:lang w:val="en-AU"/>
        </w:rPr>
        <w:t xml:space="preserve">A historical location directory and </w:t>
      </w:r>
      <w:proofErr w:type="spellStart"/>
      <w:r w:rsidRPr="0070224B">
        <w:rPr>
          <w:rFonts w:ascii="Arial" w:hAnsi="Arial" w:cs="Arial"/>
          <w:sz w:val="24"/>
          <w:szCs w:val="24"/>
          <w:lang w:val="en-AU"/>
        </w:rPr>
        <w:t>geocoder</w:t>
      </w:r>
      <w:proofErr w:type="spellEnd"/>
      <w:r w:rsidRPr="0070224B">
        <w:rPr>
          <w:rFonts w:ascii="Arial" w:hAnsi="Arial" w:cs="Arial"/>
          <w:sz w:val="24"/>
          <w:szCs w:val="24"/>
          <w:lang w:val="en-AU"/>
        </w:rPr>
        <w:t xml:space="preserve"> that helps you find your place in time (Think historical </w:t>
      </w:r>
      <w:proofErr w:type="spellStart"/>
      <w:r w:rsidRPr="0070224B">
        <w:rPr>
          <w:rFonts w:ascii="Arial" w:hAnsi="Arial" w:cs="Arial"/>
          <w:sz w:val="24"/>
          <w:szCs w:val="24"/>
          <w:lang w:val="en-AU"/>
        </w:rPr>
        <w:t>FourSquare</w:t>
      </w:r>
      <w:proofErr w:type="spellEnd"/>
      <w:r w:rsidRPr="0070224B">
        <w:rPr>
          <w:rFonts w:ascii="Arial" w:hAnsi="Arial" w:cs="Arial"/>
          <w:sz w:val="24"/>
          <w:szCs w:val="24"/>
          <w:lang w:val="en-AU"/>
        </w:rPr>
        <w:t xml:space="preserve"> or Yelp)</w:t>
      </w:r>
    </w:p>
    <w:p w:rsidR="005F2C8F" w:rsidRPr="0070224B" w:rsidRDefault="005F2C8F" w:rsidP="00FC57CA">
      <w:pPr>
        <w:pStyle w:val="ListParagraph"/>
        <w:numPr>
          <w:ilvl w:val="0"/>
          <w:numId w:val="1"/>
        </w:numPr>
        <w:jc w:val="both"/>
        <w:rPr>
          <w:rFonts w:ascii="Arial" w:hAnsi="Arial" w:cs="Arial"/>
          <w:sz w:val="24"/>
          <w:szCs w:val="24"/>
          <w:lang w:val="en-AU"/>
        </w:rPr>
      </w:pPr>
      <w:r w:rsidRPr="0070224B">
        <w:rPr>
          <w:rFonts w:ascii="Arial" w:hAnsi="Arial" w:cs="Arial"/>
          <w:sz w:val="24"/>
          <w:szCs w:val="24"/>
          <w:lang w:val="en-AU"/>
        </w:rPr>
        <w:t xml:space="preserve">A discovery tool linking cultural heritage material (photographs, newspapers, business directories, literary references, census data and much more) in historical and geographic context. (City as </w:t>
      </w:r>
      <w:proofErr w:type="spellStart"/>
      <w:r w:rsidRPr="0070224B">
        <w:rPr>
          <w:rFonts w:ascii="Arial" w:hAnsi="Arial" w:cs="Arial"/>
          <w:sz w:val="24"/>
          <w:szCs w:val="24"/>
          <w:lang w:val="en-AU"/>
        </w:rPr>
        <w:t>catalog</w:t>
      </w:r>
      <w:proofErr w:type="spellEnd"/>
      <w:r w:rsidRPr="0070224B">
        <w:rPr>
          <w:rFonts w:ascii="Arial" w:hAnsi="Arial" w:cs="Arial"/>
          <w:sz w:val="24"/>
          <w:szCs w:val="24"/>
          <w:lang w:val="en-AU"/>
        </w:rPr>
        <w:t>)</w:t>
      </w:r>
    </w:p>
    <w:p w:rsidR="005F2C8F" w:rsidRPr="0070224B" w:rsidRDefault="005F2C8F" w:rsidP="00FC57CA">
      <w:pPr>
        <w:pStyle w:val="ListParagraph"/>
        <w:numPr>
          <w:ilvl w:val="0"/>
          <w:numId w:val="1"/>
        </w:numPr>
        <w:jc w:val="both"/>
        <w:rPr>
          <w:rFonts w:ascii="Arial" w:hAnsi="Arial" w:cs="Arial"/>
          <w:sz w:val="24"/>
          <w:szCs w:val="24"/>
          <w:lang w:val="en-AU"/>
        </w:rPr>
      </w:pPr>
      <w:r w:rsidRPr="0070224B">
        <w:rPr>
          <w:rFonts w:ascii="Arial" w:hAnsi="Arial" w:cs="Arial"/>
          <w:sz w:val="24"/>
          <w:szCs w:val="24"/>
          <w:lang w:val="en-AU"/>
        </w:rPr>
        <w:lastRenderedPageBreak/>
        <w:t>A set of APIs and data sets that digital humanists, journalists, and developers can use to create new views of the past (Vintage big data)</w:t>
      </w:r>
    </w:p>
    <w:p w:rsidR="005F2C8F" w:rsidRDefault="005F2C8F" w:rsidP="00FC57CA">
      <w:pPr>
        <w:pStyle w:val="ListParagraph"/>
        <w:numPr>
          <w:ilvl w:val="0"/>
          <w:numId w:val="1"/>
        </w:numPr>
        <w:jc w:val="both"/>
        <w:rPr>
          <w:rFonts w:ascii="Arial" w:hAnsi="Arial" w:cs="Arial"/>
          <w:sz w:val="24"/>
          <w:szCs w:val="24"/>
          <w:lang w:val="en-AU"/>
        </w:rPr>
      </w:pPr>
      <w:r w:rsidRPr="0070224B">
        <w:rPr>
          <w:rFonts w:ascii="Arial" w:hAnsi="Arial" w:cs="Arial"/>
          <w:sz w:val="24"/>
          <w:szCs w:val="24"/>
          <w:lang w:val="en-AU"/>
        </w:rPr>
        <w:t>A model and code base for other cities and libraries to map their histories. (Time machine in a box</w:t>
      </w:r>
      <w:r w:rsidR="005F7173">
        <w:rPr>
          <w:rFonts w:ascii="Arial" w:hAnsi="Arial" w:cs="Arial"/>
          <w:sz w:val="24"/>
          <w:szCs w:val="24"/>
          <w:lang w:val="en-AU"/>
        </w:rPr>
        <w:t xml:space="preserve">: </w:t>
      </w:r>
      <w:r w:rsidR="00EB3215">
        <w:rPr>
          <w:rFonts w:ascii="Arial" w:hAnsi="Arial" w:cs="Arial"/>
          <w:sz w:val="24"/>
          <w:szCs w:val="24"/>
          <w:lang w:val="en-AU"/>
        </w:rPr>
        <w:t>Build a Space/Time Directory for your city!,” Figure 6</w:t>
      </w:r>
      <w:r w:rsidRPr="0070224B">
        <w:rPr>
          <w:rFonts w:ascii="Arial" w:hAnsi="Arial" w:cs="Arial"/>
          <w:sz w:val="24"/>
          <w:szCs w:val="24"/>
          <w:lang w:val="en-AU"/>
        </w:rPr>
        <w:t>)</w:t>
      </w:r>
    </w:p>
    <w:p w:rsidR="00EB3215" w:rsidRPr="00EB3215" w:rsidRDefault="00EB3215" w:rsidP="00EB3215">
      <w:pPr>
        <w:jc w:val="both"/>
        <w:rPr>
          <w:rFonts w:ascii="Arial" w:hAnsi="Arial" w:cs="Arial"/>
          <w:b/>
          <w:sz w:val="24"/>
          <w:szCs w:val="24"/>
          <w:lang w:val="en-AU"/>
        </w:rPr>
      </w:pPr>
      <w:r w:rsidRPr="00EB3215">
        <w:rPr>
          <w:rFonts w:ascii="Arial" w:hAnsi="Arial" w:cs="Arial"/>
          <w:b/>
          <w:sz w:val="24"/>
          <w:szCs w:val="24"/>
          <w:lang w:val="en-AU"/>
        </w:rPr>
        <w:t xml:space="preserve">Figure 6: New York Public Library’s “Space/Time Directory” website, </w:t>
      </w:r>
      <w:r w:rsidR="00723545">
        <w:rPr>
          <w:rFonts w:ascii="Arial" w:hAnsi="Arial" w:cs="Arial"/>
          <w:b/>
          <w:sz w:val="24"/>
          <w:szCs w:val="24"/>
          <w:lang w:val="en-AU"/>
        </w:rPr>
        <w:t xml:space="preserve">future home of aggregated </w:t>
      </w:r>
      <w:proofErr w:type="spellStart"/>
      <w:r w:rsidR="00723545">
        <w:rPr>
          <w:rFonts w:ascii="Arial" w:hAnsi="Arial" w:cs="Arial"/>
          <w:b/>
          <w:sz w:val="24"/>
          <w:szCs w:val="24"/>
          <w:lang w:val="en-AU"/>
        </w:rPr>
        <w:t>crowd</w:t>
      </w:r>
      <w:r w:rsidRPr="00EB3215">
        <w:rPr>
          <w:rFonts w:ascii="Arial" w:hAnsi="Arial" w:cs="Arial"/>
          <w:b/>
          <w:sz w:val="24"/>
          <w:szCs w:val="24"/>
          <w:lang w:val="en-AU"/>
        </w:rPr>
        <w:t>sourced</w:t>
      </w:r>
      <w:proofErr w:type="spellEnd"/>
      <w:r w:rsidRPr="00EB3215">
        <w:rPr>
          <w:rFonts w:ascii="Arial" w:hAnsi="Arial" w:cs="Arial"/>
          <w:b/>
          <w:sz w:val="24"/>
          <w:szCs w:val="24"/>
          <w:lang w:val="en-AU"/>
        </w:rPr>
        <w:t xml:space="preserve"> projects such as Map Warper, Building Inspector and other interactive spatial, historical assets </w:t>
      </w:r>
    </w:p>
    <w:p w:rsidR="00EB3215" w:rsidRPr="00EB3215" w:rsidRDefault="00EB3215" w:rsidP="00EB3215">
      <w:pPr>
        <w:jc w:val="both"/>
        <w:rPr>
          <w:rFonts w:ascii="Arial" w:hAnsi="Arial" w:cs="Arial"/>
          <w:sz w:val="24"/>
          <w:szCs w:val="24"/>
          <w:lang w:val="en-AU"/>
        </w:rPr>
      </w:pPr>
      <w:r>
        <w:rPr>
          <w:rFonts w:ascii="Arial" w:hAnsi="Arial" w:cs="Arial"/>
          <w:noProof/>
          <w:sz w:val="24"/>
          <w:szCs w:val="24"/>
          <w:lang w:val="en-AU" w:eastAsia="en-AU"/>
        </w:rPr>
        <w:drawing>
          <wp:inline distT="0" distB="0" distL="0" distR="0">
            <wp:extent cx="5733415" cy="328485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pl-space-time-directory.png"/>
                    <pic:cNvPicPr/>
                  </pic:nvPicPr>
                  <pic:blipFill>
                    <a:blip r:embed="rId9">
                      <a:extLst>
                        <a:ext uri="{28A0092B-C50C-407E-A947-70E740481C1C}">
                          <a14:useLocalDpi xmlns:a14="http://schemas.microsoft.com/office/drawing/2010/main" val="0"/>
                        </a:ext>
                      </a:extLst>
                    </a:blip>
                    <a:stretch>
                      <a:fillRect/>
                    </a:stretch>
                  </pic:blipFill>
                  <pic:spPr>
                    <a:xfrm>
                      <a:off x="0" y="0"/>
                      <a:ext cx="5733415" cy="3284855"/>
                    </a:xfrm>
                    <a:prstGeom prst="rect">
                      <a:avLst/>
                    </a:prstGeom>
                  </pic:spPr>
                </pic:pic>
              </a:graphicData>
            </a:graphic>
          </wp:inline>
        </w:drawing>
      </w:r>
    </w:p>
    <w:p w:rsidR="003C4B00" w:rsidRDefault="005F2C8F" w:rsidP="00FC57CA">
      <w:pPr>
        <w:pStyle w:val="NoSpacing"/>
        <w:jc w:val="both"/>
        <w:rPr>
          <w:rFonts w:ascii="Arial" w:hAnsi="Arial" w:cs="Arial"/>
          <w:sz w:val="24"/>
          <w:szCs w:val="24"/>
          <w:lang w:val="en-AU"/>
        </w:rPr>
      </w:pPr>
      <w:r w:rsidRPr="0070224B">
        <w:rPr>
          <w:rFonts w:ascii="Arial" w:hAnsi="Arial" w:cs="Arial"/>
          <w:sz w:val="24"/>
          <w:szCs w:val="24"/>
          <w:lang w:val="en-AU"/>
        </w:rPr>
        <w:t>Perhaps this last point is the most important.  The Space/Time Directory is a multi-faceted model for other cities and regions wherein ea</w:t>
      </w:r>
      <w:r w:rsidR="003C4B00">
        <w:rPr>
          <w:rFonts w:ascii="Arial" w:hAnsi="Arial" w:cs="Arial"/>
          <w:sz w:val="24"/>
          <w:szCs w:val="24"/>
          <w:lang w:val="en-AU"/>
        </w:rPr>
        <w:t xml:space="preserve">ch successive emulator may </w:t>
      </w:r>
      <w:r w:rsidRPr="0070224B">
        <w:rPr>
          <w:rFonts w:ascii="Arial" w:hAnsi="Arial" w:cs="Arial"/>
          <w:sz w:val="24"/>
          <w:szCs w:val="24"/>
          <w:lang w:val="en-AU"/>
        </w:rPr>
        <w:t>choose components that suit its own community and to develop larger scale concepts.</w:t>
      </w:r>
    </w:p>
    <w:p w:rsidR="003C4B00" w:rsidRDefault="003C4B00" w:rsidP="00FC57CA">
      <w:pPr>
        <w:pStyle w:val="NoSpacing"/>
        <w:jc w:val="both"/>
        <w:rPr>
          <w:rFonts w:ascii="Arial" w:hAnsi="Arial" w:cs="Arial"/>
          <w:sz w:val="24"/>
          <w:szCs w:val="24"/>
          <w:lang w:val="en-AU"/>
        </w:rPr>
      </w:pPr>
    </w:p>
    <w:p w:rsidR="00F74939" w:rsidRPr="0070224B" w:rsidRDefault="00F74939" w:rsidP="00F74939">
      <w:pPr>
        <w:pStyle w:val="NoSpacing"/>
        <w:jc w:val="both"/>
        <w:rPr>
          <w:rFonts w:ascii="Arial" w:hAnsi="Arial" w:cs="Arial"/>
          <w:sz w:val="24"/>
          <w:szCs w:val="24"/>
          <w:lang w:val="en-AU"/>
        </w:rPr>
      </w:pPr>
      <w:r w:rsidRPr="0070224B">
        <w:rPr>
          <w:rFonts w:ascii="Arial" w:hAnsi="Arial" w:cs="Arial"/>
          <w:sz w:val="24"/>
          <w:szCs w:val="24"/>
          <w:lang w:val="en-AU"/>
        </w:rPr>
        <w:t>New Yor</w:t>
      </w:r>
      <w:r>
        <w:rPr>
          <w:rFonts w:ascii="Arial" w:hAnsi="Arial" w:cs="Arial"/>
          <w:sz w:val="24"/>
          <w:szCs w:val="24"/>
          <w:lang w:val="en-AU"/>
        </w:rPr>
        <w:t xml:space="preserve">k Public Library’s Digital Lab </w:t>
      </w:r>
      <w:proofErr w:type="gramStart"/>
      <w:r>
        <w:rPr>
          <w:rFonts w:ascii="Arial" w:hAnsi="Arial" w:cs="Arial"/>
          <w:sz w:val="24"/>
          <w:szCs w:val="24"/>
          <w:lang w:val="en-AU"/>
        </w:rPr>
        <w:t>staff</w:t>
      </w:r>
      <w:r w:rsidRPr="0070224B">
        <w:rPr>
          <w:rFonts w:ascii="Arial" w:hAnsi="Arial" w:cs="Arial"/>
          <w:sz w:val="24"/>
          <w:szCs w:val="24"/>
          <w:lang w:val="en-AU"/>
        </w:rPr>
        <w:t xml:space="preserve"> have</w:t>
      </w:r>
      <w:proofErr w:type="gramEnd"/>
      <w:r w:rsidRPr="0070224B">
        <w:rPr>
          <w:rFonts w:ascii="Arial" w:hAnsi="Arial" w:cs="Arial"/>
          <w:sz w:val="24"/>
          <w:szCs w:val="24"/>
          <w:lang w:val="en-AU"/>
        </w:rPr>
        <w:t xml:space="preserve"> </w:t>
      </w:r>
      <w:r>
        <w:rPr>
          <w:rFonts w:ascii="Arial" w:hAnsi="Arial" w:cs="Arial"/>
          <w:sz w:val="24"/>
          <w:szCs w:val="24"/>
          <w:lang w:val="en-AU"/>
        </w:rPr>
        <w:t xml:space="preserve">also </w:t>
      </w:r>
      <w:r w:rsidRPr="0070224B">
        <w:rPr>
          <w:rFonts w:ascii="Arial" w:hAnsi="Arial" w:cs="Arial"/>
          <w:sz w:val="24"/>
          <w:szCs w:val="24"/>
          <w:lang w:val="en-AU"/>
        </w:rPr>
        <w:t>begun building an infr</w:t>
      </w:r>
      <w:r>
        <w:rPr>
          <w:rFonts w:ascii="Arial" w:hAnsi="Arial" w:cs="Arial"/>
          <w:sz w:val="24"/>
          <w:szCs w:val="24"/>
          <w:lang w:val="en-AU"/>
        </w:rPr>
        <w:t>astructure for an object-cent</w:t>
      </w:r>
      <w:r w:rsidRPr="0070224B">
        <w:rPr>
          <w:rFonts w:ascii="Arial" w:hAnsi="Arial" w:cs="Arial"/>
          <w:sz w:val="24"/>
          <w:szCs w:val="24"/>
          <w:lang w:val="en-AU"/>
        </w:rPr>
        <w:t xml:space="preserve">red digital library with extensive public participation, metadata and </w:t>
      </w:r>
      <w:proofErr w:type="spellStart"/>
      <w:r w:rsidRPr="0070224B">
        <w:rPr>
          <w:rFonts w:ascii="Arial" w:hAnsi="Arial" w:cs="Arial"/>
          <w:sz w:val="24"/>
          <w:szCs w:val="24"/>
          <w:lang w:val="en-AU"/>
        </w:rPr>
        <w:t>curation</w:t>
      </w:r>
      <w:proofErr w:type="spellEnd"/>
      <w:r w:rsidRPr="0070224B">
        <w:rPr>
          <w:rFonts w:ascii="Arial" w:hAnsi="Arial" w:cs="Arial"/>
          <w:sz w:val="24"/>
          <w:szCs w:val="24"/>
          <w:lang w:val="en-AU"/>
        </w:rPr>
        <w:t xml:space="preserve">.  One project within this new area includes the </w:t>
      </w:r>
      <w:proofErr w:type="spellStart"/>
      <w:r w:rsidRPr="0070224B">
        <w:rPr>
          <w:rFonts w:ascii="Arial" w:hAnsi="Arial" w:cs="Arial"/>
          <w:sz w:val="24"/>
          <w:szCs w:val="24"/>
          <w:lang w:val="en-AU"/>
        </w:rPr>
        <w:t>Stereogranimator</w:t>
      </w:r>
      <w:proofErr w:type="spellEnd"/>
      <w:r w:rsidRPr="0070224B">
        <w:rPr>
          <w:rFonts w:ascii="Arial" w:hAnsi="Arial" w:cs="Arial"/>
          <w:sz w:val="24"/>
          <w:szCs w:val="24"/>
          <w:lang w:val="en-AU"/>
        </w:rPr>
        <w:t xml:space="preserve">, “a tool for the public to transform historical stereographs from the New York Public Library and other </w:t>
      </w:r>
      <w:proofErr w:type="gramStart"/>
      <w:r w:rsidRPr="0070224B">
        <w:rPr>
          <w:rFonts w:ascii="Arial" w:hAnsi="Arial" w:cs="Arial"/>
          <w:sz w:val="24"/>
          <w:szCs w:val="24"/>
          <w:lang w:val="en-AU"/>
        </w:rPr>
        <w:t>participating</w:t>
      </w:r>
      <w:proofErr w:type="gramEnd"/>
      <w:r w:rsidRPr="0070224B">
        <w:rPr>
          <w:rFonts w:ascii="Arial" w:hAnsi="Arial" w:cs="Arial"/>
          <w:sz w:val="24"/>
          <w:szCs w:val="24"/>
          <w:lang w:val="en-AU"/>
        </w:rPr>
        <w:t xml:space="preserve"> organizations into 3D web formats” – a 21</w:t>
      </w:r>
      <w:r w:rsidRPr="0070224B">
        <w:rPr>
          <w:rFonts w:ascii="Arial" w:hAnsi="Arial" w:cs="Arial"/>
          <w:sz w:val="24"/>
          <w:szCs w:val="24"/>
          <w:vertAlign w:val="superscript"/>
          <w:lang w:val="en-AU"/>
        </w:rPr>
        <w:t>st</w:t>
      </w:r>
      <w:r w:rsidRPr="0070224B">
        <w:rPr>
          <w:rFonts w:ascii="Arial" w:hAnsi="Arial" w:cs="Arial"/>
          <w:sz w:val="24"/>
          <w:szCs w:val="24"/>
          <w:lang w:val="en-AU"/>
        </w:rPr>
        <w:t xml:space="preserve"> century repository of public creations out of 19</w:t>
      </w:r>
      <w:r w:rsidRPr="0070224B">
        <w:rPr>
          <w:rFonts w:ascii="Arial" w:hAnsi="Arial" w:cs="Arial"/>
          <w:sz w:val="24"/>
          <w:szCs w:val="24"/>
          <w:vertAlign w:val="superscript"/>
          <w:lang w:val="en-AU"/>
        </w:rPr>
        <w:t>th</w:t>
      </w:r>
      <w:r w:rsidRPr="0070224B">
        <w:rPr>
          <w:rFonts w:ascii="Arial" w:hAnsi="Arial" w:cs="Arial"/>
          <w:sz w:val="24"/>
          <w:szCs w:val="24"/>
          <w:lang w:val="en-AU"/>
        </w:rPr>
        <w:t xml:space="preserve"> century treasures.</w:t>
      </w:r>
    </w:p>
    <w:p w:rsidR="00F74939" w:rsidRDefault="00F74939" w:rsidP="00FC57CA">
      <w:pPr>
        <w:pStyle w:val="NoSpacing"/>
        <w:jc w:val="both"/>
        <w:rPr>
          <w:rFonts w:ascii="Arial" w:hAnsi="Arial" w:cs="Arial"/>
          <w:sz w:val="24"/>
          <w:szCs w:val="24"/>
          <w:lang w:val="en-AU"/>
        </w:rPr>
      </w:pPr>
    </w:p>
    <w:p w:rsidR="005F2C8F" w:rsidRPr="003C4B00" w:rsidRDefault="005F2C8F" w:rsidP="00FC57CA">
      <w:pPr>
        <w:pStyle w:val="NoSpacing"/>
        <w:jc w:val="both"/>
        <w:rPr>
          <w:rFonts w:ascii="Arial" w:hAnsi="Arial" w:cs="Arial"/>
          <w:sz w:val="24"/>
          <w:szCs w:val="24"/>
          <w:lang w:val="en-AU"/>
        </w:rPr>
      </w:pPr>
      <w:r w:rsidRPr="0070224B">
        <w:rPr>
          <w:rFonts w:ascii="Arial" w:hAnsi="Arial" w:cs="Arial"/>
          <w:sz w:val="24"/>
          <w:szCs w:val="24"/>
          <w:lang w:val="en-AU"/>
        </w:rPr>
        <w:t>As this suite of projects grows, participation grows too, both in te</w:t>
      </w:r>
      <w:r w:rsidR="003C4B00">
        <w:rPr>
          <w:rFonts w:ascii="Arial" w:hAnsi="Arial" w:cs="Arial"/>
          <w:sz w:val="24"/>
          <w:szCs w:val="24"/>
          <w:lang w:val="en-AU"/>
        </w:rPr>
        <w:t xml:space="preserve">rms of sheer numbers and in terms of </w:t>
      </w:r>
      <w:r w:rsidRPr="0070224B">
        <w:rPr>
          <w:rFonts w:ascii="Arial" w:hAnsi="Arial" w:cs="Arial"/>
          <w:sz w:val="24"/>
          <w:szCs w:val="24"/>
          <w:lang w:val="en-AU"/>
        </w:rPr>
        <w:t xml:space="preserve">robust cross-over </w:t>
      </w:r>
      <w:r w:rsidR="00054E81" w:rsidRPr="0070224B">
        <w:rPr>
          <w:rFonts w:ascii="Arial" w:hAnsi="Arial" w:cs="Arial"/>
          <w:sz w:val="24"/>
          <w:szCs w:val="24"/>
          <w:lang w:val="en-AU"/>
        </w:rPr>
        <w:t xml:space="preserve">between projects.  For example, </w:t>
      </w:r>
      <w:r w:rsidRPr="0070224B">
        <w:rPr>
          <w:rFonts w:ascii="Arial" w:hAnsi="Arial" w:cs="Arial"/>
          <w:sz w:val="24"/>
          <w:szCs w:val="24"/>
          <w:lang w:val="en-AU"/>
        </w:rPr>
        <w:t xml:space="preserve">Digital Labs’ “Ensemble” project has generated more than 20,000 transcriptions from New York playbills with virtually no project promotion of its own.  Digital Labs’ </w:t>
      </w:r>
      <w:proofErr w:type="gramStart"/>
      <w:r w:rsidRPr="0070224B">
        <w:rPr>
          <w:rFonts w:ascii="Arial" w:hAnsi="Arial" w:cs="Arial"/>
          <w:sz w:val="24"/>
          <w:szCs w:val="24"/>
          <w:lang w:val="en-AU"/>
        </w:rPr>
        <w:t>staff</w:t>
      </w:r>
      <w:proofErr w:type="gramEnd"/>
      <w:r w:rsidRPr="0070224B">
        <w:rPr>
          <w:rFonts w:ascii="Arial" w:hAnsi="Arial" w:cs="Arial"/>
          <w:sz w:val="24"/>
          <w:szCs w:val="24"/>
          <w:lang w:val="en-AU"/>
        </w:rPr>
        <w:t xml:space="preserve"> </w:t>
      </w:r>
      <w:r w:rsidR="00054E81" w:rsidRPr="0070224B">
        <w:rPr>
          <w:rFonts w:ascii="Arial" w:hAnsi="Arial" w:cs="Arial"/>
          <w:sz w:val="24"/>
          <w:szCs w:val="24"/>
          <w:lang w:val="en-AU"/>
        </w:rPr>
        <w:t xml:space="preserve">is </w:t>
      </w:r>
      <w:r w:rsidRPr="0070224B">
        <w:rPr>
          <w:rFonts w:ascii="Arial" w:hAnsi="Arial" w:cs="Arial"/>
          <w:sz w:val="24"/>
          <w:szCs w:val="24"/>
          <w:lang w:val="en-AU"/>
        </w:rPr>
        <w:t>looking forward to development of a social architecture as a foundation for participants to share knowledg</w:t>
      </w:r>
      <w:r w:rsidR="00054E81" w:rsidRPr="0070224B">
        <w:rPr>
          <w:rFonts w:ascii="Arial" w:hAnsi="Arial" w:cs="Arial"/>
          <w:sz w:val="24"/>
          <w:szCs w:val="24"/>
          <w:lang w:val="en-AU"/>
        </w:rPr>
        <w:t>e and interact with one another (</w:t>
      </w:r>
      <w:proofErr w:type="spellStart"/>
      <w:r w:rsidR="00054E81" w:rsidRPr="0070224B">
        <w:rPr>
          <w:rFonts w:ascii="Arial" w:hAnsi="Arial" w:cs="Arial"/>
          <w:sz w:val="24"/>
          <w:szCs w:val="24"/>
          <w:lang w:val="en-AU"/>
        </w:rPr>
        <w:t>Vershow</w:t>
      </w:r>
      <w:proofErr w:type="spellEnd"/>
      <w:r w:rsidR="00054E81" w:rsidRPr="0070224B">
        <w:rPr>
          <w:rFonts w:ascii="Arial" w:hAnsi="Arial" w:cs="Arial"/>
          <w:sz w:val="24"/>
          <w:szCs w:val="24"/>
          <w:lang w:val="en-AU"/>
        </w:rPr>
        <w:t>, 2015).</w:t>
      </w:r>
    </w:p>
    <w:p w:rsidR="00054E81" w:rsidRDefault="00054E81" w:rsidP="00FC57CA">
      <w:pPr>
        <w:pStyle w:val="NoSpacing"/>
        <w:jc w:val="both"/>
        <w:rPr>
          <w:rFonts w:ascii="Arial" w:hAnsi="Arial" w:cs="Arial"/>
          <w:sz w:val="20"/>
          <w:szCs w:val="20"/>
          <w:lang w:val="en-AU"/>
        </w:rPr>
      </w:pPr>
    </w:p>
    <w:p w:rsidR="00054E81" w:rsidRPr="00054E81" w:rsidRDefault="00054E81" w:rsidP="00FC57CA">
      <w:pPr>
        <w:pStyle w:val="NoSpacing"/>
        <w:jc w:val="both"/>
        <w:rPr>
          <w:rFonts w:ascii="Arial" w:hAnsi="Arial" w:cs="Arial"/>
          <w:b/>
          <w:sz w:val="28"/>
          <w:szCs w:val="28"/>
          <w:lang w:val="en-AU"/>
        </w:rPr>
      </w:pPr>
      <w:r w:rsidRPr="00054E81">
        <w:rPr>
          <w:rFonts w:ascii="Arial" w:hAnsi="Arial" w:cs="Arial"/>
          <w:b/>
          <w:sz w:val="28"/>
          <w:szCs w:val="28"/>
          <w:lang w:val="en-AU"/>
        </w:rPr>
        <w:t>User-generated content projects</w:t>
      </w:r>
    </w:p>
    <w:p w:rsidR="005F2C8F" w:rsidRPr="00054E81" w:rsidRDefault="005F2C8F" w:rsidP="00FC57CA">
      <w:pPr>
        <w:pStyle w:val="NoSpacing"/>
        <w:jc w:val="both"/>
        <w:rPr>
          <w:rFonts w:ascii="Arial" w:hAnsi="Arial" w:cs="Arial"/>
          <w:sz w:val="20"/>
          <w:szCs w:val="20"/>
          <w:lang w:val="en-AU"/>
        </w:rPr>
      </w:pPr>
    </w:p>
    <w:p w:rsidR="005F2C8F" w:rsidRPr="0070224B" w:rsidRDefault="005F2C8F" w:rsidP="0039370F">
      <w:pPr>
        <w:pStyle w:val="NoSpacing"/>
        <w:jc w:val="both"/>
        <w:rPr>
          <w:rFonts w:ascii="Arial" w:hAnsi="Arial" w:cs="Arial"/>
          <w:sz w:val="24"/>
          <w:szCs w:val="24"/>
          <w:lang w:val="en-AU"/>
        </w:rPr>
      </w:pPr>
      <w:r w:rsidRPr="0070224B">
        <w:rPr>
          <w:rFonts w:ascii="Arial" w:hAnsi="Arial" w:cs="Arial"/>
          <w:sz w:val="24"/>
          <w:szCs w:val="24"/>
          <w:lang w:val="en-AU"/>
        </w:rPr>
        <w:lastRenderedPageBreak/>
        <w:t xml:space="preserve">Another type of user-generated metadata comes from projects revolving around user-generated content itself.  </w:t>
      </w:r>
      <w:r w:rsidR="003C4B00">
        <w:rPr>
          <w:rFonts w:ascii="Arial" w:hAnsi="Arial" w:cs="Arial"/>
          <w:sz w:val="24"/>
          <w:szCs w:val="24"/>
          <w:lang w:val="en-AU"/>
        </w:rPr>
        <w:t>Today, cultural heritage organis</w:t>
      </w:r>
      <w:r w:rsidRPr="0070224B">
        <w:rPr>
          <w:rFonts w:ascii="Arial" w:hAnsi="Arial" w:cs="Arial"/>
          <w:sz w:val="24"/>
          <w:szCs w:val="24"/>
          <w:lang w:val="en-AU"/>
        </w:rPr>
        <w:t>ations are moving beyond user-contributed metadata towards comprehensive projects that rely on the public beginning with creation and ending with consumption.</w:t>
      </w:r>
    </w:p>
    <w:p w:rsidR="00054E81" w:rsidRPr="0070224B" w:rsidRDefault="00054E81" w:rsidP="00054E81">
      <w:pPr>
        <w:pStyle w:val="NoSpacing"/>
        <w:rPr>
          <w:rFonts w:ascii="Arial" w:hAnsi="Arial" w:cs="Arial"/>
          <w:sz w:val="24"/>
          <w:szCs w:val="24"/>
          <w:lang w:val="en-AU"/>
        </w:rPr>
      </w:pPr>
    </w:p>
    <w:p w:rsidR="005F2C8F" w:rsidRPr="0070224B" w:rsidRDefault="005F2C8F" w:rsidP="0039370F">
      <w:pPr>
        <w:pStyle w:val="NoSpacing"/>
        <w:jc w:val="both"/>
        <w:rPr>
          <w:rFonts w:ascii="Arial" w:hAnsi="Arial" w:cs="Arial"/>
          <w:sz w:val="24"/>
          <w:szCs w:val="24"/>
          <w:lang w:val="en-AU"/>
        </w:rPr>
      </w:pPr>
      <w:r w:rsidRPr="0070224B">
        <w:rPr>
          <w:rFonts w:ascii="Arial" w:hAnsi="Arial" w:cs="Arial"/>
          <w:sz w:val="24"/>
          <w:szCs w:val="24"/>
          <w:lang w:val="en-AU"/>
        </w:rPr>
        <w:t>For example, libraries, archives and museums have embr</w:t>
      </w:r>
      <w:r w:rsidR="003C4B00">
        <w:rPr>
          <w:rFonts w:ascii="Arial" w:hAnsi="Arial" w:cs="Arial"/>
          <w:sz w:val="24"/>
          <w:szCs w:val="24"/>
          <w:lang w:val="en-AU"/>
        </w:rPr>
        <w:t>aced oral history projects that</w:t>
      </w:r>
      <w:r w:rsidRPr="0070224B">
        <w:rPr>
          <w:rFonts w:ascii="Arial" w:hAnsi="Arial" w:cs="Arial"/>
          <w:sz w:val="24"/>
          <w:szCs w:val="24"/>
          <w:lang w:val="en-AU"/>
        </w:rPr>
        <w:t xml:space="preserve"> increasingly rely on citizen historians to identify and record stories of neighbo</w:t>
      </w:r>
      <w:r w:rsidR="003C4B00">
        <w:rPr>
          <w:rFonts w:ascii="Arial" w:hAnsi="Arial" w:cs="Arial"/>
          <w:sz w:val="24"/>
          <w:szCs w:val="24"/>
          <w:lang w:val="en-AU"/>
        </w:rPr>
        <w:t>u</w:t>
      </w:r>
      <w:r w:rsidRPr="0070224B">
        <w:rPr>
          <w:rFonts w:ascii="Arial" w:hAnsi="Arial" w:cs="Arial"/>
          <w:sz w:val="24"/>
          <w:szCs w:val="24"/>
          <w:lang w:val="en-AU"/>
        </w:rPr>
        <w:t>rhoods, historical periods or individuals with compelling</w:t>
      </w:r>
      <w:r w:rsidR="00054E81" w:rsidRPr="0070224B">
        <w:rPr>
          <w:rFonts w:ascii="Arial" w:hAnsi="Arial" w:cs="Arial"/>
          <w:sz w:val="24"/>
          <w:szCs w:val="24"/>
          <w:lang w:val="en-AU"/>
        </w:rPr>
        <w:t xml:space="preserve"> experiences and observations.</w:t>
      </w:r>
    </w:p>
    <w:p w:rsidR="00054E81" w:rsidRPr="0070224B" w:rsidRDefault="00054E81" w:rsidP="00054E81">
      <w:pPr>
        <w:pStyle w:val="NoSpacing"/>
        <w:rPr>
          <w:rFonts w:ascii="Arial" w:hAnsi="Arial" w:cs="Arial"/>
          <w:sz w:val="24"/>
          <w:szCs w:val="24"/>
          <w:lang w:val="en-AU"/>
        </w:rPr>
      </w:pPr>
    </w:p>
    <w:p w:rsidR="00F74939" w:rsidRDefault="005F2C8F" w:rsidP="0039370F">
      <w:pPr>
        <w:pStyle w:val="NoSpacing"/>
        <w:jc w:val="both"/>
        <w:rPr>
          <w:rFonts w:ascii="Arial" w:hAnsi="Arial" w:cs="Arial"/>
          <w:sz w:val="24"/>
          <w:szCs w:val="24"/>
          <w:lang w:val="en-AU"/>
        </w:rPr>
      </w:pPr>
      <w:r w:rsidRPr="0070224B">
        <w:rPr>
          <w:rFonts w:ascii="Arial" w:hAnsi="Arial" w:cs="Arial"/>
          <w:sz w:val="24"/>
          <w:szCs w:val="24"/>
          <w:lang w:val="en-AU"/>
        </w:rPr>
        <w:t>New York P</w:t>
      </w:r>
      <w:r w:rsidR="003C4B00">
        <w:rPr>
          <w:rFonts w:ascii="Arial" w:hAnsi="Arial" w:cs="Arial"/>
          <w:sz w:val="24"/>
          <w:szCs w:val="24"/>
          <w:lang w:val="en-AU"/>
        </w:rPr>
        <w:t>ublic Library’s program is cent</w:t>
      </w:r>
      <w:r w:rsidRPr="0070224B">
        <w:rPr>
          <w:rFonts w:ascii="Arial" w:hAnsi="Arial" w:cs="Arial"/>
          <w:sz w:val="24"/>
          <w:szCs w:val="24"/>
          <w:lang w:val="en-AU"/>
        </w:rPr>
        <w:t>red on neighbo</w:t>
      </w:r>
      <w:r w:rsidR="003C4B00">
        <w:rPr>
          <w:rFonts w:ascii="Arial" w:hAnsi="Arial" w:cs="Arial"/>
          <w:sz w:val="24"/>
          <w:szCs w:val="24"/>
          <w:lang w:val="en-AU"/>
        </w:rPr>
        <w:t>u</w:t>
      </w:r>
      <w:r w:rsidRPr="0070224B">
        <w:rPr>
          <w:rFonts w:ascii="Arial" w:hAnsi="Arial" w:cs="Arial"/>
          <w:sz w:val="24"/>
          <w:szCs w:val="24"/>
          <w:lang w:val="en-AU"/>
        </w:rPr>
        <w:t xml:space="preserve">rhoods, building community around the city’s diversity.  The public is invited to participate in </w:t>
      </w:r>
      <w:r w:rsidR="003C4B00">
        <w:rPr>
          <w:rFonts w:ascii="Arial" w:hAnsi="Arial" w:cs="Arial"/>
          <w:sz w:val="24"/>
          <w:szCs w:val="24"/>
          <w:lang w:val="en-AU"/>
        </w:rPr>
        <w:t xml:space="preserve">not only </w:t>
      </w:r>
      <w:r w:rsidRPr="0070224B">
        <w:rPr>
          <w:rFonts w:ascii="Arial" w:hAnsi="Arial" w:cs="Arial"/>
          <w:sz w:val="24"/>
          <w:szCs w:val="24"/>
          <w:lang w:val="en-AU"/>
        </w:rPr>
        <w:t xml:space="preserve">creating the oral histories, but </w:t>
      </w:r>
      <w:r w:rsidR="003C4B00">
        <w:rPr>
          <w:rFonts w:ascii="Arial" w:hAnsi="Arial" w:cs="Arial"/>
          <w:sz w:val="24"/>
          <w:szCs w:val="24"/>
          <w:lang w:val="en-AU"/>
        </w:rPr>
        <w:t xml:space="preserve">also </w:t>
      </w:r>
      <w:r w:rsidRPr="0070224B">
        <w:rPr>
          <w:rFonts w:ascii="Arial" w:hAnsi="Arial" w:cs="Arial"/>
          <w:sz w:val="24"/>
          <w:szCs w:val="24"/>
          <w:lang w:val="en-AU"/>
        </w:rPr>
        <w:t>in transcribing the recordings.  Interviews are fed through a voice-to-text transcription generator, rendering a readable version of the audio file.  Citizen historians can work with the audio while reading along, pausing the recording to correct the print vers</w:t>
      </w:r>
      <w:r w:rsidR="003C4B00">
        <w:rPr>
          <w:rFonts w:ascii="Arial" w:hAnsi="Arial" w:cs="Arial"/>
          <w:sz w:val="24"/>
          <w:szCs w:val="24"/>
          <w:lang w:val="en-AU"/>
        </w:rPr>
        <w:t xml:space="preserve">ion.  </w:t>
      </w:r>
      <w:proofErr w:type="gramStart"/>
      <w:r w:rsidR="00EE65C8">
        <w:rPr>
          <w:rFonts w:ascii="Arial" w:hAnsi="Arial" w:cs="Arial"/>
          <w:sz w:val="24"/>
          <w:szCs w:val="24"/>
          <w:lang w:val="en-AU"/>
        </w:rPr>
        <w:t>(</w:t>
      </w:r>
      <w:proofErr w:type="spellStart"/>
      <w:r w:rsidR="00EE65C8">
        <w:rPr>
          <w:rFonts w:ascii="Arial" w:hAnsi="Arial" w:cs="Arial"/>
          <w:sz w:val="24"/>
          <w:szCs w:val="24"/>
          <w:lang w:val="en-AU"/>
        </w:rPr>
        <w:t>Vershow</w:t>
      </w:r>
      <w:proofErr w:type="spellEnd"/>
      <w:r w:rsidR="00F74939">
        <w:rPr>
          <w:rFonts w:ascii="Arial" w:hAnsi="Arial" w:cs="Arial"/>
          <w:sz w:val="24"/>
          <w:szCs w:val="24"/>
          <w:lang w:val="en-AU"/>
        </w:rPr>
        <w:t>, 2015).</w:t>
      </w:r>
      <w:proofErr w:type="gramEnd"/>
      <w:r w:rsidR="00F74939">
        <w:rPr>
          <w:rFonts w:ascii="Arial" w:hAnsi="Arial" w:cs="Arial"/>
          <w:sz w:val="24"/>
          <w:szCs w:val="24"/>
          <w:lang w:val="en-AU"/>
        </w:rPr>
        <w:t xml:space="preserve">  </w:t>
      </w:r>
    </w:p>
    <w:p w:rsidR="00F74939" w:rsidRDefault="00F74939" w:rsidP="00054E81">
      <w:pPr>
        <w:pStyle w:val="NoSpacing"/>
        <w:rPr>
          <w:rFonts w:ascii="Arial" w:hAnsi="Arial" w:cs="Arial"/>
          <w:sz w:val="24"/>
          <w:szCs w:val="24"/>
          <w:lang w:val="en-AU"/>
        </w:rPr>
      </w:pPr>
    </w:p>
    <w:p w:rsidR="00F74939" w:rsidRPr="00F74939" w:rsidRDefault="00F74939" w:rsidP="00054E81">
      <w:pPr>
        <w:pStyle w:val="NoSpacing"/>
        <w:rPr>
          <w:rFonts w:ascii="Arial" w:hAnsi="Arial" w:cs="Arial"/>
          <w:b/>
          <w:sz w:val="24"/>
          <w:szCs w:val="24"/>
          <w:lang w:val="en-AU"/>
        </w:rPr>
      </w:pPr>
      <w:r w:rsidRPr="00F74939">
        <w:rPr>
          <w:rFonts w:ascii="Arial" w:hAnsi="Arial" w:cs="Arial"/>
          <w:b/>
          <w:sz w:val="24"/>
          <w:szCs w:val="24"/>
          <w:lang w:val="en-AU"/>
        </w:rPr>
        <w:t>September 11 Digital Archive</w:t>
      </w:r>
    </w:p>
    <w:p w:rsidR="00F74939" w:rsidRDefault="00F74939" w:rsidP="00054E81">
      <w:pPr>
        <w:pStyle w:val="NoSpacing"/>
        <w:rPr>
          <w:rFonts w:ascii="Arial" w:hAnsi="Arial" w:cs="Arial"/>
          <w:sz w:val="24"/>
          <w:szCs w:val="24"/>
          <w:lang w:val="en-AU"/>
        </w:rPr>
      </w:pPr>
    </w:p>
    <w:p w:rsidR="00054E81" w:rsidRDefault="005F2C8F" w:rsidP="0039370F">
      <w:pPr>
        <w:pStyle w:val="NoSpacing"/>
        <w:jc w:val="both"/>
        <w:rPr>
          <w:rFonts w:ascii="Arial" w:hAnsi="Arial" w:cs="Arial"/>
          <w:sz w:val="24"/>
          <w:szCs w:val="24"/>
          <w:lang w:val="en-AU"/>
        </w:rPr>
      </w:pPr>
      <w:r w:rsidRPr="0070224B">
        <w:rPr>
          <w:rFonts w:ascii="Arial" w:hAnsi="Arial" w:cs="Arial"/>
          <w:sz w:val="24"/>
          <w:szCs w:val="24"/>
          <w:lang w:val="en-AU"/>
        </w:rPr>
        <w:t>The</w:t>
      </w:r>
      <w:r w:rsidRPr="0070224B">
        <w:rPr>
          <w:rStyle w:val="apple-converted-space"/>
          <w:rFonts w:ascii="Arial" w:hAnsi="Arial" w:cs="Arial"/>
          <w:sz w:val="24"/>
          <w:szCs w:val="24"/>
          <w:lang w:val="en-AU"/>
        </w:rPr>
        <w:t xml:space="preserve"> September 11 Digital Archive </w:t>
      </w:r>
      <w:r w:rsidRPr="0070224B">
        <w:rPr>
          <w:rFonts w:ascii="Arial" w:hAnsi="Arial" w:cs="Arial"/>
          <w:sz w:val="24"/>
          <w:szCs w:val="24"/>
          <w:lang w:val="en-AU"/>
        </w:rPr>
        <w:t>collects, preserves, and provides access to the history of the September 11th, 2001 terrorist attacks in New York City, Washington, D.C. and Pennsylvania.  “The Archive is publicly curated and also using these events as a way of assessing how history is being recorded and preserved in the twenty-first century and as an opportunity to develop free software tools to help historians to do a better job of collecting, preserving, and writing history in the new century.”</w:t>
      </w:r>
      <w:r w:rsidR="00EE65C8">
        <w:rPr>
          <w:rFonts w:ascii="Arial" w:hAnsi="Arial" w:cs="Arial"/>
          <w:sz w:val="24"/>
          <w:szCs w:val="24"/>
          <w:lang w:val="en-AU"/>
        </w:rPr>
        <w:t xml:space="preserve">  A straightforward webpage with a simple interface invites the public to share their own stories of what happened to them on 9/11 and how it has changed their lives (Figure 7).</w:t>
      </w:r>
    </w:p>
    <w:p w:rsidR="00EE65C8" w:rsidRDefault="00EE65C8" w:rsidP="00054E81">
      <w:pPr>
        <w:pStyle w:val="NoSpacing"/>
        <w:rPr>
          <w:rFonts w:ascii="Arial" w:hAnsi="Arial" w:cs="Arial"/>
          <w:sz w:val="24"/>
          <w:szCs w:val="24"/>
          <w:lang w:val="en-AU"/>
        </w:rPr>
      </w:pPr>
    </w:p>
    <w:p w:rsidR="00EE65C8" w:rsidRPr="00EE65C8" w:rsidRDefault="00EE65C8" w:rsidP="00054E81">
      <w:pPr>
        <w:pStyle w:val="NoSpacing"/>
        <w:rPr>
          <w:rFonts w:ascii="Arial" w:hAnsi="Arial" w:cs="Arial"/>
          <w:b/>
          <w:sz w:val="24"/>
          <w:szCs w:val="24"/>
          <w:lang w:val="en-AU"/>
        </w:rPr>
      </w:pPr>
      <w:r w:rsidRPr="00EE65C8">
        <w:rPr>
          <w:rFonts w:ascii="Arial" w:hAnsi="Arial" w:cs="Arial"/>
          <w:b/>
          <w:sz w:val="24"/>
          <w:szCs w:val="24"/>
          <w:lang w:val="en-AU"/>
        </w:rPr>
        <w:t>Figure 7:  September 11 Digital Archive electronic contribution form</w:t>
      </w:r>
    </w:p>
    <w:p w:rsidR="00EE65C8" w:rsidRDefault="00EE65C8" w:rsidP="00054E81">
      <w:pPr>
        <w:pStyle w:val="NoSpacing"/>
        <w:rPr>
          <w:rFonts w:ascii="Arial" w:hAnsi="Arial" w:cs="Arial"/>
          <w:sz w:val="24"/>
          <w:szCs w:val="24"/>
          <w:lang w:val="en-AU"/>
        </w:rPr>
      </w:pPr>
    </w:p>
    <w:p w:rsidR="00EE65C8" w:rsidRPr="0070224B" w:rsidRDefault="00EE65C8" w:rsidP="00054E81">
      <w:pPr>
        <w:pStyle w:val="NoSpacing"/>
        <w:rPr>
          <w:rFonts w:ascii="Arial" w:hAnsi="Arial" w:cs="Arial"/>
          <w:sz w:val="24"/>
          <w:szCs w:val="24"/>
          <w:lang w:val="en-AU"/>
        </w:rPr>
      </w:pPr>
      <w:r>
        <w:rPr>
          <w:rFonts w:ascii="Arial" w:hAnsi="Arial" w:cs="Arial"/>
          <w:noProof/>
          <w:sz w:val="24"/>
          <w:szCs w:val="24"/>
          <w:lang w:val="en-AU" w:eastAsia="en-AU"/>
        </w:rPr>
        <w:drawing>
          <wp:inline distT="0" distB="0" distL="0" distR="0">
            <wp:extent cx="5733415" cy="3305175"/>
            <wp:effectExtent l="0" t="0" r="63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ptember-11-digital-archive.png"/>
                    <pic:cNvPicPr/>
                  </pic:nvPicPr>
                  <pic:blipFill>
                    <a:blip r:embed="rId10">
                      <a:extLst>
                        <a:ext uri="{28A0092B-C50C-407E-A947-70E740481C1C}">
                          <a14:useLocalDpi xmlns:a14="http://schemas.microsoft.com/office/drawing/2010/main" val="0"/>
                        </a:ext>
                      </a:extLst>
                    </a:blip>
                    <a:stretch>
                      <a:fillRect/>
                    </a:stretch>
                  </pic:blipFill>
                  <pic:spPr>
                    <a:xfrm>
                      <a:off x="0" y="0"/>
                      <a:ext cx="5733415" cy="3305175"/>
                    </a:xfrm>
                    <a:prstGeom prst="rect">
                      <a:avLst/>
                    </a:prstGeom>
                  </pic:spPr>
                </pic:pic>
              </a:graphicData>
            </a:graphic>
          </wp:inline>
        </w:drawing>
      </w:r>
    </w:p>
    <w:p w:rsidR="005F2C8F" w:rsidRPr="0070224B" w:rsidRDefault="005F2C8F" w:rsidP="00054E81">
      <w:pPr>
        <w:pStyle w:val="NoSpacing"/>
        <w:rPr>
          <w:sz w:val="24"/>
          <w:szCs w:val="24"/>
          <w:lang w:val="en-AU"/>
        </w:rPr>
      </w:pPr>
    </w:p>
    <w:p w:rsidR="00054E81" w:rsidRDefault="00C07956" w:rsidP="00054E81">
      <w:pPr>
        <w:pStyle w:val="NoSpacing"/>
        <w:rPr>
          <w:rFonts w:ascii="Arial" w:hAnsi="Arial" w:cs="Arial"/>
          <w:b/>
          <w:sz w:val="32"/>
          <w:szCs w:val="32"/>
          <w:lang w:val="en-AU"/>
        </w:rPr>
      </w:pPr>
      <w:r>
        <w:rPr>
          <w:rFonts w:ascii="Arial" w:hAnsi="Arial" w:cs="Arial"/>
          <w:b/>
          <w:sz w:val="32"/>
          <w:szCs w:val="32"/>
          <w:lang w:val="en-AU"/>
        </w:rPr>
        <w:t>Additional o</w:t>
      </w:r>
      <w:r w:rsidR="00054E81" w:rsidRPr="00054E81">
        <w:rPr>
          <w:rFonts w:ascii="Arial" w:hAnsi="Arial" w:cs="Arial"/>
          <w:b/>
          <w:sz w:val="32"/>
          <w:szCs w:val="32"/>
          <w:lang w:val="en-AU"/>
        </w:rPr>
        <w:t>pportunities</w:t>
      </w:r>
      <w:r w:rsidR="002B062B">
        <w:rPr>
          <w:rFonts w:ascii="Arial" w:hAnsi="Arial" w:cs="Arial"/>
          <w:b/>
          <w:sz w:val="32"/>
          <w:szCs w:val="32"/>
          <w:lang w:val="en-AU"/>
        </w:rPr>
        <w:t xml:space="preserve"> and benefits</w:t>
      </w:r>
    </w:p>
    <w:p w:rsidR="00723545" w:rsidRDefault="00723545" w:rsidP="00054E81">
      <w:pPr>
        <w:pStyle w:val="NoSpacing"/>
        <w:rPr>
          <w:rFonts w:ascii="Arial" w:hAnsi="Arial" w:cs="Arial"/>
          <w:b/>
          <w:sz w:val="32"/>
          <w:szCs w:val="32"/>
          <w:lang w:val="en-AU"/>
        </w:rPr>
      </w:pPr>
    </w:p>
    <w:p w:rsidR="002B062B" w:rsidRPr="00F85BBB" w:rsidRDefault="00723545" w:rsidP="00DE2BBB">
      <w:pPr>
        <w:pStyle w:val="NoSpacing"/>
        <w:jc w:val="both"/>
        <w:rPr>
          <w:rFonts w:ascii="Arial" w:hAnsi="Arial" w:cs="Arial"/>
          <w:sz w:val="24"/>
          <w:szCs w:val="24"/>
        </w:rPr>
      </w:pPr>
      <w:r>
        <w:rPr>
          <w:rFonts w:ascii="Arial" w:hAnsi="Arial" w:cs="Arial"/>
          <w:sz w:val="24"/>
          <w:szCs w:val="24"/>
          <w:lang w:val="en-AU"/>
        </w:rPr>
        <w:t xml:space="preserve">A frequently mentioned attribute of crowdsourcing projects in GLAMs is the “opening up” or democratization of our shared history’s documentation.  Mary Flanagan </w:t>
      </w:r>
      <w:r w:rsidR="002B062B">
        <w:rPr>
          <w:rFonts w:ascii="Arial" w:hAnsi="Arial" w:cs="Arial"/>
          <w:sz w:val="24"/>
          <w:szCs w:val="24"/>
          <w:lang w:val="en-AU"/>
        </w:rPr>
        <w:t>(2015) writes that we own our own histories and we should be able to embellish and enrich what we know about our own history.  And, “</w:t>
      </w:r>
      <w:r w:rsidR="002B062B">
        <w:rPr>
          <w:rFonts w:ascii="Arial" w:hAnsi="Arial" w:cs="Arial"/>
          <w:sz w:val="24"/>
          <w:szCs w:val="24"/>
        </w:rPr>
        <w:t>w</w:t>
      </w:r>
      <w:r w:rsidR="002B062B" w:rsidRPr="00F85BBB">
        <w:rPr>
          <w:rFonts w:ascii="Arial" w:hAnsi="Arial" w:cs="Arial"/>
          <w:sz w:val="24"/>
          <w:szCs w:val="24"/>
        </w:rPr>
        <w:t>ith the scale of our work, we cannot do it ourselves. Why not democratize archives through community participation?</w:t>
      </w:r>
      <w:r w:rsidR="002B062B">
        <w:rPr>
          <w:rFonts w:ascii="Arial" w:hAnsi="Arial" w:cs="Arial"/>
          <w:sz w:val="24"/>
          <w:szCs w:val="24"/>
        </w:rPr>
        <w:t>”</w:t>
      </w:r>
    </w:p>
    <w:p w:rsidR="00054E81" w:rsidRPr="00054E81" w:rsidRDefault="00054E81" w:rsidP="00054E81">
      <w:pPr>
        <w:pStyle w:val="NoSpacing"/>
        <w:rPr>
          <w:rFonts w:ascii="Arial" w:hAnsi="Arial" w:cs="Arial"/>
          <w:sz w:val="20"/>
          <w:szCs w:val="20"/>
          <w:lang w:val="en-AU"/>
        </w:rPr>
      </w:pPr>
    </w:p>
    <w:p w:rsidR="00255586" w:rsidRPr="0070224B" w:rsidRDefault="00255586" w:rsidP="0039370F">
      <w:pPr>
        <w:pStyle w:val="NoSpacing"/>
        <w:jc w:val="both"/>
        <w:rPr>
          <w:rFonts w:ascii="Arial" w:hAnsi="Arial" w:cs="Arial"/>
          <w:sz w:val="24"/>
          <w:szCs w:val="24"/>
          <w:lang w:val="en-AU"/>
        </w:rPr>
      </w:pPr>
      <w:r w:rsidRPr="0070224B">
        <w:rPr>
          <w:rFonts w:ascii="Arial" w:hAnsi="Arial" w:cs="Arial"/>
          <w:sz w:val="24"/>
          <w:szCs w:val="24"/>
          <w:lang w:val="en-AU"/>
        </w:rPr>
        <w:t xml:space="preserve">One can see that in just the past decade or so, libraries, archives and </w:t>
      </w:r>
      <w:r w:rsidR="00723545">
        <w:rPr>
          <w:rFonts w:ascii="Arial" w:hAnsi="Arial" w:cs="Arial"/>
          <w:sz w:val="24"/>
          <w:szCs w:val="24"/>
          <w:lang w:val="en-AU"/>
        </w:rPr>
        <w:t>museums have embraced crowd</w:t>
      </w:r>
      <w:r w:rsidRPr="0070224B">
        <w:rPr>
          <w:rFonts w:ascii="Arial" w:hAnsi="Arial" w:cs="Arial"/>
          <w:sz w:val="24"/>
          <w:szCs w:val="24"/>
          <w:lang w:val="en-AU"/>
        </w:rPr>
        <w:t>sour</w:t>
      </w:r>
      <w:r w:rsidR="00EE65C8">
        <w:rPr>
          <w:rFonts w:ascii="Arial" w:hAnsi="Arial" w:cs="Arial"/>
          <w:sz w:val="24"/>
          <w:szCs w:val="24"/>
          <w:lang w:val="en-AU"/>
        </w:rPr>
        <w:t>cing as a beneficial activity.  S</w:t>
      </w:r>
      <w:r w:rsidRPr="0070224B">
        <w:rPr>
          <w:rFonts w:ascii="Arial" w:hAnsi="Arial" w:cs="Arial"/>
          <w:sz w:val="24"/>
          <w:szCs w:val="24"/>
          <w:lang w:val="en-AU"/>
        </w:rPr>
        <w:t>everal of these benefits</w:t>
      </w:r>
      <w:r w:rsidR="00054E81" w:rsidRPr="0070224B">
        <w:rPr>
          <w:rFonts w:ascii="Arial" w:hAnsi="Arial" w:cs="Arial"/>
          <w:sz w:val="24"/>
          <w:szCs w:val="24"/>
          <w:lang w:val="en-AU"/>
        </w:rPr>
        <w:t xml:space="preserve"> include (Holley 2010)</w:t>
      </w:r>
      <w:r w:rsidRPr="0070224B">
        <w:rPr>
          <w:rFonts w:ascii="Arial" w:hAnsi="Arial" w:cs="Arial"/>
          <w:sz w:val="24"/>
          <w:szCs w:val="24"/>
          <w:lang w:val="en-AU"/>
        </w:rPr>
        <w:t>:</w:t>
      </w:r>
    </w:p>
    <w:p w:rsidR="00255586" w:rsidRPr="0070224B" w:rsidRDefault="00255586" w:rsidP="0039370F">
      <w:pPr>
        <w:pStyle w:val="NoSpacing"/>
        <w:numPr>
          <w:ilvl w:val="0"/>
          <w:numId w:val="3"/>
        </w:numPr>
        <w:jc w:val="both"/>
        <w:rPr>
          <w:rFonts w:ascii="Arial" w:hAnsi="Arial" w:cs="Arial"/>
          <w:sz w:val="24"/>
          <w:szCs w:val="24"/>
        </w:rPr>
      </w:pPr>
      <w:r w:rsidRPr="0070224B">
        <w:rPr>
          <w:rFonts w:ascii="Arial" w:hAnsi="Arial" w:cs="Arial"/>
          <w:sz w:val="24"/>
          <w:szCs w:val="24"/>
        </w:rPr>
        <w:t>Achieving goals the library would never have the time, financial or staff resource to achieve on its own</w:t>
      </w:r>
    </w:p>
    <w:p w:rsidR="00255586" w:rsidRPr="0070224B" w:rsidRDefault="00255586" w:rsidP="0039370F">
      <w:pPr>
        <w:pStyle w:val="NoSpacing"/>
        <w:numPr>
          <w:ilvl w:val="0"/>
          <w:numId w:val="3"/>
        </w:numPr>
        <w:jc w:val="both"/>
        <w:rPr>
          <w:rFonts w:ascii="Arial" w:hAnsi="Arial" w:cs="Arial"/>
          <w:sz w:val="24"/>
          <w:szCs w:val="24"/>
        </w:rPr>
      </w:pPr>
      <w:r w:rsidRPr="0070224B">
        <w:rPr>
          <w:rFonts w:ascii="Arial" w:hAnsi="Arial" w:cs="Arial"/>
          <w:sz w:val="24"/>
          <w:szCs w:val="24"/>
        </w:rPr>
        <w:t>Achieving goals in a much faster time frame than the library may be able to achieve if it worked on its own</w:t>
      </w:r>
    </w:p>
    <w:p w:rsidR="00255586" w:rsidRPr="0070224B" w:rsidRDefault="00255586" w:rsidP="0039370F">
      <w:pPr>
        <w:pStyle w:val="NoSpacing"/>
        <w:numPr>
          <w:ilvl w:val="0"/>
          <w:numId w:val="3"/>
        </w:numPr>
        <w:jc w:val="both"/>
        <w:rPr>
          <w:rFonts w:ascii="Arial" w:hAnsi="Arial" w:cs="Arial"/>
          <w:sz w:val="24"/>
          <w:szCs w:val="24"/>
        </w:rPr>
      </w:pPr>
      <w:r w:rsidRPr="0070224B">
        <w:rPr>
          <w:rFonts w:ascii="Arial" w:hAnsi="Arial" w:cs="Arial"/>
          <w:sz w:val="24"/>
          <w:szCs w:val="24"/>
        </w:rPr>
        <w:t>Building new virtual communities and user groups</w:t>
      </w:r>
    </w:p>
    <w:p w:rsidR="00255586" w:rsidRPr="0070224B" w:rsidRDefault="00255586" w:rsidP="0039370F">
      <w:pPr>
        <w:pStyle w:val="NoSpacing"/>
        <w:numPr>
          <w:ilvl w:val="0"/>
          <w:numId w:val="3"/>
        </w:numPr>
        <w:jc w:val="both"/>
        <w:rPr>
          <w:rFonts w:ascii="Arial" w:hAnsi="Arial" w:cs="Arial"/>
          <w:sz w:val="24"/>
          <w:szCs w:val="24"/>
        </w:rPr>
      </w:pPr>
      <w:r w:rsidRPr="0070224B">
        <w:rPr>
          <w:rFonts w:ascii="Arial" w:hAnsi="Arial" w:cs="Arial"/>
          <w:sz w:val="24"/>
          <w:szCs w:val="24"/>
        </w:rPr>
        <w:t>Actively involving and engaging the community with the library and its other users and collections</w:t>
      </w:r>
    </w:p>
    <w:p w:rsidR="00255586" w:rsidRPr="0070224B" w:rsidRDefault="0039370F" w:rsidP="0039370F">
      <w:pPr>
        <w:pStyle w:val="NoSpacing"/>
        <w:numPr>
          <w:ilvl w:val="0"/>
          <w:numId w:val="3"/>
        </w:numPr>
        <w:jc w:val="both"/>
        <w:rPr>
          <w:rFonts w:ascii="Arial" w:hAnsi="Arial" w:cs="Arial"/>
          <w:sz w:val="24"/>
          <w:szCs w:val="24"/>
        </w:rPr>
      </w:pPr>
      <w:proofErr w:type="spellStart"/>
      <w:r>
        <w:rPr>
          <w:rFonts w:ascii="Arial" w:hAnsi="Arial" w:cs="Arial"/>
          <w:sz w:val="24"/>
          <w:szCs w:val="24"/>
        </w:rPr>
        <w:t>Utilis</w:t>
      </w:r>
      <w:r w:rsidR="00255586" w:rsidRPr="0070224B">
        <w:rPr>
          <w:rFonts w:ascii="Arial" w:hAnsi="Arial" w:cs="Arial"/>
          <w:sz w:val="24"/>
          <w:szCs w:val="24"/>
        </w:rPr>
        <w:t>ing</w:t>
      </w:r>
      <w:proofErr w:type="spellEnd"/>
      <w:r w:rsidR="00255586" w:rsidRPr="0070224B">
        <w:rPr>
          <w:rFonts w:ascii="Arial" w:hAnsi="Arial" w:cs="Arial"/>
          <w:sz w:val="24"/>
          <w:szCs w:val="24"/>
        </w:rPr>
        <w:t xml:space="preserve"> the knowledge, expertise and interest of the community</w:t>
      </w:r>
    </w:p>
    <w:p w:rsidR="00255586" w:rsidRPr="0070224B" w:rsidRDefault="00255586" w:rsidP="0039370F">
      <w:pPr>
        <w:pStyle w:val="NoSpacing"/>
        <w:numPr>
          <w:ilvl w:val="0"/>
          <w:numId w:val="3"/>
        </w:numPr>
        <w:jc w:val="both"/>
        <w:rPr>
          <w:rFonts w:ascii="Arial" w:hAnsi="Arial" w:cs="Arial"/>
          <w:sz w:val="24"/>
          <w:szCs w:val="24"/>
        </w:rPr>
      </w:pPr>
      <w:r w:rsidRPr="0070224B">
        <w:rPr>
          <w:rFonts w:ascii="Arial" w:hAnsi="Arial" w:cs="Arial"/>
          <w:sz w:val="24"/>
          <w:szCs w:val="24"/>
        </w:rPr>
        <w:t>Improving the quality of data/resource (e.g. by text, or catalogue corrections), resulting in more accurate searching</w:t>
      </w:r>
    </w:p>
    <w:p w:rsidR="00255586" w:rsidRPr="0070224B" w:rsidRDefault="00255586" w:rsidP="0039370F">
      <w:pPr>
        <w:pStyle w:val="NoSpacing"/>
        <w:numPr>
          <w:ilvl w:val="0"/>
          <w:numId w:val="3"/>
        </w:numPr>
        <w:jc w:val="both"/>
        <w:rPr>
          <w:rFonts w:ascii="Arial" w:hAnsi="Arial" w:cs="Arial"/>
          <w:sz w:val="24"/>
          <w:szCs w:val="24"/>
        </w:rPr>
      </w:pPr>
      <w:r w:rsidRPr="0070224B">
        <w:rPr>
          <w:rFonts w:ascii="Arial" w:hAnsi="Arial" w:cs="Arial"/>
          <w:sz w:val="24"/>
          <w:szCs w:val="24"/>
        </w:rPr>
        <w:t>Adding value to data (e.g. by addition of comments, tags, ratings, reviews)</w:t>
      </w:r>
    </w:p>
    <w:p w:rsidR="00255586" w:rsidRPr="0070224B" w:rsidRDefault="00255586" w:rsidP="0039370F">
      <w:pPr>
        <w:pStyle w:val="NoSpacing"/>
        <w:numPr>
          <w:ilvl w:val="0"/>
          <w:numId w:val="3"/>
        </w:numPr>
        <w:jc w:val="both"/>
        <w:rPr>
          <w:rFonts w:ascii="Arial" w:hAnsi="Arial" w:cs="Arial"/>
          <w:sz w:val="24"/>
          <w:szCs w:val="24"/>
        </w:rPr>
      </w:pPr>
      <w:r w:rsidRPr="0070224B">
        <w:rPr>
          <w:rFonts w:ascii="Arial" w:hAnsi="Arial" w:cs="Arial"/>
          <w:sz w:val="24"/>
          <w:szCs w:val="24"/>
        </w:rPr>
        <w:t>Making data discoverable in different ways for a more diverse audience (e.g. by tagging)</w:t>
      </w:r>
    </w:p>
    <w:p w:rsidR="00255586" w:rsidRPr="0070224B" w:rsidRDefault="00255586" w:rsidP="0039370F">
      <w:pPr>
        <w:pStyle w:val="NoSpacing"/>
        <w:numPr>
          <w:ilvl w:val="0"/>
          <w:numId w:val="3"/>
        </w:numPr>
        <w:jc w:val="both"/>
        <w:rPr>
          <w:rFonts w:ascii="Arial" w:hAnsi="Arial" w:cs="Arial"/>
          <w:sz w:val="24"/>
          <w:szCs w:val="24"/>
        </w:rPr>
      </w:pPr>
      <w:r w:rsidRPr="0070224B">
        <w:rPr>
          <w:rFonts w:ascii="Arial" w:hAnsi="Arial" w:cs="Arial"/>
          <w:sz w:val="24"/>
          <w:szCs w:val="24"/>
        </w:rPr>
        <w:t>Gaining first-hand insight on user desires and the answers to difficult questions by asking and then listening to the crowd</w:t>
      </w:r>
    </w:p>
    <w:p w:rsidR="00255586" w:rsidRPr="0070224B" w:rsidRDefault="00255586" w:rsidP="0039370F">
      <w:pPr>
        <w:pStyle w:val="NoSpacing"/>
        <w:numPr>
          <w:ilvl w:val="0"/>
          <w:numId w:val="3"/>
        </w:numPr>
        <w:jc w:val="both"/>
        <w:rPr>
          <w:rFonts w:ascii="Arial" w:hAnsi="Arial" w:cs="Arial"/>
          <w:sz w:val="24"/>
          <w:szCs w:val="24"/>
        </w:rPr>
      </w:pPr>
      <w:r w:rsidRPr="0070224B">
        <w:rPr>
          <w:rFonts w:ascii="Arial" w:hAnsi="Arial" w:cs="Arial"/>
          <w:sz w:val="24"/>
          <w:szCs w:val="24"/>
        </w:rPr>
        <w:t>Demonstrating the value and relevance of the library in the community by the high level of public involvement</w:t>
      </w:r>
    </w:p>
    <w:p w:rsidR="00255586" w:rsidRPr="0070224B" w:rsidRDefault="00255586" w:rsidP="0039370F">
      <w:pPr>
        <w:pStyle w:val="NoSpacing"/>
        <w:numPr>
          <w:ilvl w:val="0"/>
          <w:numId w:val="3"/>
        </w:numPr>
        <w:jc w:val="both"/>
        <w:rPr>
          <w:rFonts w:ascii="Arial" w:hAnsi="Arial" w:cs="Arial"/>
          <w:sz w:val="24"/>
          <w:szCs w:val="24"/>
        </w:rPr>
      </w:pPr>
      <w:r w:rsidRPr="0070224B">
        <w:rPr>
          <w:rFonts w:ascii="Arial" w:hAnsi="Arial" w:cs="Arial"/>
          <w:sz w:val="24"/>
          <w:szCs w:val="24"/>
        </w:rPr>
        <w:t xml:space="preserve">Strengthening and building trust and loyalty of the users to the library.  Users do not feel taken advantage of because libraries are non-profit making. </w:t>
      </w:r>
    </w:p>
    <w:p w:rsidR="00255586" w:rsidRPr="0070224B" w:rsidRDefault="00255586" w:rsidP="0039370F">
      <w:pPr>
        <w:pStyle w:val="NoSpacing"/>
        <w:numPr>
          <w:ilvl w:val="0"/>
          <w:numId w:val="3"/>
        </w:numPr>
        <w:jc w:val="both"/>
        <w:rPr>
          <w:rFonts w:ascii="Arial" w:hAnsi="Arial" w:cs="Arial"/>
          <w:sz w:val="24"/>
          <w:szCs w:val="24"/>
        </w:rPr>
      </w:pPr>
      <w:r w:rsidRPr="0070224B">
        <w:rPr>
          <w:rFonts w:ascii="Arial" w:hAnsi="Arial" w:cs="Arial"/>
          <w:sz w:val="24"/>
          <w:szCs w:val="24"/>
        </w:rPr>
        <w:t>Encouraging a sense of public ownership and responsibility towards cultural heritage collections, through user’s contributions and collaborations</w:t>
      </w:r>
    </w:p>
    <w:p w:rsidR="00255586" w:rsidRPr="0070224B" w:rsidRDefault="00255586" w:rsidP="00FC57CA">
      <w:pPr>
        <w:pStyle w:val="NoSpacing"/>
        <w:ind w:left="360"/>
        <w:jc w:val="both"/>
        <w:rPr>
          <w:rFonts w:ascii="Arial" w:hAnsi="Arial" w:cs="Arial"/>
          <w:sz w:val="24"/>
          <w:szCs w:val="24"/>
        </w:rPr>
      </w:pPr>
    </w:p>
    <w:p w:rsidR="00255586" w:rsidRDefault="00054E81" w:rsidP="00FC57CA">
      <w:pPr>
        <w:pStyle w:val="NoSpacing"/>
        <w:jc w:val="both"/>
        <w:rPr>
          <w:rFonts w:ascii="Arial" w:hAnsi="Arial" w:cs="Arial"/>
          <w:sz w:val="24"/>
          <w:szCs w:val="24"/>
        </w:rPr>
      </w:pPr>
      <w:r w:rsidRPr="0070224B">
        <w:rPr>
          <w:rFonts w:ascii="Arial" w:hAnsi="Arial" w:cs="Arial"/>
          <w:sz w:val="24"/>
          <w:szCs w:val="24"/>
        </w:rPr>
        <w:t>Holley</w:t>
      </w:r>
      <w:r w:rsidR="00255586" w:rsidRPr="0070224B">
        <w:rPr>
          <w:rFonts w:ascii="Arial" w:hAnsi="Arial" w:cs="Arial"/>
          <w:sz w:val="24"/>
          <w:szCs w:val="24"/>
        </w:rPr>
        <w:t xml:space="preserve"> goes on to suggest that we should assume volunteers will do it right rather than get it wrong.</w:t>
      </w:r>
      <w:r w:rsidRPr="0070224B">
        <w:rPr>
          <w:rFonts w:ascii="Arial" w:hAnsi="Arial" w:cs="Arial"/>
          <w:sz w:val="24"/>
          <w:szCs w:val="24"/>
        </w:rPr>
        <w:t xml:space="preserve">  She explains that </w:t>
      </w:r>
      <w:r w:rsidR="00255586" w:rsidRPr="0070224B">
        <w:rPr>
          <w:rFonts w:ascii="Arial" w:hAnsi="Arial" w:cs="Arial"/>
          <w:sz w:val="24"/>
          <w:szCs w:val="24"/>
        </w:rPr>
        <w:t>“Experience shows that the gr</w:t>
      </w:r>
      <w:r w:rsidRPr="0070224B">
        <w:rPr>
          <w:rFonts w:ascii="Arial" w:hAnsi="Arial" w:cs="Arial"/>
          <w:sz w:val="24"/>
          <w:szCs w:val="24"/>
        </w:rPr>
        <w:t>e</w:t>
      </w:r>
      <w:r w:rsidR="00255586" w:rsidRPr="0070224B">
        <w:rPr>
          <w:rFonts w:ascii="Arial" w:hAnsi="Arial" w:cs="Arial"/>
          <w:sz w:val="24"/>
          <w:szCs w:val="24"/>
        </w:rPr>
        <w:t>ater the level of freedom and trust you give to volunteers the more they reward you with hard work, loyalty and accuracy.  Rather than assuming everything will go wrong and spending valuable time putting systems in place to stop vandalism, assume volunteers will do their best and monitor and help each other.  Give them as</w:t>
      </w:r>
      <w:r w:rsidR="002B062B">
        <w:rPr>
          <w:rFonts w:ascii="Arial" w:hAnsi="Arial" w:cs="Arial"/>
          <w:sz w:val="24"/>
          <w:szCs w:val="24"/>
        </w:rPr>
        <w:t xml:space="preserve"> much freedom as you are able.”</w:t>
      </w:r>
    </w:p>
    <w:p w:rsidR="007E18C7" w:rsidRDefault="007E18C7" w:rsidP="00FC57CA">
      <w:pPr>
        <w:pStyle w:val="NoSpacing"/>
        <w:jc w:val="both"/>
        <w:rPr>
          <w:rFonts w:ascii="Arial" w:hAnsi="Arial" w:cs="Arial"/>
          <w:sz w:val="24"/>
          <w:szCs w:val="24"/>
        </w:rPr>
      </w:pPr>
    </w:p>
    <w:p w:rsidR="007E18C7" w:rsidRPr="007E18C7" w:rsidRDefault="007E18C7" w:rsidP="00DE2BBB">
      <w:pPr>
        <w:pStyle w:val="NoSpacing"/>
        <w:jc w:val="both"/>
        <w:rPr>
          <w:rFonts w:ascii="Arial" w:hAnsi="Arial" w:cs="Arial"/>
          <w:sz w:val="24"/>
          <w:szCs w:val="24"/>
        </w:rPr>
      </w:pPr>
      <w:r>
        <w:rPr>
          <w:rFonts w:ascii="Arial" w:hAnsi="Arial" w:cs="Arial"/>
          <w:sz w:val="24"/>
          <w:szCs w:val="24"/>
        </w:rPr>
        <w:t>Another opportunity to be explored is partnering with educational institutions.  Participants may be recruited if they are offered academic credit or other i</w:t>
      </w:r>
      <w:r w:rsidR="00C07956">
        <w:rPr>
          <w:rFonts w:ascii="Arial" w:hAnsi="Arial" w:cs="Arial"/>
          <w:sz w:val="24"/>
          <w:szCs w:val="24"/>
        </w:rPr>
        <w:t>ncentives</w:t>
      </w:r>
      <w:r w:rsidRPr="007E18C7">
        <w:rPr>
          <w:rFonts w:ascii="Arial" w:hAnsi="Arial" w:cs="Arial"/>
          <w:sz w:val="24"/>
          <w:szCs w:val="24"/>
        </w:rPr>
        <w:t xml:space="preserve">.  The Huntington Digital Library has developed a </w:t>
      </w:r>
      <w:proofErr w:type="spellStart"/>
      <w:r w:rsidRPr="007E18C7">
        <w:rPr>
          <w:rFonts w:ascii="Arial" w:hAnsi="Arial" w:cs="Arial"/>
          <w:sz w:val="24"/>
          <w:szCs w:val="24"/>
        </w:rPr>
        <w:t>Zooniverse</w:t>
      </w:r>
      <w:proofErr w:type="spellEnd"/>
      <w:r w:rsidRPr="007E18C7">
        <w:rPr>
          <w:rFonts w:ascii="Arial" w:hAnsi="Arial" w:cs="Arial"/>
          <w:sz w:val="24"/>
          <w:szCs w:val="24"/>
        </w:rPr>
        <w:t xml:space="preserve">-based crowdsourcing site to </w:t>
      </w:r>
      <w:r w:rsidR="00C07956">
        <w:rPr>
          <w:rFonts w:ascii="Arial" w:hAnsi="Arial" w:cs="Arial"/>
          <w:sz w:val="24"/>
          <w:szCs w:val="24"/>
        </w:rPr>
        <w:t>enlist</w:t>
      </w:r>
      <w:r w:rsidRPr="007E18C7">
        <w:rPr>
          <w:rFonts w:ascii="Arial" w:hAnsi="Arial" w:cs="Arial"/>
          <w:sz w:val="24"/>
          <w:szCs w:val="24"/>
        </w:rPr>
        <w:t xml:space="preserve"> the public in decoding and deciphering nearly 16,000 Civil War telegraph messages.  One goal of the project is to engage a broader audience through education modules integrated into teacher workshops reaching more than 1,000 instructors of at-risk students.</w:t>
      </w:r>
    </w:p>
    <w:p w:rsidR="007E18C7" w:rsidRPr="007E18C7" w:rsidRDefault="007E18C7" w:rsidP="00FC57CA">
      <w:pPr>
        <w:pStyle w:val="NoSpacing"/>
        <w:jc w:val="both"/>
        <w:rPr>
          <w:rFonts w:ascii="Arial" w:hAnsi="Arial" w:cs="Arial"/>
          <w:sz w:val="24"/>
          <w:szCs w:val="24"/>
        </w:rPr>
      </w:pPr>
    </w:p>
    <w:p w:rsidR="007E18C7" w:rsidRDefault="00C07956" w:rsidP="00FC57CA">
      <w:pPr>
        <w:pStyle w:val="NoSpacing"/>
        <w:jc w:val="both"/>
        <w:rPr>
          <w:rFonts w:ascii="Arial" w:hAnsi="Arial" w:cs="Arial"/>
          <w:sz w:val="24"/>
          <w:szCs w:val="24"/>
        </w:rPr>
      </w:pPr>
      <w:r>
        <w:rPr>
          <w:rFonts w:ascii="Arial" w:hAnsi="Arial" w:cs="Arial"/>
          <w:sz w:val="24"/>
          <w:szCs w:val="24"/>
        </w:rPr>
        <w:t>A</w:t>
      </w:r>
      <w:r w:rsidR="007E18C7" w:rsidRPr="007E18C7">
        <w:rPr>
          <w:rFonts w:ascii="Arial" w:hAnsi="Arial" w:cs="Arial"/>
          <w:sz w:val="24"/>
          <w:szCs w:val="24"/>
        </w:rPr>
        <w:t>s projects mature and others take adva</w:t>
      </w:r>
      <w:r w:rsidR="007E18C7">
        <w:rPr>
          <w:rFonts w:ascii="Arial" w:hAnsi="Arial" w:cs="Arial"/>
          <w:sz w:val="24"/>
          <w:szCs w:val="24"/>
        </w:rPr>
        <w:t xml:space="preserve">ntage of open-source platforms such as </w:t>
      </w:r>
      <w:proofErr w:type="spellStart"/>
      <w:r w:rsidR="007E18C7">
        <w:rPr>
          <w:rFonts w:ascii="Arial" w:hAnsi="Arial" w:cs="Arial"/>
          <w:sz w:val="24"/>
          <w:szCs w:val="24"/>
        </w:rPr>
        <w:t>Zooniverse</w:t>
      </w:r>
      <w:proofErr w:type="spellEnd"/>
      <w:r w:rsidR="007E18C7">
        <w:rPr>
          <w:rFonts w:ascii="Arial" w:hAnsi="Arial" w:cs="Arial"/>
          <w:sz w:val="24"/>
          <w:szCs w:val="24"/>
        </w:rPr>
        <w:t>, we may see more robust participation as users take advantage of commenting capabilities,</w:t>
      </w:r>
      <w:r w:rsidR="00C13E3E">
        <w:rPr>
          <w:rFonts w:ascii="Arial" w:hAnsi="Arial" w:cs="Arial"/>
          <w:sz w:val="24"/>
          <w:szCs w:val="24"/>
        </w:rPr>
        <w:t xml:space="preserve"> asking questions, passing judg</w:t>
      </w:r>
      <w:r w:rsidR="007E18C7">
        <w:rPr>
          <w:rFonts w:ascii="Arial" w:hAnsi="Arial" w:cs="Arial"/>
          <w:sz w:val="24"/>
          <w:szCs w:val="24"/>
        </w:rPr>
        <w:t xml:space="preserve">ments and working together on other tasks.  Ben </w:t>
      </w:r>
      <w:proofErr w:type="spellStart"/>
      <w:r w:rsidR="007E18C7">
        <w:rPr>
          <w:rFonts w:ascii="Arial" w:hAnsi="Arial" w:cs="Arial"/>
          <w:sz w:val="24"/>
          <w:szCs w:val="24"/>
        </w:rPr>
        <w:t>Vershow</w:t>
      </w:r>
      <w:proofErr w:type="spellEnd"/>
      <w:r w:rsidR="007E18C7">
        <w:rPr>
          <w:rFonts w:ascii="Arial" w:hAnsi="Arial" w:cs="Arial"/>
          <w:sz w:val="24"/>
          <w:szCs w:val="24"/>
        </w:rPr>
        <w:t xml:space="preserve"> (2015) has noted that </w:t>
      </w:r>
      <w:proofErr w:type="spellStart"/>
      <w:r w:rsidR="007E18C7">
        <w:rPr>
          <w:rFonts w:ascii="Arial" w:hAnsi="Arial" w:cs="Arial"/>
          <w:sz w:val="24"/>
          <w:szCs w:val="24"/>
        </w:rPr>
        <w:t>Zooniverse</w:t>
      </w:r>
      <w:proofErr w:type="spellEnd"/>
      <w:r w:rsidR="007E18C7">
        <w:rPr>
          <w:rFonts w:ascii="Arial" w:hAnsi="Arial" w:cs="Arial"/>
          <w:sz w:val="24"/>
          <w:szCs w:val="24"/>
        </w:rPr>
        <w:t xml:space="preserve"> is developing an “even more robust technical platform where you can spin out projects without any technical assistance, and other platforms have emerged.”</w:t>
      </w:r>
    </w:p>
    <w:p w:rsidR="00C13E3E" w:rsidRDefault="00C13E3E" w:rsidP="00FC57CA">
      <w:pPr>
        <w:pStyle w:val="NoSpacing"/>
        <w:jc w:val="both"/>
        <w:rPr>
          <w:rFonts w:ascii="Arial" w:hAnsi="Arial" w:cs="Arial"/>
          <w:sz w:val="24"/>
          <w:szCs w:val="24"/>
        </w:rPr>
      </w:pPr>
    </w:p>
    <w:p w:rsidR="00C13E3E" w:rsidRPr="007E18C7" w:rsidRDefault="00C13E3E" w:rsidP="00FC57CA">
      <w:pPr>
        <w:pStyle w:val="NoSpacing"/>
        <w:jc w:val="both"/>
        <w:rPr>
          <w:rFonts w:ascii="Arial" w:hAnsi="Arial" w:cs="Arial"/>
          <w:sz w:val="24"/>
          <w:szCs w:val="24"/>
        </w:rPr>
      </w:pPr>
      <w:r>
        <w:rPr>
          <w:rFonts w:ascii="Arial" w:hAnsi="Arial" w:cs="Arial"/>
          <w:sz w:val="24"/>
          <w:szCs w:val="24"/>
        </w:rPr>
        <w:t>Crowdsourcing may also become an in-person activity.  Wikipedia edit-a-thons take place in numerous locations every year. This format could be relatively easily replicated for crowdsourcing GLAM metadata.</w:t>
      </w:r>
      <w:r w:rsidR="00485506">
        <w:rPr>
          <w:rFonts w:ascii="Arial" w:hAnsi="Arial" w:cs="Arial"/>
          <w:sz w:val="24"/>
          <w:szCs w:val="24"/>
        </w:rPr>
        <w:t xml:space="preserve">  Along with these opportunities comes a rising challenge and opportunity – how to deal with the flood of additional data generated.  Here, data visualization for an increasingly visual world may </w:t>
      </w:r>
      <w:r w:rsidR="00C07956">
        <w:rPr>
          <w:rFonts w:ascii="Arial" w:hAnsi="Arial" w:cs="Arial"/>
          <w:sz w:val="24"/>
          <w:szCs w:val="24"/>
        </w:rPr>
        <w:t xml:space="preserve">pique participants’ interests and </w:t>
      </w:r>
      <w:r w:rsidR="00485506">
        <w:rPr>
          <w:rFonts w:ascii="Arial" w:hAnsi="Arial" w:cs="Arial"/>
          <w:sz w:val="24"/>
          <w:szCs w:val="24"/>
        </w:rPr>
        <w:t xml:space="preserve">play a future role in </w:t>
      </w:r>
      <w:proofErr w:type="spellStart"/>
      <w:r w:rsidR="00485506">
        <w:rPr>
          <w:rFonts w:ascii="Arial" w:hAnsi="Arial" w:cs="Arial"/>
          <w:sz w:val="24"/>
          <w:szCs w:val="24"/>
        </w:rPr>
        <w:t>crowdsourced</w:t>
      </w:r>
      <w:proofErr w:type="spellEnd"/>
      <w:r w:rsidR="00485506">
        <w:rPr>
          <w:rFonts w:ascii="Arial" w:hAnsi="Arial" w:cs="Arial"/>
          <w:sz w:val="24"/>
          <w:szCs w:val="24"/>
        </w:rPr>
        <w:t xml:space="preserve"> metadata and interpretation of digitized cultural and historic resources.  McGhee (2015)</w:t>
      </w:r>
      <w:r w:rsidR="00C07956">
        <w:rPr>
          <w:rFonts w:ascii="Arial" w:hAnsi="Arial" w:cs="Arial"/>
          <w:sz w:val="24"/>
          <w:szCs w:val="24"/>
        </w:rPr>
        <w:t>, writing on citizen science,</w:t>
      </w:r>
      <w:r w:rsidR="00485506">
        <w:rPr>
          <w:rFonts w:ascii="Arial" w:hAnsi="Arial" w:cs="Arial"/>
          <w:sz w:val="24"/>
          <w:szCs w:val="24"/>
        </w:rPr>
        <w:t xml:space="preserve"> notes that “big data and data visualization [give] us the chance to make sense of data points.”</w:t>
      </w:r>
    </w:p>
    <w:p w:rsidR="002B062B" w:rsidRDefault="002B062B" w:rsidP="00FC57CA">
      <w:pPr>
        <w:pStyle w:val="NoSpacing"/>
        <w:jc w:val="both"/>
        <w:rPr>
          <w:rFonts w:ascii="Arial" w:hAnsi="Arial" w:cs="Arial"/>
          <w:sz w:val="24"/>
          <w:szCs w:val="24"/>
        </w:rPr>
      </w:pPr>
    </w:p>
    <w:p w:rsidR="002B062B" w:rsidRPr="002B062B" w:rsidRDefault="002B062B" w:rsidP="00FC57CA">
      <w:pPr>
        <w:pStyle w:val="NoSpacing"/>
        <w:jc w:val="both"/>
        <w:rPr>
          <w:rFonts w:ascii="Arial" w:hAnsi="Arial" w:cs="Arial"/>
          <w:b/>
          <w:sz w:val="32"/>
          <w:szCs w:val="32"/>
        </w:rPr>
      </w:pPr>
      <w:r w:rsidRPr="002B062B">
        <w:rPr>
          <w:rFonts w:ascii="Arial" w:hAnsi="Arial" w:cs="Arial"/>
          <w:b/>
          <w:sz w:val="32"/>
          <w:szCs w:val="32"/>
        </w:rPr>
        <w:t>Challenges and risks</w:t>
      </w:r>
    </w:p>
    <w:p w:rsidR="00255586" w:rsidRPr="0070224B" w:rsidRDefault="00255586" w:rsidP="00FC57CA">
      <w:pPr>
        <w:pStyle w:val="NoSpacing"/>
        <w:jc w:val="both"/>
        <w:rPr>
          <w:rFonts w:ascii="Arial" w:hAnsi="Arial" w:cs="Arial"/>
          <w:sz w:val="24"/>
          <w:szCs w:val="24"/>
        </w:rPr>
      </w:pPr>
    </w:p>
    <w:p w:rsidR="00255586" w:rsidRDefault="00255586" w:rsidP="00FC57CA">
      <w:pPr>
        <w:pStyle w:val="NoSpacing"/>
        <w:jc w:val="both"/>
        <w:rPr>
          <w:rFonts w:ascii="Arial" w:hAnsi="Arial" w:cs="Arial"/>
          <w:sz w:val="24"/>
          <w:szCs w:val="24"/>
        </w:rPr>
      </w:pPr>
      <w:r w:rsidRPr="0070224B">
        <w:rPr>
          <w:rFonts w:ascii="Arial" w:hAnsi="Arial" w:cs="Arial"/>
          <w:sz w:val="24"/>
          <w:szCs w:val="24"/>
        </w:rPr>
        <w:t xml:space="preserve">However, all of these benefits come with some </w:t>
      </w:r>
      <w:r w:rsidR="0039370F">
        <w:rPr>
          <w:rFonts w:ascii="Arial" w:hAnsi="Arial" w:cs="Arial"/>
          <w:sz w:val="24"/>
          <w:szCs w:val="24"/>
        </w:rPr>
        <w:t>conditions</w:t>
      </w:r>
      <w:r w:rsidRPr="0070224B">
        <w:rPr>
          <w:rFonts w:ascii="Arial" w:hAnsi="Arial" w:cs="Arial"/>
          <w:sz w:val="24"/>
          <w:szCs w:val="24"/>
        </w:rPr>
        <w:t xml:space="preserve">.  </w:t>
      </w:r>
      <w:r w:rsidR="00054E81" w:rsidRPr="0070224B">
        <w:rPr>
          <w:rFonts w:ascii="Arial" w:hAnsi="Arial" w:cs="Arial"/>
          <w:sz w:val="24"/>
          <w:szCs w:val="24"/>
        </w:rPr>
        <w:t>It</w:t>
      </w:r>
      <w:r w:rsidRPr="0070224B">
        <w:rPr>
          <w:rFonts w:ascii="Arial" w:hAnsi="Arial" w:cs="Arial"/>
          <w:sz w:val="24"/>
          <w:szCs w:val="24"/>
        </w:rPr>
        <w:t xml:space="preserve"> has </w:t>
      </w:r>
      <w:r w:rsidR="0039370F">
        <w:rPr>
          <w:rFonts w:ascii="Arial" w:hAnsi="Arial" w:cs="Arial"/>
          <w:sz w:val="24"/>
          <w:szCs w:val="24"/>
        </w:rPr>
        <w:t xml:space="preserve">been </w:t>
      </w:r>
      <w:r w:rsidRPr="0070224B">
        <w:rPr>
          <w:rFonts w:ascii="Arial" w:hAnsi="Arial" w:cs="Arial"/>
          <w:sz w:val="24"/>
          <w:szCs w:val="24"/>
        </w:rPr>
        <w:t xml:space="preserve">pointed out </w:t>
      </w:r>
      <w:r w:rsidR="00054E81" w:rsidRPr="0070224B">
        <w:rPr>
          <w:rFonts w:ascii="Arial" w:hAnsi="Arial" w:cs="Arial"/>
          <w:sz w:val="24"/>
          <w:szCs w:val="24"/>
        </w:rPr>
        <w:t xml:space="preserve">(Leon 2014) </w:t>
      </w:r>
      <w:r w:rsidR="00723545">
        <w:rPr>
          <w:rFonts w:ascii="Arial" w:hAnsi="Arial" w:cs="Arial"/>
          <w:sz w:val="24"/>
          <w:szCs w:val="24"/>
        </w:rPr>
        <w:t>that many crowd</w:t>
      </w:r>
      <w:r w:rsidRPr="0070224B">
        <w:rPr>
          <w:rFonts w:ascii="Arial" w:hAnsi="Arial" w:cs="Arial"/>
          <w:sz w:val="24"/>
          <w:szCs w:val="24"/>
        </w:rPr>
        <w:t>sourcing projects start off as micro, one-off initiatives, with no environmental scan or survey of the</w:t>
      </w:r>
      <w:r w:rsidR="00054E81" w:rsidRPr="0070224B">
        <w:rPr>
          <w:rFonts w:ascii="Arial" w:hAnsi="Arial" w:cs="Arial"/>
          <w:sz w:val="24"/>
          <w:szCs w:val="24"/>
        </w:rPr>
        <w:t xml:space="preserve"> world as with grant proposals.</w:t>
      </w:r>
    </w:p>
    <w:p w:rsidR="00C13E3E" w:rsidRDefault="00C13E3E" w:rsidP="00FC57CA">
      <w:pPr>
        <w:pStyle w:val="NoSpacing"/>
        <w:jc w:val="both"/>
        <w:rPr>
          <w:rFonts w:ascii="Arial" w:hAnsi="Arial" w:cs="Arial"/>
          <w:sz w:val="24"/>
          <w:szCs w:val="24"/>
        </w:rPr>
      </w:pPr>
    </w:p>
    <w:p w:rsidR="00C13E3E" w:rsidRDefault="00C13E3E" w:rsidP="00FC57CA">
      <w:pPr>
        <w:pStyle w:val="NoSpacing"/>
        <w:jc w:val="both"/>
        <w:rPr>
          <w:rFonts w:ascii="Arial" w:hAnsi="Arial" w:cs="Arial"/>
          <w:sz w:val="24"/>
          <w:szCs w:val="24"/>
        </w:rPr>
      </w:pPr>
      <w:r>
        <w:rPr>
          <w:rFonts w:ascii="Arial" w:hAnsi="Arial" w:cs="Arial"/>
          <w:sz w:val="24"/>
          <w:szCs w:val="24"/>
        </w:rPr>
        <w:t>Project design must consider incorporating tasks that are easy enough for the public to participate in but challenging and interesting enough so that their participation is sustained over time.  An investment up front addressing this challenge could save a lot of time and energy later in the project lifecycle.</w:t>
      </w:r>
    </w:p>
    <w:p w:rsidR="00C13E3E" w:rsidRDefault="00C13E3E" w:rsidP="00FC57CA">
      <w:pPr>
        <w:pStyle w:val="NoSpacing"/>
        <w:jc w:val="both"/>
        <w:rPr>
          <w:rFonts w:ascii="Arial" w:hAnsi="Arial" w:cs="Arial"/>
          <w:sz w:val="24"/>
          <w:szCs w:val="24"/>
        </w:rPr>
      </w:pPr>
    </w:p>
    <w:p w:rsidR="00C13E3E" w:rsidRPr="0070224B" w:rsidRDefault="00C13E3E" w:rsidP="00FC57CA">
      <w:pPr>
        <w:pStyle w:val="NoSpacing"/>
        <w:jc w:val="both"/>
        <w:rPr>
          <w:rFonts w:ascii="Arial" w:hAnsi="Arial" w:cs="Arial"/>
          <w:sz w:val="24"/>
          <w:szCs w:val="24"/>
        </w:rPr>
      </w:pPr>
      <w:r>
        <w:rPr>
          <w:rFonts w:ascii="Arial" w:hAnsi="Arial" w:cs="Arial"/>
          <w:sz w:val="24"/>
          <w:szCs w:val="24"/>
        </w:rPr>
        <w:t xml:space="preserve">As GLAMs experiment with crowdsourcing initiatives, some are not designed for long-term support or maintenance.  They may not be around forever, and they may not have secured long-term funding.  Even if a project is designed as an experiment, questions should be asked about what is done with </w:t>
      </w:r>
      <w:proofErr w:type="spellStart"/>
      <w:r>
        <w:rPr>
          <w:rFonts w:ascii="Arial" w:hAnsi="Arial" w:cs="Arial"/>
          <w:sz w:val="24"/>
          <w:szCs w:val="24"/>
        </w:rPr>
        <w:t>crowdsourced</w:t>
      </w:r>
      <w:proofErr w:type="spellEnd"/>
      <w:r>
        <w:rPr>
          <w:rFonts w:ascii="Arial" w:hAnsi="Arial" w:cs="Arial"/>
          <w:sz w:val="24"/>
          <w:szCs w:val="24"/>
        </w:rPr>
        <w:t xml:space="preserve"> metadata once the public participation has ended.  Does it remain on a webpage to be accessible in perpetuity?  Is it integrated with expert-derived metadata</w:t>
      </w:r>
      <w:r w:rsidR="00C07956">
        <w:rPr>
          <w:rFonts w:ascii="Arial" w:hAnsi="Arial" w:cs="Arial"/>
          <w:sz w:val="24"/>
          <w:szCs w:val="24"/>
        </w:rPr>
        <w:t xml:space="preserve"> forever</w:t>
      </w:r>
      <w:r>
        <w:rPr>
          <w:rFonts w:ascii="Arial" w:hAnsi="Arial" w:cs="Arial"/>
          <w:sz w:val="24"/>
          <w:szCs w:val="24"/>
        </w:rPr>
        <w:t>?</w:t>
      </w:r>
    </w:p>
    <w:p w:rsidR="00255586" w:rsidRPr="0070224B" w:rsidRDefault="00255586" w:rsidP="00FC57CA">
      <w:pPr>
        <w:pStyle w:val="NoSpacing"/>
        <w:jc w:val="both"/>
        <w:rPr>
          <w:rFonts w:ascii="Arial" w:hAnsi="Arial" w:cs="Arial"/>
          <w:sz w:val="24"/>
          <w:szCs w:val="24"/>
        </w:rPr>
      </w:pPr>
    </w:p>
    <w:p w:rsidR="00DE2BBB" w:rsidRPr="00DE2BBB" w:rsidRDefault="00DE2BBB" w:rsidP="00DE2BBB">
      <w:pPr>
        <w:pStyle w:val="NoSpacing"/>
        <w:jc w:val="both"/>
        <w:rPr>
          <w:rFonts w:ascii="Arial" w:hAnsi="Arial" w:cs="Arial"/>
          <w:sz w:val="24"/>
          <w:szCs w:val="24"/>
        </w:rPr>
      </w:pPr>
      <w:r w:rsidRPr="00DE2BBB">
        <w:rPr>
          <w:rFonts w:ascii="Arial" w:hAnsi="Arial" w:cs="Arial"/>
          <w:sz w:val="24"/>
          <w:szCs w:val="24"/>
        </w:rPr>
        <w:t xml:space="preserve">In the race to collect resources of lasting historic significance contributed by the public in a timely fashion, GLAM professionals are challenged with resource allocation in the planning for, integration of and long-term maintenance related to metadata.  </w:t>
      </w:r>
    </w:p>
    <w:p w:rsidR="00DE2BBB" w:rsidRPr="00DE2BBB" w:rsidRDefault="00DE2BBB" w:rsidP="00DE2BBB">
      <w:pPr>
        <w:pStyle w:val="NoSpacing"/>
        <w:jc w:val="both"/>
        <w:rPr>
          <w:rFonts w:ascii="Arial" w:hAnsi="Arial" w:cs="Arial"/>
          <w:sz w:val="24"/>
          <w:szCs w:val="24"/>
        </w:rPr>
      </w:pPr>
    </w:p>
    <w:p w:rsidR="00DE2BBB" w:rsidRDefault="00DE2BBB" w:rsidP="00DE2BBB">
      <w:pPr>
        <w:pStyle w:val="NoSpacing"/>
        <w:jc w:val="both"/>
        <w:rPr>
          <w:rFonts w:ascii="Arial" w:hAnsi="Arial" w:cs="Arial"/>
          <w:sz w:val="24"/>
          <w:szCs w:val="24"/>
        </w:rPr>
      </w:pPr>
      <w:r w:rsidRPr="00DE2BBB">
        <w:rPr>
          <w:rFonts w:ascii="Arial" w:hAnsi="Arial" w:cs="Arial"/>
          <w:sz w:val="24"/>
          <w:szCs w:val="24"/>
        </w:rPr>
        <w:t xml:space="preserve">For example, </w:t>
      </w:r>
      <w:r>
        <w:rPr>
          <w:rFonts w:ascii="Arial" w:hAnsi="Arial" w:cs="Arial"/>
          <w:sz w:val="24"/>
          <w:szCs w:val="24"/>
        </w:rPr>
        <w:t>a</w:t>
      </w:r>
      <w:r w:rsidRPr="00DE2BBB">
        <w:rPr>
          <w:rFonts w:ascii="Arial" w:hAnsi="Arial" w:cs="Arial"/>
          <w:sz w:val="24"/>
          <w:szCs w:val="24"/>
        </w:rPr>
        <w:t xml:space="preserve"> young man named Freddie Gray died on 19 April 2015 following his arrest by Baltimore, Maryland police.  This led to citywide protests and a series of local and national investigations.  Fifteen days after his death, the Maryland Historical Society issued a public call for images from professional and amateur photographers to document the protests, unrest and clean-up efforts in Baltimore following the “Freddie Gray riots.”  The Society also initiated its appeal to the public to share their oral histories and objects related to the 2015 Baltimore events.</w:t>
      </w:r>
      <w:r>
        <w:rPr>
          <w:rFonts w:ascii="Arial" w:hAnsi="Arial" w:cs="Arial"/>
          <w:sz w:val="24"/>
          <w:szCs w:val="24"/>
        </w:rPr>
        <w:t xml:space="preserve">  </w:t>
      </w:r>
    </w:p>
    <w:p w:rsidR="00DE2BBB" w:rsidRDefault="00DE2BBB" w:rsidP="00DE2BBB">
      <w:pPr>
        <w:pStyle w:val="NoSpacing"/>
        <w:jc w:val="both"/>
        <w:rPr>
          <w:rFonts w:ascii="Arial" w:hAnsi="Arial" w:cs="Arial"/>
          <w:sz w:val="24"/>
          <w:szCs w:val="24"/>
        </w:rPr>
      </w:pPr>
    </w:p>
    <w:p w:rsidR="00DE2BBB" w:rsidRDefault="00DE2BBB" w:rsidP="00DE2BBB">
      <w:pPr>
        <w:pStyle w:val="NoSpacing"/>
        <w:jc w:val="both"/>
        <w:rPr>
          <w:rFonts w:ascii="Arial" w:hAnsi="Arial" w:cs="Arial"/>
          <w:sz w:val="24"/>
          <w:szCs w:val="24"/>
        </w:rPr>
      </w:pPr>
      <w:r w:rsidRPr="00DE2BBB">
        <w:rPr>
          <w:rFonts w:ascii="Arial" w:hAnsi="Arial" w:cs="Arial"/>
          <w:sz w:val="24"/>
          <w:szCs w:val="24"/>
        </w:rPr>
        <w:lastRenderedPageBreak/>
        <w:t xml:space="preserve">A press release from the Society President states that “We have the resources to interpret these events as well as what has happened in the past.”  However, it is an enormous challenge for institutions of all kinds to balance ongoing collection of resources against systematic description of those resources </w:t>
      </w:r>
      <w:r w:rsidR="00C07956">
        <w:rPr>
          <w:rFonts w:ascii="Arial" w:hAnsi="Arial" w:cs="Arial"/>
          <w:sz w:val="24"/>
          <w:szCs w:val="24"/>
        </w:rPr>
        <w:t xml:space="preserve">and existing </w:t>
      </w:r>
      <w:r w:rsidRPr="00DE2BBB">
        <w:rPr>
          <w:rFonts w:ascii="Arial" w:hAnsi="Arial" w:cs="Arial"/>
          <w:sz w:val="24"/>
          <w:szCs w:val="24"/>
        </w:rPr>
        <w:t>projects.</w:t>
      </w:r>
    </w:p>
    <w:p w:rsidR="00FE3F1F" w:rsidRDefault="00FE3F1F" w:rsidP="00DE2BBB">
      <w:pPr>
        <w:pStyle w:val="NoSpacing"/>
        <w:jc w:val="both"/>
        <w:rPr>
          <w:rFonts w:ascii="Arial" w:hAnsi="Arial" w:cs="Arial"/>
          <w:sz w:val="24"/>
          <w:szCs w:val="24"/>
        </w:rPr>
      </w:pPr>
    </w:p>
    <w:p w:rsidR="00FE3F1F" w:rsidRPr="00DE2BBB" w:rsidRDefault="00FE3F1F" w:rsidP="00DE2BBB">
      <w:pPr>
        <w:pStyle w:val="NoSpacing"/>
        <w:jc w:val="both"/>
        <w:rPr>
          <w:rFonts w:ascii="Arial" w:hAnsi="Arial" w:cs="Arial"/>
          <w:sz w:val="24"/>
          <w:szCs w:val="24"/>
        </w:rPr>
      </w:pPr>
      <w:r>
        <w:rPr>
          <w:rFonts w:ascii="Arial" w:hAnsi="Arial" w:cs="Arial"/>
          <w:sz w:val="24"/>
          <w:szCs w:val="24"/>
        </w:rPr>
        <w:t>And how do we determine the extent to which diverse participation is critical in projects both large and small – and measure that even if we can make such a determination</w:t>
      </w:r>
      <w:r w:rsidR="00C07956">
        <w:rPr>
          <w:rFonts w:ascii="Arial" w:hAnsi="Arial" w:cs="Arial"/>
          <w:sz w:val="24"/>
          <w:szCs w:val="24"/>
        </w:rPr>
        <w:t>, especially in the rush to gather time-sensitive resources</w:t>
      </w:r>
      <w:r>
        <w:rPr>
          <w:rFonts w:ascii="Arial" w:hAnsi="Arial" w:cs="Arial"/>
          <w:sz w:val="24"/>
          <w:szCs w:val="24"/>
        </w:rPr>
        <w:t>?  We can look to Wikipedia for some considerations.  While some articles are robust, others are not.  Even where one finds relatively “complete” information on a particular topic, the user has no insights into the background (or possible bias) of the article editors.  Pappas (2014) has noted that a 2011 Wikimedia Foundation survey found that females accounted for only 9% of all active editors.</w:t>
      </w:r>
    </w:p>
    <w:p w:rsidR="00DE2BBB" w:rsidRDefault="00DE2BBB" w:rsidP="00FC57CA">
      <w:pPr>
        <w:pStyle w:val="NoSpacing"/>
        <w:jc w:val="both"/>
        <w:rPr>
          <w:rFonts w:ascii="Arial" w:hAnsi="Arial" w:cs="Arial"/>
          <w:sz w:val="24"/>
          <w:szCs w:val="24"/>
        </w:rPr>
      </w:pPr>
    </w:p>
    <w:p w:rsidR="00A3638F" w:rsidRDefault="00A3638F" w:rsidP="00FC57CA">
      <w:pPr>
        <w:pStyle w:val="NoSpacing"/>
        <w:jc w:val="both"/>
        <w:rPr>
          <w:rFonts w:ascii="Arial" w:hAnsi="Arial" w:cs="Arial"/>
          <w:sz w:val="24"/>
          <w:szCs w:val="24"/>
        </w:rPr>
      </w:pPr>
      <w:r>
        <w:rPr>
          <w:rFonts w:ascii="Arial" w:hAnsi="Arial" w:cs="Arial"/>
          <w:sz w:val="24"/>
          <w:szCs w:val="24"/>
        </w:rPr>
        <w:t xml:space="preserve">Institutions considering projects may want to ask how do GLAM crowdsourcing projects identify, reach and include new communities that are not currently engaged with their institution or </w:t>
      </w:r>
      <w:proofErr w:type="gramStart"/>
      <w:r>
        <w:rPr>
          <w:rFonts w:ascii="Arial" w:hAnsi="Arial" w:cs="Arial"/>
          <w:sz w:val="24"/>
          <w:szCs w:val="24"/>
        </w:rPr>
        <w:t>collections?</w:t>
      </w:r>
      <w:proofErr w:type="gramEnd"/>
      <w:r>
        <w:rPr>
          <w:rFonts w:ascii="Arial" w:hAnsi="Arial" w:cs="Arial"/>
          <w:sz w:val="24"/>
          <w:szCs w:val="24"/>
        </w:rPr>
        <w:t xml:space="preserve">  How meaningful is it to increase representation in the quest for additional metadata and the most accurate information?</w:t>
      </w:r>
    </w:p>
    <w:p w:rsidR="00B46C4B" w:rsidRPr="00820855" w:rsidRDefault="00B46C4B" w:rsidP="00820855">
      <w:pPr>
        <w:pStyle w:val="NoSpacing"/>
        <w:rPr>
          <w:rFonts w:ascii="Arial" w:hAnsi="Arial" w:cs="Arial"/>
          <w:sz w:val="24"/>
          <w:szCs w:val="24"/>
        </w:rPr>
      </w:pPr>
    </w:p>
    <w:p w:rsidR="00B46C4B" w:rsidRDefault="00B46C4B" w:rsidP="00820855">
      <w:pPr>
        <w:pStyle w:val="NoSpacing"/>
        <w:jc w:val="both"/>
        <w:rPr>
          <w:rFonts w:ascii="Arial" w:hAnsi="Arial" w:cs="Arial"/>
          <w:sz w:val="24"/>
          <w:szCs w:val="24"/>
        </w:rPr>
      </w:pPr>
      <w:proofErr w:type="spellStart"/>
      <w:r w:rsidRPr="00820855">
        <w:rPr>
          <w:rFonts w:ascii="Arial" w:hAnsi="Arial" w:cs="Arial"/>
          <w:sz w:val="24"/>
          <w:szCs w:val="24"/>
        </w:rPr>
        <w:t>MoDiP</w:t>
      </w:r>
      <w:proofErr w:type="spellEnd"/>
      <w:r w:rsidRPr="00820855">
        <w:rPr>
          <w:rFonts w:ascii="Arial" w:hAnsi="Arial" w:cs="Arial"/>
          <w:sz w:val="24"/>
          <w:szCs w:val="24"/>
        </w:rPr>
        <w:t xml:space="preserve"> shared its “lessons learned” in a post-mortem report </w:t>
      </w:r>
      <w:r w:rsidR="00820855" w:rsidRPr="00820855">
        <w:rPr>
          <w:rFonts w:ascii="Arial" w:hAnsi="Arial" w:cs="Arial"/>
          <w:sz w:val="24"/>
          <w:szCs w:val="24"/>
        </w:rPr>
        <w:t>(Lambert</w:t>
      </w:r>
      <w:r w:rsidR="00820855">
        <w:rPr>
          <w:rFonts w:ascii="Arial" w:hAnsi="Arial" w:cs="Arial"/>
          <w:sz w:val="24"/>
          <w:szCs w:val="24"/>
        </w:rPr>
        <w:t xml:space="preserve">, </w:t>
      </w:r>
      <w:proofErr w:type="spellStart"/>
      <w:r w:rsidR="00820855">
        <w:rPr>
          <w:rFonts w:ascii="Arial" w:hAnsi="Arial" w:cs="Arial"/>
          <w:sz w:val="24"/>
          <w:szCs w:val="24"/>
        </w:rPr>
        <w:t>Blume</w:t>
      </w:r>
      <w:proofErr w:type="spellEnd"/>
      <w:r w:rsidR="00820855">
        <w:rPr>
          <w:rFonts w:ascii="Arial" w:hAnsi="Arial" w:cs="Arial"/>
          <w:sz w:val="24"/>
          <w:szCs w:val="24"/>
        </w:rPr>
        <w:t xml:space="preserve"> &amp; Winter</w:t>
      </w:r>
      <w:r w:rsidR="00820855" w:rsidRPr="00820855">
        <w:rPr>
          <w:rFonts w:ascii="Arial" w:hAnsi="Arial" w:cs="Arial"/>
          <w:sz w:val="24"/>
          <w:szCs w:val="24"/>
        </w:rPr>
        <w:t xml:space="preserve"> 2015) </w:t>
      </w:r>
      <w:r w:rsidRPr="00820855">
        <w:rPr>
          <w:rFonts w:ascii="Arial" w:hAnsi="Arial" w:cs="Arial"/>
          <w:sz w:val="24"/>
          <w:szCs w:val="24"/>
        </w:rPr>
        <w:t>nine months after the launch of its 10 Most Wanted project.  Over 300 people registered with the website, 43 people joined the project’s Facebook group, and 27 individuals contributed posts.  Overall, the Museum logged 548 interactions, including 76 “wanted” facts found and 76 images contributed.</w:t>
      </w:r>
    </w:p>
    <w:p w:rsidR="00820855" w:rsidRPr="00820855" w:rsidRDefault="00820855" w:rsidP="00820855">
      <w:pPr>
        <w:pStyle w:val="NoSpacing"/>
        <w:jc w:val="both"/>
        <w:rPr>
          <w:rFonts w:ascii="Arial" w:hAnsi="Arial" w:cs="Arial"/>
          <w:sz w:val="24"/>
          <w:szCs w:val="24"/>
        </w:rPr>
      </w:pPr>
    </w:p>
    <w:p w:rsidR="00B46C4B" w:rsidRDefault="00B46C4B" w:rsidP="00820855">
      <w:pPr>
        <w:pStyle w:val="NoSpacing"/>
        <w:jc w:val="both"/>
        <w:rPr>
          <w:rFonts w:ascii="Arial" w:hAnsi="Arial" w:cs="Arial"/>
          <w:sz w:val="24"/>
          <w:szCs w:val="24"/>
        </w:rPr>
      </w:pPr>
      <w:r w:rsidRPr="00820855">
        <w:rPr>
          <w:rFonts w:ascii="Arial" w:hAnsi="Arial" w:cs="Arial"/>
          <w:sz w:val="24"/>
          <w:szCs w:val="24"/>
        </w:rPr>
        <w:t xml:space="preserve">Fifty percent of museum </w:t>
      </w:r>
      <w:proofErr w:type="gramStart"/>
      <w:r w:rsidRPr="00820855">
        <w:rPr>
          <w:rFonts w:ascii="Arial" w:hAnsi="Arial" w:cs="Arial"/>
          <w:sz w:val="24"/>
          <w:szCs w:val="24"/>
        </w:rPr>
        <w:t>professionals</w:t>
      </w:r>
      <w:proofErr w:type="gramEnd"/>
      <w:r w:rsidRPr="00820855">
        <w:rPr>
          <w:rFonts w:ascii="Arial" w:hAnsi="Arial" w:cs="Arial"/>
          <w:sz w:val="24"/>
          <w:szCs w:val="24"/>
        </w:rPr>
        <w:t xml:space="preserve"> contact by </w:t>
      </w:r>
      <w:proofErr w:type="spellStart"/>
      <w:r w:rsidRPr="00820855">
        <w:rPr>
          <w:rFonts w:ascii="Arial" w:hAnsi="Arial" w:cs="Arial"/>
          <w:sz w:val="24"/>
          <w:szCs w:val="24"/>
        </w:rPr>
        <w:t>MoDip</w:t>
      </w:r>
      <w:proofErr w:type="spellEnd"/>
      <w:r w:rsidRPr="00820855">
        <w:rPr>
          <w:rFonts w:ascii="Arial" w:hAnsi="Arial" w:cs="Arial"/>
          <w:sz w:val="24"/>
          <w:szCs w:val="24"/>
        </w:rPr>
        <w:t xml:space="preserve"> expressed that they were not entirely comfortable with crowdsourcing the documentation of collection </w:t>
      </w:r>
      <w:proofErr w:type="spellStart"/>
      <w:r w:rsidRPr="00820855">
        <w:rPr>
          <w:rFonts w:ascii="Arial" w:hAnsi="Arial" w:cs="Arial"/>
          <w:sz w:val="24"/>
          <w:szCs w:val="24"/>
        </w:rPr>
        <w:t>artefacts</w:t>
      </w:r>
      <w:proofErr w:type="spellEnd"/>
      <w:r w:rsidRPr="00820855">
        <w:rPr>
          <w:rFonts w:ascii="Arial" w:hAnsi="Arial" w:cs="Arial"/>
          <w:sz w:val="24"/>
          <w:szCs w:val="24"/>
        </w:rPr>
        <w:t xml:space="preserve">, and only fifty-seven percent were comfortable with how 10 Most Wanted </w:t>
      </w:r>
      <w:proofErr w:type="spellStart"/>
      <w:r w:rsidRPr="00820855">
        <w:rPr>
          <w:rFonts w:ascii="Arial" w:hAnsi="Arial" w:cs="Arial"/>
          <w:sz w:val="24"/>
          <w:szCs w:val="24"/>
        </w:rPr>
        <w:t>coverted</w:t>
      </w:r>
      <w:proofErr w:type="spellEnd"/>
      <w:r w:rsidRPr="00820855">
        <w:rPr>
          <w:rFonts w:ascii="Arial" w:hAnsi="Arial" w:cs="Arial"/>
          <w:sz w:val="24"/>
          <w:szCs w:val="24"/>
        </w:rPr>
        <w:t xml:space="preserve"> user-generated information into formal documentation.  However, seventy-five percent thought the approach was useful for engaging people.</w:t>
      </w:r>
    </w:p>
    <w:p w:rsidR="00820855" w:rsidRPr="00820855" w:rsidRDefault="00820855" w:rsidP="00820855">
      <w:pPr>
        <w:pStyle w:val="NoSpacing"/>
        <w:jc w:val="both"/>
        <w:rPr>
          <w:rFonts w:ascii="Arial" w:hAnsi="Arial" w:cs="Arial"/>
          <w:sz w:val="24"/>
          <w:szCs w:val="24"/>
        </w:rPr>
      </w:pPr>
    </w:p>
    <w:p w:rsidR="00B46C4B" w:rsidRPr="00820855" w:rsidRDefault="00820855" w:rsidP="00820855">
      <w:pPr>
        <w:pStyle w:val="NoSpacing"/>
        <w:jc w:val="both"/>
        <w:rPr>
          <w:rFonts w:ascii="Arial" w:hAnsi="Arial" w:cs="Arial"/>
          <w:sz w:val="24"/>
          <w:szCs w:val="24"/>
        </w:rPr>
      </w:pPr>
      <w:proofErr w:type="spellStart"/>
      <w:r>
        <w:rPr>
          <w:rFonts w:ascii="Arial" w:hAnsi="Arial" w:cs="Arial"/>
          <w:sz w:val="24"/>
          <w:szCs w:val="24"/>
        </w:rPr>
        <w:t>MoDiP</w:t>
      </w:r>
      <w:proofErr w:type="spellEnd"/>
      <w:r>
        <w:rPr>
          <w:rFonts w:ascii="Arial" w:hAnsi="Arial" w:cs="Arial"/>
          <w:sz w:val="24"/>
          <w:szCs w:val="24"/>
        </w:rPr>
        <w:t xml:space="preserve"> reports </w:t>
      </w:r>
      <w:r w:rsidR="00B46C4B" w:rsidRPr="00820855">
        <w:rPr>
          <w:rFonts w:ascii="Arial" w:hAnsi="Arial" w:cs="Arial"/>
          <w:sz w:val="24"/>
          <w:szCs w:val="24"/>
        </w:rPr>
        <w:t>that the most important lessons were having a separate website to facilitate project branding, and reuse for other purposes.  It placed a high value on non-exclusive license to use submitted content respecting participants’ copyright without restricting future use and a “terms and conditions” element in the sign-up procedures.  Finally, the report mentions facilitation by the museum as critical for nurturing the volunteer community in sustaining participation and turning contributions into evidence trails for valuable metadata.</w:t>
      </w:r>
      <w:r w:rsidRPr="00820855">
        <w:rPr>
          <w:rFonts w:ascii="Arial" w:hAnsi="Arial" w:cs="Arial"/>
          <w:sz w:val="24"/>
          <w:szCs w:val="24"/>
        </w:rPr>
        <w:t xml:space="preserve">  </w:t>
      </w:r>
      <w:r w:rsidR="00B46C4B" w:rsidRPr="00820855">
        <w:rPr>
          <w:rFonts w:ascii="Arial" w:hAnsi="Arial" w:cs="Arial"/>
          <w:sz w:val="24"/>
          <w:szCs w:val="24"/>
        </w:rPr>
        <w:t xml:space="preserve">It should also be noted that annual visits </w:t>
      </w:r>
      <w:r w:rsidR="00C07956">
        <w:rPr>
          <w:rFonts w:ascii="Arial" w:hAnsi="Arial" w:cs="Arial"/>
          <w:sz w:val="24"/>
          <w:szCs w:val="24"/>
        </w:rPr>
        <w:t xml:space="preserve">to </w:t>
      </w:r>
      <w:proofErr w:type="spellStart"/>
      <w:r w:rsidR="00C07956">
        <w:rPr>
          <w:rFonts w:ascii="Arial" w:hAnsi="Arial" w:cs="Arial"/>
          <w:sz w:val="24"/>
          <w:szCs w:val="24"/>
        </w:rPr>
        <w:t>MoDiP</w:t>
      </w:r>
      <w:proofErr w:type="spellEnd"/>
      <w:r w:rsidR="00C07956">
        <w:rPr>
          <w:rFonts w:ascii="Arial" w:hAnsi="Arial" w:cs="Arial"/>
          <w:sz w:val="24"/>
          <w:szCs w:val="24"/>
        </w:rPr>
        <w:t xml:space="preserve"> </w:t>
      </w:r>
      <w:r w:rsidR="00B46C4B" w:rsidRPr="00820855">
        <w:rPr>
          <w:rFonts w:ascii="Arial" w:hAnsi="Arial" w:cs="Arial"/>
          <w:sz w:val="24"/>
          <w:szCs w:val="24"/>
        </w:rPr>
        <w:t xml:space="preserve">rose from 57,590 in 2012/13 to 75,626 in 2013/14. </w:t>
      </w:r>
      <w:r w:rsidRPr="00820855">
        <w:rPr>
          <w:rFonts w:ascii="Arial" w:hAnsi="Arial" w:cs="Arial"/>
          <w:sz w:val="24"/>
          <w:szCs w:val="24"/>
        </w:rPr>
        <w:t xml:space="preserve"> The implication in the report is </w:t>
      </w:r>
      <w:r w:rsidR="00B46C4B" w:rsidRPr="00820855">
        <w:rPr>
          <w:rFonts w:ascii="Arial" w:hAnsi="Arial" w:cs="Arial"/>
          <w:sz w:val="24"/>
          <w:szCs w:val="24"/>
        </w:rPr>
        <w:t xml:space="preserve">that project awareness stimulated an increase </w:t>
      </w:r>
      <w:r w:rsidR="00C07956">
        <w:rPr>
          <w:rFonts w:ascii="Arial" w:hAnsi="Arial" w:cs="Arial"/>
          <w:sz w:val="24"/>
          <w:szCs w:val="24"/>
        </w:rPr>
        <w:t xml:space="preserve">in </w:t>
      </w:r>
      <w:r w:rsidR="00B46C4B" w:rsidRPr="00820855">
        <w:rPr>
          <w:rFonts w:ascii="Arial" w:hAnsi="Arial" w:cs="Arial"/>
          <w:sz w:val="24"/>
          <w:szCs w:val="24"/>
        </w:rPr>
        <w:t>in-person attend</w:t>
      </w:r>
      <w:r w:rsidRPr="00820855">
        <w:rPr>
          <w:rFonts w:ascii="Arial" w:hAnsi="Arial" w:cs="Arial"/>
          <w:sz w:val="24"/>
          <w:szCs w:val="24"/>
        </w:rPr>
        <w:t>ance by more than thirty percent</w:t>
      </w:r>
      <w:r w:rsidR="00B46C4B" w:rsidRPr="00820855">
        <w:rPr>
          <w:rFonts w:ascii="Arial" w:hAnsi="Arial" w:cs="Arial"/>
          <w:sz w:val="24"/>
          <w:szCs w:val="24"/>
        </w:rPr>
        <w:t xml:space="preserve"> in one year.</w:t>
      </w:r>
    </w:p>
    <w:p w:rsidR="00B46C4B" w:rsidRPr="00820855" w:rsidRDefault="00B46C4B" w:rsidP="00820855">
      <w:pPr>
        <w:pStyle w:val="NoSpacing"/>
        <w:rPr>
          <w:rFonts w:ascii="Arial" w:hAnsi="Arial" w:cs="Arial"/>
          <w:sz w:val="24"/>
          <w:szCs w:val="24"/>
        </w:rPr>
      </w:pPr>
    </w:p>
    <w:p w:rsidR="00255586" w:rsidRPr="00820855" w:rsidRDefault="00255586" w:rsidP="00820855">
      <w:pPr>
        <w:pStyle w:val="NoSpacing"/>
        <w:jc w:val="both"/>
        <w:rPr>
          <w:rFonts w:ascii="Arial" w:hAnsi="Arial" w:cs="Arial"/>
          <w:sz w:val="24"/>
          <w:szCs w:val="24"/>
        </w:rPr>
      </w:pPr>
      <w:r w:rsidRPr="00820855">
        <w:rPr>
          <w:rFonts w:ascii="Arial" w:hAnsi="Arial" w:cs="Arial"/>
          <w:sz w:val="24"/>
          <w:szCs w:val="24"/>
        </w:rPr>
        <w:t xml:space="preserve">Another challenge </w:t>
      </w:r>
      <w:r w:rsidR="00723545" w:rsidRPr="00820855">
        <w:rPr>
          <w:rFonts w:ascii="Arial" w:hAnsi="Arial" w:cs="Arial"/>
          <w:sz w:val="24"/>
          <w:szCs w:val="24"/>
        </w:rPr>
        <w:t>to crowd</w:t>
      </w:r>
      <w:r w:rsidR="00054E81" w:rsidRPr="00820855">
        <w:rPr>
          <w:rFonts w:ascii="Arial" w:hAnsi="Arial" w:cs="Arial"/>
          <w:sz w:val="24"/>
          <w:szCs w:val="24"/>
        </w:rPr>
        <w:t xml:space="preserve">sourcing initiatives may be future pushback from </w:t>
      </w:r>
      <w:r w:rsidRPr="00820855">
        <w:rPr>
          <w:rFonts w:ascii="Arial" w:hAnsi="Arial" w:cs="Arial"/>
          <w:sz w:val="24"/>
          <w:szCs w:val="24"/>
        </w:rPr>
        <w:t xml:space="preserve">the </w:t>
      </w:r>
      <w:r w:rsidR="0039370F" w:rsidRPr="00820855">
        <w:rPr>
          <w:rFonts w:ascii="Arial" w:hAnsi="Arial" w:cs="Arial"/>
          <w:sz w:val="24"/>
          <w:szCs w:val="24"/>
        </w:rPr>
        <w:t xml:space="preserve">other crowd:  </w:t>
      </w:r>
      <w:r w:rsidR="00054E81" w:rsidRPr="00820855">
        <w:rPr>
          <w:rFonts w:ascii="Arial" w:hAnsi="Arial" w:cs="Arial"/>
          <w:sz w:val="24"/>
          <w:szCs w:val="24"/>
        </w:rPr>
        <w:t xml:space="preserve">in this case, the potentially </w:t>
      </w:r>
      <w:proofErr w:type="spellStart"/>
      <w:r w:rsidR="00054E81" w:rsidRPr="00820855">
        <w:rPr>
          <w:rFonts w:ascii="Arial" w:hAnsi="Arial" w:cs="Arial"/>
          <w:sz w:val="24"/>
          <w:szCs w:val="24"/>
        </w:rPr>
        <w:t>disintermediated</w:t>
      </w:r>
      <w:proofErr w:type="spellEnd"/>
      <w:r w:rsidR="00054E81" w:rsidRPr="00820855">
        <w:rPr>
          <w:rFonts w:ascii="Arial" w:hAnsi="Arial" w:cs="Arial"/>
          <w:sz w:val="24"/>
          <w:szCs w:val="24"/>
        </w:rPr>
        <w:t xml:space="preserve"> professional librarians, archivists and museum workers.</w:t>
      </w:r>
      <w:r w:rsidRPr="00820855">
        <w:rPr>
          <w:rFonts w:ascii="Arial" w:hAnsi="Arial" w:cs="Arial"/>
          <w:sz w:val="24"/>
          <w:szCs w:val="24"/>
        </w:rPr>
        <w:t xml:space="preserve">  For example, </w:t>
      </w:r>
      <w:r w:rsidR="00054E81" w:rsidRPr="00820855">
        <w:rPr>
          <w:rFonts w:ascii="Arial" w:hAnsi="Arial" w:cs="Arial"/>
          <w:sz w:val="24"/>
          <w:szCs w:val="24"/>
        </w:rPr>
        <w:t xml:space="preserve">in the private sector, </w:t>
      </w:r>
      <w:r w:rsidRPr="00820855">
        <w:rPr>
          <w:rFonts w:ascii="Arial" w:hAnsi="Arial" w:cs="Arial"/>
          <w:sz w:val="24"/>
          <w:szCs w:val="24"/>
        </w:rPr>
        <w:t>the “</w:t>
      </w:r>
      <w:proofErr w:type="spellStart"/>
      <w:r w:rsidRPr="00820855">
        <w:rPr>
          <w:rFonts w:ascii="Arial" w:hAnsi="Arial" w:cs="Arial"/>
          <w:sz w:val="24"/>
          <w:szCs w:val="24"/>
        </w:rPr>
        <w:t>No!Spec</w:t>
      </w:r>
      <w:proofErr w:type="spellEnd"/>
      <w:r w:rsidRPr="00820855">
        <w:rPr>
          <w:rFonts w:ascii="Arial" w:hAnsi="Arial" w:cs="Arial"/>
          <w:sz w:val="24"/>
          <w:szCs w:val="24"/>
        </w:rPr>
        <w:t>” campaign seeks to “educate those in the design professions, as well as clients who use their services, about why spec work harms the design profession as well as the outcome of design projects.”</w:t>
      </w:r>
    </w:p>
    <w:p w:rsidR="00255586" w:rsidRPr="00B46C4B" w:rsidRDefault="00255586" w:rsidP="00B46C4B">
      <w:pPr>
        <w:pStyle w:val="NoSpacing"/>
        <w:jc w:val="both"/>
        <w:rPr>
          <w:rFonts w:ascii="Arial" w:hAnsi="Arial" w:cs="Arial"/>
          <w:sz w:val="24"/>
          <w:szCs w:val="24"/>
        </w:rPr>
      </w:pPr>
    </w:p>
    <w:p w:rsidR="00255586" w:rsidRPr="0070224B" w:rsidRDefault="00D32990" w:rsidP="00FC57CA">
      <w:pPr>
        <w:pStyle w:val="NoSpacing"/>
        <w:jc w:val="both"/>
        <w:rPr>
          <w:rFonts w:ascii="Arial" w:hAnsi="Arial" w:cs="Arial"/>
          <w:sz w:val="24"/>
          <w:szCs w:val="24"/>
        </w:rPr>
      </w:pPr>
      <w:r w:rsidRPr="0070224B">
        <w:rPr>
          <w:rFonts w:ascii="Arial" w:hAnsi="Arial" w:cs="Arial"/>
          <w:sz w:val="24"/>
          <w:szCs w:val="24"/>
        </w:rPr>
        <w:lastRenderedPageBreak/>
        <w:t>Others (Weinstein 2013) have opined</w:t>
      </w:r>
      <w:r w:rsidR="00255586" w:rsidRPr="0070224B">
        <w:rPr>
          <w:rFonts w:ascii="Arial" w:hAnsi="Arial" w:cs="Arial"/>
          <w:sz w:val="24"/>
          <w:szCs w:val="24"/>
        </w:rPr>
        <w:t xml:space="preserve"> that perhaps even more ominous is the mounting lawsuits brought against </w:t>
      </w:r>
      <w:proofErr w:type="spellStart"/>
      <w:r w:rsidR="00255586" w:rsidRPr="0070224B">
        <w:rPr>
          <w:rFonts w:ascii="Arial" w:hAnsi="Arial" w:cs="Arial"/>
          <w:sz w:val="24"/>
          <w:szCs w:val="24"/>
        </w:rPr>
        <w:t>crowdsourced</w:t>
      </w:r>
      <w:proofErr w:type="spellEnd"/>
      <w:r w:rsidR="00255586" w:rsidRPr="0070224B">
        <w:rPr>
          <w:rFonts w:ascii="Arial" w:hAnsi="Arial" w:cs="Arial"/>
          <w:sz w:val="24"/>
          <w:szCs w:val="24"/>
        </w:rPr>
        <w:t xml:space="preserve"> labor platforms like </w:t>
      </w:r>
      <w:proofErr w:type="spellStart"/>
      <w:r w:rsidR="00255586" w:rsidRPr="0070224B">
        <w:rPr>
          <w:rFonts w:ascii="Arial" w:hAnsi="Arial" w:cs="Arial"/>
          <w:sz w:val="24"/>
          <w:szCs w:val="24"/>
        </w:rPr>
        <w:t>Crowdflower</w:t>
      </w:r>
      <w:proofErr w:type="spellEnd"/>
      <w:r w:rsidR="00255586" w:rsidRPr="0070224B">
        <w:rPr>
          <w:rFonts w:ascii="Arial" w:hAnsi="Arial" w:cs="Arial"/>
          <w:sz w:val="24"/>
          <w:szCs w:val="24"/>
        </w:rPr>
        <w:t xml:space="preserve"> and Amazon Mechanical Turk.  The tasks performed are compensated at far below the legal minimum wage for work in the United States, and class-action lawsuits could derail entire </w:t>
      </w:r>
      <w:proofErr w:type="spellStart"/>
      <w:r w:rsidR="00255586" w:rsidRPr="0070224B">
        <w:rPr>
          <w:rFonts w:ascii="Arial" w:hAnsi="Arial" w:cs="Arial"/>
          <w:sz w:val="24"/>
          <w:szCs w:val="24"/>
        </w:rPr>
        <w:t>crowdsourced</w:t>
      </w:r>
      <w:proofErr w:type="spellEnd"/>
      <w:r w:rsidR="00255586" w:rsidRPr="0070224B">
        <w:rPr>
          <w:rFonts w:ascii="Arial" w:hAnsi="Arial" w:cs="Arial"/>
          <w:sz w:val="24"/>
          <w:szCs w:val="24"/>
        </w:rPr>
        <w:t xml:space="preserve"> platforms. </w:t>
      </w:r>
    </w:p>
    <w:p w:rsidR="00255586" w:rsidRPr="0070224B" w:rsidRDefault="00255586" w:rsidP="00FC57CA">
      <w:pPr>
        <w:pStyle w:val="NoSpacing"/>
        <w:jc w:val="both"/>
        <w:rPr>
          <w:rFonts w:ascii="Arial" w:hAnsi="Arial" w:cs="Arial"/>
          <w:sz w:val="24"/>
          <w:szCs w:val="24"/>
        </w:rPr>
      </w:pPr>
    </w:p>
    <w:p w:rsidR="00D32990" w:rsidRPr="0070224B" w:rsidRDefault="00255586" w:rsidP="00FC57CA">
      <w:pPr>
        <w:pStyle w:val="NoSpacing"/>
        <w:jc w:val="both"/>
        <w:rPr>
          <w:rFonts w:ascii="Arial" w:hAnsi="Arial" w:cs="Arial"/>
          <w:sz w:val="24"/>
          <w:szCs w:val="24"/>
        </w:rPr>
      </w:pPr>
      <w:r w:rsidRPr="0070224B">
        <w:rPr>
          <w:rFonts w:ascii="Arial" w:hAnsi="Arial" w:cs="Arial"/>
          <w:sz w:val="24"/>
          <w:szCs w:val="24"/>
        </w:rPr>
        <w:t>Worse yet, some institutions may fear it is not worth the risk to move forward with innovative public participation platforms if they expose themselves to even the risk of looking like they are taking advantage of their users or enthusiasts</w:t>
      </w:r>
      <w:r w:rsidR="00D32990" w:rsidRPr="0070224B">
        <w:rPr>
          <w:rFonts w:ascii="Arial" w:hAnsi="Arial" w:cs="Arial"/>
          <w:sz w:val="24"/>
          <w:szCs w:val="24"/>
        </w:rPr>
        <w:t xml:space="preserve"> (Kessler 2015).  Th</w:t>
      </w:r>
      <w:r w:rsidRPr="0070224B">
        <w:rPr>
          <w:rFonts w:ascii="Arial" w:hAnsi="Arial" w:cs="Arial"/>
          <w:sz w:val="24"/>
          <w:szCs w:val="24"/>
        </w:rPr>
        <w:t xml:space="preserve">e </w:t>
      </w:r>
      <w:r w:rsidR="00D32990" w:rsidRPr="0070224B">
        <w:rPr>
          <w:rFonts w:ascii="Arial" w:hAnsi="Arial" w:cs="Arial"/>
          <w:sz w:val="24"/>
          <w:szCs w:val="24"/>
        </w:rPr>
        <w:t>“</w:t>
      </w:r>
      <w:r w:rsidRPr="0070224B">
        <w:rPr>
          <w:rFonts w:ascii="Arial" w:hAnsi="Arial" w:cs="Arial"/>
          <w:sz w:val="24"/>
          <w:szCs w:val="24"/>
        </w:rPr>
        <w:t>Gig Economy</w:t>
      </w:r>
      <w:r w:rsidR="00D32990" w:rsidRPr="0070224B">
        <w:rPr>
          <w:rFonts w:ascii="Arial" w:hAnsi="Arial" w:cs="Arial"/>
          <w:sz w:val="24"/>
          <w:szCs w:val="24"/>
        </w:rPr>
        <w:t>”</w:t>
      </w:r>
      <w:r w:rsidRPr="0070224B">
        <w:rPr>
          <w:rFonts w:ascii="Arial" w:hAnsi="Arial" w:cs="Arial"/>
          <w:sz w:val="24"/>
          <w:szCs w:val="24"/>
        </w:rPr>
        <w:t xml:space="preserve"> is threatened overall because of litigious pushback, arguing that it may be time to strike a new definition of the term “employee.” </w:t>
      </w:r>
    </w:p>
    <w:p w:rsidR="0039370F" w:rsidRDefault="0039370F" w:rsidP="00FC57CA">
      <w:pPr>
        <w:pStyle w:val="NoSpacing"/>
        <w:jc w:val="both"/>
        <w:rPr>
          <w:rFonts w:ascii="Arial" w:hAnsi="Arial" w:cs="Arial"/>
          <w:sz w:val="24"/>
          <w:szCs w:val="24"/>
        </w:rPr>
      </w:pPr>
    </w:p>
    <w:p w:rsidR="00255586" w:rsidRPr="0070224B" w:rsidRDefault="00255586" w:rsidP="00FC57CA">
      <w:pPr>
        <w:pStyle w:val="NoSpacing"/>
        <w:jc w:val="both"/>
        <w:rPr>
          <w:rFonts w:ascii="Arial" w:hAnsi="Arial" w:cs="Arial"/>
          <w:sz w:val="24"/>
          <w:szCs w:val="24"/>
        </w:rPr>
      </w:pPr>
      <w:r w:rsidRPr="0070224B">
        <w:rPr>
          <w:rFonts w:ascii="Arial" w:hAnsi="Arial" w:cs="Arial"/>
          <w:sz w:val="24"/>
          <w:szCs w:val="24"/>
        </w:rPr>
        <w:t>While these private sector examples are hardly the same as inviting public participation in cultural heritage projects, they may be the beginning of a trend that could influence the future of how crowdsourcing and unpaid contributions are viewed overall.</w:t>
      </w:r>
    </w:p>
    <w:p w:rsidR="00D32990" w:rsidRDefault="00D32990" w:rsidP="00FC57CA">
      <w:pPr>
        <w:pStyle w:val="NoSpacing"/>
        <w:jc w:val="both"/>
        <w:rPr>
          <w:rFonts w:ascii="Arial" w:hAnsi="Arial" w:cs="Arial"/>
          <w:sz w:val="20"/>
          <w:szCs w:val="20"/>
        </w:rPr>
      </w:pPr>
    </w:p>
    <w:p w:rsidR="00D32990" w:rsidRPr="00D32990" w:rsidRDefault="0039370F" w:rsidP="00FC57CA">
      <w:pPr>
        <w:pStyle w:val="NoSpacing"/>
        <w:jc w:val="both"/>
        <w:rPr>
          <w:rFonts w:ascii="Arial" w:hAnsi="Arial" w:cs="Arial"/>
          <w:b/>
          <w:sz w:val="32"/>
          <w:szCs w:val="32"/>
        </w:rPr>
      </w:pPr>
      <w:proofErr w:type="spellStart"/>
      <w:r>
        <w:rPr>
          <w:rFonts w:ascii="Arial" w:hAnsi="Arial" w:cs="Arial"/>
          <w:b/>
          <w:sz w:val="32"/>
          <w:szCs w:val="32"/>
        </w:rPr>
        <w:t>Organis</w:t>
      </w:r>
      <w:r w:rsidR="00D32990" w:rsidRPr="00D32990">
        <w:rPr>
          <w:rFonts w:ascii="Arial" w:hAnsi="Arial" w:cs="Arial"/>
          <w:b/>
          <w:sz w:val="32"/>
          <w:szCs w:val="32"/>
        </w:rPr>
        <w:t>ing</w:t>
      </w:r>
      <w:proofErr w:type="spellEnd"/>
      <w:r w:rsidR="00D32990" w:rsidRPr="00D32990">
        <w:rPr>
          <w:rFonts w:ascii="Arial" w:hAnsi="Arial" w:cs="Arial"/>
          <w:b/>
          <w:sz w:val="32"/>
          <w:szCs w:val="32"/>
        </w:rPr>
        <w:t xml:space="preserve"> the crowd of crowds</w:t>
      </w:r>
    </w:p>
    <w:p w:rsidR="00255586" w:rsidRPr="00054E81" w:rsidRDefault="00255586" w:rsidP="00FC57CA">
      <w:pPr>
        <w:pStyle w:val="NoSpacing"/>
        <w:jc w:val="both"/>
        <w:rPr>
          <w:rFonts w:ascii="Arial" w:hAnsi="Arial" w:cs="Arial"/>
          <w:sz w:val="20"/>
          <w:szCs w:val="20"/>
        </w:rPr>
      </w:pPr>
    </w:p>
    <w:p w:rsidR="00255586" w:rsidRPr="0070224B" w:rsidRDefault="00D32990" w:rsidP="00FC57CA">
      <w:pPr>
        <w:pStyle w:val="NoSpacing"/>
        <w:jc w:val="both"/>
        <w:rPr>
          <w:rFonts w:ascii="Arial" w:hAnsi="Arial" w:cs="Arial"/>
          <w:sz w:val="24"/>
          <w:szCs w:val="24"/>
          <w:shd w:val="clear" w:color="auto" w:fill="FFFFFF"/>
        </w:rPr>
      </w:pPr>
      <w:r w:rsidRPr="0070224B">
        <w:rPr>
          <w:rFonts w:ascii="Arial" w:hAnsi="Arial" w:cs="Arial"/>
          <w:sz w:val="24"/>
          <w:szCs w:val="24"/>
        </w:rPr>
        <w:t xml:space="preserve">The </w:t>
      </w:r>
      <w:r w:rsidR="00255586" w:rsidRPr="0070224B">
        <w:rPr>
          <w:rFonts w:ascii="Arial" w:hAnsi="Arial" w:cs="Arial"/>
          <w:sz w:val="24"/>
          <w:szCs w:val="24"/>
        </w:rPr>
        <w:t>Crowd Consortium for Libraries &amp; Archives</w:t>
      </w:r>
      <w:r w:rsidRPr="0070224B">
        <w:rPr>
          <w:rFonts w:ascii="Arial" w:hAnsi="Arial" w:cs="Arial"/>
          <w:sz w:val="24"/>
          <w:szCs w:val="24"/>
        </w:rPr>
        <w:t xml:space="preserve"> (CCLA) in the United States </w:t>
      </w:r>
      <w:proofErr w:type="spellStart"/>
      <w:r w:rsidR="003A4477">
        <w:rPr>
          <w:rFonts w:ascii="Arial" w:hAnsi="Arial" w:cs="Arial"/>
          <w:sz w:val="24"/>
          <w:szCs w:val="24"/>
        </w:rPr>
        <w:t>organised</w:t>
      </w:r>
      <w:proofErr w:type="spellEnd"/>
      <w:r w:rsidR="003A4477">
        <w:rPr>
          <w:rFonts w:ascii="Arial" w:hAnsi="Arial" w:cs="Arial"/>
          <w:sz w:val="24"/>
          <w:szCs w:val="24"/>
        </w:rPr>
        <w:t xml:space="preserve"> in 2014 to </w:t>
      </w:r>
      <w:r w:rsidR="00255586" w:rsidRPr="0070224B">
        <w:rPr>
          <w:rFonts w:ascii="Arial" w:hAnsi="Arial" w:cs="Arial"/>
          <w:sz w:val="24"/>
          <w:szCs w:val="24"/>
          <w:shd w:val="clear" w:color="auto" w:fill="FFFFFF"/>
        </w:rPr>
        <w:t>support research and deployment of crowdsourcing for cultural heritage institutions.</w:t>
      </w:r>
      <w:r w:rsidRPr="0070224B">
        <w:rPr>
          <w:rFonts w:ascii="Arial" w:hAnsi="Arial" w:cs="Arial"/>
          <w:sz w:val="24"/>
          <w:szCs w:val="24"/>
          <w:shd w:val="clear" w:color="auto" w:fill="FFFFFF"/>
        </w:rPr>
        <w:t xml:space="preserve"> The aim of CCLA</w:t>
      </w:r>
      <w:r w:rsidR="00255586" w:rsidRPr="0070224B">
        <w:rPr>
          <w:rFonts w:ascii="Arial" w:hAnsi="Arial" w:cs="Arial"/>
          <w:sz w:val="24"/>
          <w:szCs w:val="24"/>
          <w:shd w:val="clear" w:color="auto" w:fill="FFFFFF"/>
        </w:rPr>
        <w:t xml:space="preserve"> is to bring together libraries,</w:t>
      </w:r>
      <w:r w:rsidRPr="0070224B">
        <w:rPr>
          <w:rFonts w:ascii="Arial" w:hAnsi="Arial" w:cs="Arial"/>
          <w:sz w:val="24"/>
          <w:szCs w:val="24"/>
          <w:shd w:val="clear" w:color="auto" w:fill="FFFFFF"/>
        </w:rPr>
        <w:t xml:space="preserve"> archives, and museums </w:t>
      </w:r>
      <w:r w:rsidR="00255586" w:rsidRPr="0070224B">
        <w:rPr>
          <w:rFonts w:ascii="Arial" w:hAnsi="Arial" w:cs="Arial"/>
          <w:sz w:val="24"/>
          <w:szCs w:val="24"/>
          <w:shd w:val="clear" w:color="auto" w:fill="FFFFFF"/>
        </w:rPr>
        <w:t>to effectively use crowdsourcing techniques and to enhance the public experience of libraries, archives, and museums. The Consortium is a forum that enables interested stakeholders to join a national conversation about the most pressing needs and challenges regarding the development and deployment of crowdsourcing technologies in the cultural heritage domain.</w:t>
      </w:r>
    </w:p>
    <w:p w:rsidR="00D32990" w:rsidRPr="0070224B" w:rsidRDefault="00D32990" w:rsidP="00D32990">
      <w:pPr>
        <w:pStyle w:val="NoSpacing"/>
        <w:rPr>
          <w:rFonts w:ascii="Arial" w:hAnsi="Arial" w:cs="Arial"/>
          <w:sz w:val="24"/>
          <w:szCs w:val="24"/>
        </w:rPr>
      </w:pPr>
    </w:p>
    <w:p w:rsidR="00255586" w:rsidRPr="0070224B" w:rsidRDefault="00D32990" w:rsidP="00DD4553">
      <w:pPr>
        <w:pStyle w:val="NoSpacing"/>
        <w:jc w:val="both"/>
        <w:rPr>
          <w:rFonts w:ascii="Arial" w:hAnsi="Arial" w:cs="Arial"/>
          <w:sz w:val="24"/>
          <w:szCs w:val="24"/>
        </w:rPr>
      </w:pPr>
      <w:r w:rsidRPr="0070224B">
        <w:rPr>
          <w:rFonts w:ascii="Arial" w:hAnsi="Arial" w:cs="Arial"/>
          <w:sz w:val="24"/>
          <w:szCs w:val="24"/>
        </w:rPr>
        <w:t>This nascent collective brought together over 60 stake</w:t>
      </w:r>
      <w:r w:rsidR="00255586" w:rsidRPr="0070224B">
        <w:rPr>
          <w:rFonts w:ascii="Arial" w:hAnsi="Arial" w:cs="Arial"/>
          <w:sz w:val="24"/>
          <w:szCs w:val="24"/>
        </w:rPr>
        <w:t>holders from the humanities, sciences, and cultural heritage domains to share their experiences managing digital projects that invite contributions from virtual volunteers. As a capstone to a series of I</w:t>
      </w:r>
      <w:r w:rsidRPr="0070224B">
        <w:rPr>
          <w:rFonts w:ascii="Arial" w:hAnsi="Arial" w:cs="Arial"/>
          <w:sz w:val="24"/>
          <w:szCs w:val="24"/>
        </w:rPr>
        <w:t>nstitute for Museum and Library Services-</w:t>
      </w:r>
      <w:r w:rsidR="00255586" w:rsidRPr="0070224B">
        <w:rPr>
          <w:rFonts w:ascii="Arial" w:hAnsi="Arial" w:cs="Arial"/>
          <w:sz w:val="24"/>
          <w:szCs w:val="24"/>
        </w:rPr>
        <w:t>funded worksh</w:t>
      </w:r>
      <w:r w:rsidRPr="0070224B">
        <w:rPr>
          <w:rFonts w:ascii="Arial" w:hAnsi="Arial" w:cs="Arial"/>
          <w:sz w:val="24"/>
          <w:szCs w:val="24"/>
        </w:rPr>
        <w:t xml:space="preserve">ops, </w:t>
      </w:r>
      <w:r w:rsidR="00255586" w:rsidRPr="0070224B">
        <w:rPr>
          <w:rFonts w:ascii="Arial" w:hAnsi="Arial" w:cs="Arial"/>
          <w:sz w:val="24"/>
          <w:szCs w:val="24"/>
        </w:rPr>
        <w:t>CCLA</w:t>
      </w:r>
      <w:r w:rsidRPr="0070224B">
        <w:rPr>
          <w:rFonts w:ascii="Arial" w:hAnsi="Arial" w:cs="Arial"/>
          <w:sz w:val="24"/>
          <w:szCs w:val="24"/>
        </w:rPr>
        <w:t xml:space="preserve"> has established</w:t>
      </w:r>
      <w:r w:rsidR="00255586" w:rsidRPr="0070224B">
        <w:rPr>
          <w:rFonts w:ascii="Arial" w:hAnsi="Arial" w:cs="Arial"/>
          <w:sz w:val="24"/>
          <w:szCs w:val="24"/>
        </w:rPr>
        <w:t xml:space="preserve"> a forum that enables a nation</w:t>
      </w:r>
      <w:r w:rsidR="003A4477">
        <w:rPr>
          <w:rFonts w:ascii="Arial" w:hAnsi="Arial" w:cs="Arial"/>
          <w:sz w:val="24"/>
          <w:szCs w:val="24"/>
        </w:rPr>
        <w:t>al conversation about the most pr</w:t>
      </w:r>
      <w:r w:rsidR="00255586" w:rsidRPr="0070224B">
        <w:rPr>
          <w:rFonts w:ascii="Arial" w:hAnsi="Arial" w:cs="Arial"/>
          <w:sz w:val="24"/>
          <w:szCs w:val="24"/>
        </w:rPr>
        <w:t>essing needs and challenges regarding crowdsourcing in the cultural heritage domain.</w:t>
      </w:r>
      <w:r w:rsidRPr="0070224B">
        <w:rPr>
          <w:rFonts w:ascii="Arial" w:hAnsi="Arial" w:cs="Arial"/>
          <w:sz w:val="24"/>
          <w:szCs w:val="24"/>
        </w:rPr>
        <w:t xml:space="preserve">  </w:t>
      </w:r>
      <w:r w:rsidR="00255586" w:rsidRPr="0070224B">
        <w:rPr>
          <w:rFonts w:ascii="Arial" w:hAnsi="Arial" w:cs="Arial"/>
          <w:sz w:val="24"/>
          <w:szCs w:val="24"/>
        </w:rPr>
        <w:t xml:space="preserve">The event also </w:t>
      </w:r>
      <w:r w:rsidRPr="0070224B">
        <w:rPr>
          <w:rFonts w:ascii="Arial" w:hAnsi="Arial" w:cs="Arial"/>
          <w:sz w:val="24"/>
          <w:szCs w:val="24"/>
        </w:rPr>
        <w:t xml:space="preserve">serves as </w:t>
      </w:r>
      <w:r w:rsidR="00255586" w:rsidRPr="0070224B">
        <w:rPr>
          <w:rFonts w:ascii="Arial" w:hAnsi="Arial" w:cs="Arial"/>
          <w:sz w:val="24"/>
          <w:szCs w:val="24"/>
        </w:rPr>
        <w:t xml:space="preserve">part of the </w:t>
      </w:r>
      <w:r w:rsidRPr="0070224B">
        <w:rPr>
          <w:rFonts w:ascii="Arial" w:hAnsi="Arial" w:cs="Arial"/>
          <w:sz w:val="24"/>
          <w:szCs w:val="24"/>
        </w:rPr>
        <w:t xml:space="preserve">U.S. </w:t>
      </w:r>
      <w:r w:rsidR="00255586" w:rsidRPr="0070224B">
        <w:rPr>
          <w:rFonts w:ascii="Arial" w:hAnsi="Arial" w:cs="Arial"/>
          <w:sz w:val="24"/>
          <w:szCs w:val="24"/>
        </w:rPr>
        <w:t>N</w:t>
      </w:r>
      <w:r w:rsidRPr="0070224B">
        <w:rPr>
          <w:rFonts w:ascii="Arial" w:hAnsi="Arial" w:cs="Arial"/>
          <w:sz w:val="24"/>
          <w:szCs w:val="24"/>
        </w:rPr>
        <w:t xml:space="preserve">ational </w:t>
      </w:r>
      <w:r w:rsidR="00255586" w:rsidRPr="0070224B">
        <w:rPr>
          <w:rFonts w:ascii="Arial" w:hAnsi="Arial" w:cs="Arial"/>
          <w:sz w:val="24"/>
          <w:szCs w:val="24"/>
        </w:rPr>
        <w:t>E</w:t>
      </w:r>
      <w:r w:rsidRPr="0070224B">
        <w:rPr>
          <w:rFonts w:ascii="Arial" w:hAnsi="Arial" w:cs="Arial"/>
          <w:sz w:val="24"/>
          <w:szCs w:val="24"/>
        </w:rPr>
        <w:t xml:space="preserve">ndowment for the Humanities </w:t>
      </w:r>
      <w:r w:rsidR="00255586" w:rsidRPr="0070224B">
        <w:rPr>
          <w:rFonts w:ascii="Arial" w:hAnsi="Arial" w:cs="Arial"/>
          <w:sz w:val="24"/>
          <w:szCs w:val="24"/>
        </w:rPr>
        <w:t>agency-wide initiative</w:t>
      </w:r>
      <w:r w:rsidRPr="0070224B">
        <w:rPr>
          <w:rFonts w:ascii="Arial" w:hAnsi="Arial" w:cs="Arial"/>
          <w:sz w:val="24"/>
          <w:szCs w:val="24"/>
        </w:rPr>
        <w:t>, “</w:t>
      </w:r>
      <w:r w:rsidRPr="0070224B">
        <w:rPr>
          <w:rFonts w:ascii="Arial" w:hAnsi="Arial" w:cs="Arial"/>
          <w:i/>
          <w:sz w:val="24"/>
          <w:szCs w:val="24"/>
        </w:rPr>
        <w:t>The Common Good: The Humanities in the Public Square,”</w:t>
      </w:r>
      <w:r w:rsidRPr="0070224B">
        <w:rPr>
          <w:rFonts w:ascii="Arial" w:hAnsi="Arial" w:cs="Arial"/>
          <w:sz w:val="24"/>
          <w:szCs w:val="24"/>
        </w:rPr>
        <w:t xml:space="preserve"> which seeks to demonst</w:t>
      </w:r>
      <w:r w:rsidR="00255586" w:rsidRPr="0070224B">
        <w:rPr>
          <w:rFonts w:ascii="Arial" w:hAnsi="Arial" w:cs="Arial"/>
          <w:sz w:val="24"/>
          <w:szCs w:val="24"/>
        </w:rPr>
        <w:t>rate and enhance the role and significance of the humanities and humanities scholarship in public life.</w:t>
      </w:r>
    </w:p>
    <w:p w:rsidR="00D32990" w:rsidRDefault="00D32990" w:rsidP="00D32990">
      <w:pPr>
        <w:pStyle w:val="NoSpacing"/>
        <w:rPr>
          <w:rFonts w:ascii="Arial" w:hAnsi="Arial" w:cs="Arial"/>
          <w:sz w:val="20"/>
          <w:szCs w:val="20"/>
        </w:rPr>
      </w:pPr>
    </w:p>
    <w:p w:rsidR="00DD4553" w:rsidRDefault="00255586" w:rsidP="00DD4553">
      <w:pPr>
        <w:pStyle w:val="NoSpacing"/>
        <w:jc w:val="both"/>
        <w:rPr>
          <w:rFonts w:ascii="Arial" w:hAnsi="Arial" w:cs="Arial"/>
          <w:sz w:val="24"/>
          <w:szCs w:val="24"/>
        </w:rPr>
      </w:pPr>
      <w:r w:rsidRPr="0070224B">
        <w:rPr>
          <w:rFonts w:ascii="Arial" w:hAnsi="Arial" w:cs="Arial"/>
          <w:sz w:val="24"/>
          <w:szCs w:val="24"/>
        </w:rPr>
        <w:t xml:space="preserve">The United States National Archive is moving toward eventually having a catalog where all fields of archival data can be written to by the public.  Archivist of the United States David S. </w:t>
      </w:r>
      <w:proofErr w:type="spellStart"/>
      <w:r w:rsidRPr="0070224B">
        <w:rPr>
          <w:rFonts w:ascii="Arial" w:hAnsi="Arial" w:cs="Arial"/>
          <w:sz w:val="24"/>
          <w:szCs w:val="24"/>
        </w:rPr>
        <w:t>Ferriero</w:t>
      </w:r>
      <w:proofErr w:type="spellEnd"/>
      <w:r w:rsidRPr="0070224B">
        <w:rPr>
          <w:rFonts w:ascii="Arial" w:hAnsi="Arial" w:cs="Arial"/>
          <w:sz w:val="24"/>
          <w:szCs w:val="24"/>
        </w:rPr>
        <w:t xml:space="preserve"> </w:t>
      </w:r>
      <w:r w:rsidR="00D32990" w:rsidRPr="0070224B">
        <w:rPr>
          <w:rFonts w:ascii="Arial" w:hAnsi="Arial" w:cs="Arial"/>
          <w:sz w:val="24"/>
          <w:szCs w:val="24"/>
        </w:rPr>
        <w:t xml:space="preserve">(2013, p.3) </w:t>
      </w:r>
      <w:r w:rsidRPr="0070224B">
        <w:rPr>
          <w:rFonts w:ascii="Arial" w:hAnsi="Arial" w:cs="Arial"/>
          <w:sz w:val="24"/>
          <w:szCs w:val="24"/>
        </w:rPr>
        <w:t>explains, “We will launch a new Online Public Access (OPA) catalog to improve search and scala</w:t>
      </w:r>
      <w:r w:rsidR="003A4477">
        <w:rPr>
          <w:rFonts w:ascii="Arial" w:hAnsi="Arial" w:cs="Arial"/>
          <w:sz w:val="24"/>
          <w:szCs w:val="24"/>
        </w:rPr>
        <w:t xml:space="preserve">bility as well as mobile </w:t>
      </w:r>
      <w:proofErr w:type="spellStart"/>
      <w:r w:rsidR="003A4477">
        <w:rPr>
          <w:rFonts w:ascii="Arial" w:hAnsi="Arial" w:cs="Arial"/>
          <w:sz w:val="24"/>
          <w:szCs w:val="24"/>
        </w:rPr>
        <w:t>optimis</w:t>
      </w:r>
      <w:r w:rsidRPr="0070224B">
        <w:rPr>
          <w:rFonts w:ascii="Arial" w:hAnsi="Arial" w:cs="Arial"/>
          <w:sz w:val="24"/>
          <w:szCs w:val="24"/>
        </w:rPr>
        <w:t>e</w:t>
      </w:r>
      <w:proofErr w:type="spellEnd"/>
      <w:r w:rsidRPr="0070224B">
        <w:rPr>
          <w:rFonts w:ascii="Arial" w:hAnsi="Arial" w:cs="Arial"/>
          <w:sz w:val="24"/>
          <w:szCs w:val="24"/>
        </w:rPr>
        <w:t xml:space="preserve"> the site, create a public API, and introduce crowdsourcing fields for citizen archivists to contribute to the online catalo</w:t>
      </w:r>
      <w:r w:rsidR="00D32990" w:rsidRPr="0070224B">
        <w:rPr>
          <w:rFonts w:ascii="Arial" w:hAnsi="Arial" w:cs="Arial"/>
          <w:sz w:val="24"/>
          <w:szCs w:val="24"/>
        </w:rPr>
        <w:t>g…</w:t>
      </w:r>
      <w:r w:rsidRPr="0070224B">
        <w:rPr>
          <w:rFonts w:ascii="Arial" w:hAnsi="Arial" w:cs="Arial"/>
          <w:sz w:val="24"/>
          <w:szCs w:val="24"/>
        </w:rPr>
        <w:t>NARA will also sponsor two fellows during the third round of the Presidential Innovation Fellows program in 2014. The fellows will lead open development of crowdsourcing tools that will help unlock data and information from records formats and allow the public to easily contribute to the records.”</w:t>
      </w:r>
    </w:p>
    <w:p w:rsidR="00DD4553" w:rsidRDefault="00DD4553" w:rsidP="00DD4553">
      <w:pPr>
        <w:pStyle w:val="NoSpacing"/>
        <w:jc w:val="both"/>
        <w:rPr>
          <w:rFonts w:ascii="Arial" w:hAnsi="Arial" w:cs="Arial"/>
          <w:sz w:val="24"/>
          <w:szCs w:val="24"/>
        </w:rPr>
      </w:pPr>
    </w:p>
    <w:p w:rsidR="00255586" w:rsidRPr="0070224B" w:rsidRDefault="00255586" w:rsidP="00DD4553">
      <w:pPr>
        <w:pStyle w:val="NoSpacing"/>
        <w:jc w:val="both"/>
        <w:rPr>
          <w:rFonts w:ascii="Arial" w:hAnsi="Arial" w:cs="Arial"/>
          <w:sz w:val="24"/>
          <w:szCs w:val="24"/>
        </w:rPr>
      </w:pPr>
      <w:r w:rsidRPr="0070224B">
        <w:rPr>
          <w:rFonts w:ascii="Arial" w:hAnsi="Arial" w:cs="Arial"/>
          <w:sz w:val="24"/>
          <w:szCs w:val="24"/>
        </w:rPr>
        <w:lastRenderedPageBreak/>
        <w:t xml:space="preserve">Our memory </w:t>
      </w:r>
      <w:proofErr w:type="spellStart"/>
      <w:r w:rsidRPr="0070224B">
        <w:rPr>
          <w:rFonts w:ascii="Arial" w:hAnsi="Arial" w:cs="Arial"/>
          <w:sz w:val="24"/>
          <w:szCs w:val="24"/>
        </w:rPr>
        <w:t>organi</w:t>
      </w:r>
      <w:r w:rsidR="003A4477">
        <w:rPr>
          <w:rFonts w:ascii="Arial" w:hAnsi="Arial" w:cs="Arial"/>
          <w:sz w:val="24"/>
          <w:szCs w:val="24"/>
        </w:rPr>
        <w:t>s</w:t>
      </w:r>
      <w:r w:rsidRPr="0070224B">
        <w:rPr>
          <w:rFonts w:ascii="Arial" w:hAnsi="Arial" w:cs="Arial"/>
          <w:sz w:val="24"/>
          <w:szCs w:val="24"/>
        </w:rPr>
        <w:t>ations</w:t>
      </w:r>
      <w:proofErr w:type="spellEnd"/>
      <w:r w:rsidRPr="0070224B">
        <w:rPr>
          <w:rFonts w:ascii="Arial" w:hAnsi="Arial" w:cs="Arial"/>
          <w:sz w:val="24"/>
          <w:szCs w:val="24"/>
        </w:rPr>
        <w:t xml:space="preserve"> are finding innovative ways to stay abreast of the exponential growth in digital content.  The challenge is to make adoption of these methods as easy and possible to scale for many types of institutions.  Information professionals should welcome the challenge of adapting to sea-change trends.  After all, libraries originated the sharing economy and “the Library” is democracy’s original maker</w:t>
      </w:r>
      <w:r w:rsidR="00D32990" w:rsidRPr="0070224B">
        <w:rPr>
          <w:rFonts w:ascii="Arial" w:hAnsi="Arial" w:cs="Arial"/>
          <w:sz w:val="24"/>
          <w:szCs w:val="24"/>
        </w:rPr>
        <w:t>-</w:t>
      </w:r>
      <w:r w:rsidRPr="0070224B">
        <w:rPr>
          <w:rFonts w:ascii="Arial" w:hAnsi="Arial" w:cs="Arial"/>
          <w:sz w:val="24"/>
          <w:szCs w:val="24"/>
        </w:rPr>
        <w:t>space.</w:t>
      </w:r>
    </w:p>
    <w:p w:rsidR="00D32990" w:rsidRPr="0070224B" w:rsidRDefault="00D32990" w:rsidP="00D32990">
      <w:pPr>
        <w:pStyle w:val="NoSpacing"/>
        <w:rPr>
          <w:rFonts w:ascii="Arial" w:hAnsi="Arial" w:cs="Arial"/>
          <w:sz w:val="24"/>
          <w:szCs w:val="24"/>
        </w:rPr>
      </w:pPr>
    </w:p>
    <w:p w:rsidR="00255586" w:rsidRPr="0070224B" w:rsidRDefault="00255586" w:rsidP="00DD4553">
      <w:pPr>
        <w:pStyle w:val="NoSpacing"/>
        <w:jc w:val="both"/>
        <w:rPr>
          <w:rFonts w:ascii="Arial" w:hAnsi="Arial" w:cs="Arial"/>
          <w:sz w:val="24"/>
          <w:szCs w:val="24"/>
        </w:rPr>
      </w:pPr>
      <w:r w:rsidRPr="0070224B">
        <w:rPr>
          <w:rFonts w:ascii="Arial" w:hAnsi="Arial" w:cs="Arial"/>
          <w:sz w:val="24"/>
          <w:szCs w:val="24"/>
        </w:rPr>
        <w:t>But how do librarians, archivists and museum professionals interact with Google and othe</w:t>
      </w:r>
      <w:r w:rsidR="003A4477">
        <w:rPr>
          <w:rFonts w:ascii="Arial" w:hAnsi="Arial" w:cs="Arial"/>
          <w:sz w:val="24"/>
          <w:szCs w:val="24"/>
        </w:rPr>
        <w:t xml:space="preserve">rs who are seeking to </w:t>
      </w:r>
      <w:proofErr w:type="spellStart"/>
      <w:r w:rsidR="003A4477">
        <w:rPr>
          <w:rFonts w:ascii="Arial" w:hAnsi="Arial" w:cs="Arial"/>
          <w:sz w:val="24"/>
          <w:szCs w:val="24"/>
        </w:rPr>
        <w:t>digitis</w:t>
      </w:r>
      <w:r w:rsidRPr="0070224B">
        <w:rPr>
          <w:rFonts w:ascii="Arial" w:hAnsi="Arial" w:cs="Arial"/>
          <w:sz w:val="24"/>
          <w:szCs w:val="24"/>
        </w:rPr>
        <w:t>e</w:t>
      </w:r>
      <w:proofErr w:type="spellEnd"/>
      <w:r w:rsidRPr="0070224B">
        <w:rPr>
          <w:rFonts w:ascii="Arial" w:hAnsi="Arial" w:cs="Arial"/>
          <w:sz w:val="24"/>
          <w:szCs w:val="24"/>
        </w:rPr>
        <w:t xml:space="preserve"> the world’s print collections?  Many academic journals are already digital-only and are available from a shrinking number of publishers.  Does an open access movement from end users </w:t>
      </w:r>
      <w:r w:rsidR="003A4477">
        <w:rPr>
          <w:rFonts w:ascii="Arial" w:hAnsi="Arial" w:cs="Arial"/>
          <w:sz w:val="24"/>
          <w:szCs w:val="24"/>
        </w:rPr>
        <w:t xml:space="preserve">push back against this </w:t>
      </w:r>
      <w:proofErr w:type="spellStart"/>
      <w:r w:rsidR="003A4477">
        <w:rPr>
          <w:rFonts w:ascii="Arial" w:hAnsi="Arial" w:cs="Arial"/>
          <w:sz w:val="24"/>
          <w:szCs w:val="24"/>
        </w:rPr>
        <w:t>centralis</w:t>
      </w:r>
      <w:r w:rsidRPr="0070224B">
        <w:rPr>
          <w:rFonts w:ascii="Arial" w:hAnsi="Arial" w:cs="Arial"/>
          <w:sz w:val="24"/>
          <w:szCs w:val="24"/>
        </w:rPr>
        <w:t>ation</w:t>
      </w:r>
      <w:proofErr w:type="spellEnd"/>
      <w:r w:rsidRPr="0070224B">
        <w:rPr>
          <w:rFonts w:ascii="Arial" w:hAnsi="Arial" w:cs="Arial"/>
          <w:sz w:val="24"/>
          <w:szCs w:val="24"/>
        </w:rPr>
        <w:t xml:space="preserve"> of the information provision?</w:t>
      </w:r>
    </w:p>
    <w:p w:rsidR="00D32990" w:rsidRPr="0070224B" w:rsidRDefault="00D32990" w:rsidP="00D32990">
      <w:pPr>
        <w:pStyle w:val="NoSpacing"/>
        <w:rPr>
          <w:rFonts w:ascii="Arial" w:hAnsi="Arial" w:cs="Arial"/>
          <w:sz w:val="24"/>
          <w:szCs w:val="24"/>
        </w:rPr>
      </w:pPr>
    </w:p>
    <w:p w:rsidR="0070224B" w:rsidRDefault="00D32990" w:rsidP="00DD4553">
      <w:pPr>
        <w:pStyle w:val="NoSpacing"/>
        <w:jc w:val="both"/>
        <w:rPr>
          <w:rFonts w:ascii="Arial" w:hAnsi="Arial" w:cs="Arial"/>
          <w:sz w:val="24"/>
          <w:szCs w:val="24"/>
        </w:rPr>
      </w:pPr>
      <w:r w:rsidRPr="0070224B">
        <w:rPr>
          <w:rFonts w:ascii="Arial" w:hAnsi="Arial" w:cs="Arial"/>
          <w:sz w:val="24"/>
          <w:szCs w:val="24"/>
        </w:rPr>
        <w:t>In essence, we are all librarians now and we are connected directly to the entire information universe, which was once the preserve of the privileged few (Nicholas 2012).</w:t>
      </w:r>
    </w:p>
    <w:p w:rsidR="00EE65C8" w:rsidRPr="0070224B" w:rsidRDefault="00EE65C8" w:rsidP="00D32990">
      <w:pPr>
        <w:pStyle w:val="NoSpacing"/>
        <w:rPr>
          <w:rFonts w:ascii="Arial" w:hAnsi="Arial" w:cs="Arial"/>
          <w:sz w:val="24"/>
          <w:szCs w:val="24"/>
        </w:rPr>
      </w:pPr>
    </w:p>
    <w:p w:rsidR="00255586" w:rsidRPr="00686034" w:rsidRDefault="00255586" w:rsidP="00DD4553">
      <w:pPr>
        <w:pStyle w:val="NoSpacing"/>
        <w:jc w:val="both"/>
        <w:rPr>
          <w:rStyle w:val="Hyperlink"/>
          <w:rFonts w:ascii="Arial" w:hAnsi="Arial" w:cs="Arial"/>
          <w:sz w:val="24"/>
          <w:szCs w:val="24"/>
        </w:rPr>
      </w:pPr>
      <w:r w:rsidRPr="00686034">
        <w:rPr>
          <w:rFonts w:ascii="Arial" w:hAnsi="Arial" w:cs="Arial"/>
          <w:sz w:val="24"/>
          <w:szCs w:val="24"/>
        </w:rPr>
        <w:t>More books and periodicals are being published today than ever before.  It is difficult to imagine wholesale disintermediation of librarians and archivists unless libraries disappear altogether as well</w:t>
      </w:r>
      <w:r w:rsidR="00D32990" w:rsidRPr="00686034">
        <w:rPr>
          <w:rFonts w:ascii="Arial" w:hAnsi="Arial" w:cs="Arial"/>
          <w:sz w:val="24"/>
          <w:szCs w:val="24"/>
        </w:rPr>
        <w:t>.  S</w:t>
      </w:r>
      <w:r w:rsidRPr="00686034">
        <w:rPr>
          <w:rFonts w:ascii="Arial" w:hAnsi="Arial" w:cs="Arial"/>
          <w:sz w:val="24"/>
          <w:szCs w:val="24"/>
        </w:rPr>
        <w:t xml:space="preserve">omebody needs to aggregate the work of the aggregators – directing people to the best source for the information they want, no matter where it is.  Somebody needs to curate the work of the curators, and somebody needs to handle reference when the Google search engine </w:t>
      </w:r>
      <w:r w:rsidR="00D32990" w:rsidRPr="00686034">
        <w:rPr>
          <w:rFonts w:ascii="Arial" w:hAnsi="Arial" w:cs="Arial"/>
          <w:sz w:val="24"/>
          <w:szCs w:val="24"/>
        </w:rPr>
        <w:t>– or at least its user – fails</w:t>
      </w:r>
      <w:r w:rsidR="0070224B" w:rsidRPr="00686034">
        <w:rPr>
          <w:rFonts w:ascii="Arial" w:hAnsi="Arial" w:cs="Arial"/>
          <w:sz w:val="24"/>
          <w:szCs w:val="24"/>
        </w:rPr>
        <w:t>.</w:t>
      </w:r>
      <w:r w:rsidR="00D32990" w:rsidRPr="00686034">
        <w:rPr>
          <w:rFonts w:ascii="Arial" w:hAnsi="Arial" w:cs="Arial"/>
          <w:sz w:val="24"/>
          <w:szCs w:val="24"/>
        </w:rPr>
        <w:t xml:space="preserve"> (Coffman 2013)</w:t>
      </w:r>
    </w:p>
    <w:p w:rsidR="00686034" w:rsidRDefault="00686034" w:rsidP="00686034">
      <w:pPr>
        <w:pStyle w:val="NoSpacing"/>
        <w:rPr>
          <w:rFonts w:ascii="Arial" w:hAnsi="Arial" w:cs="Arial"/>
          <w:sz w:val="24"/>
          <w:szCs w:val="24"/>
        </w:rPr>
      </w:pPr>
    </w:p>
    <w:p w:rsidR="00255586" w:rsidRDefault="00D32990" w:rsidP="00DD4553">
      <w:pPr>
        <w:pStyle w:val="NoSpacing"/>
        <w:jc w:val="both"/>
        <w:rPr>
          <w:rFonts w:ascii="Arial" w:hAnsi="Arial" w:cs="Arial"/>
          <w:sz w:val="24"/>
          <w:szCs w:val="24"/>
        </w:rPr>
      </w:pPr>
      <w:r w:rsidRPr="00686034">
        <w:rPr>
          <w:rFonts w:ascii="Arial" w:hAnsi="Arial" w:cs="Arial"/>
          <w:sz w:val="24"/>
          <w:szCs w:val="24"/>
        </w:rPr>
        <w:t xml:space="preserve">However, unintentionally, our information professionals </w:t>
      </w:r>
      <w:r w:rsidR="003A4477">
        <w:rPr>
          <w:rFonts w:ascii="Arial" w:hAnsi="Arial" w:cs="Arial"/>
          <w:sz w:val="24"/>
          <w:szCs w:val="24"/>
        </w:rPr>
        <w:t>“</w:t>
      </w:r>
      <w:r w:rsidR="00255586" w:rsidRPr="00686034">
        <w:rPr>
          <w:rFonts w:ascii="Arial" w:hAnsi="Arial" w:cs="Arial"/>
          <w:sz w:val="24"/>
          <w:szCs w:val="24"/>
        </w:rPr>
        <w:t>may be forfeiting the opportunities to offer professional knowledge and skill in an attempt to provide equitable service to e</w:t>
      </w:r>
      <w:r w:rsidR="00686034">
        <w:rPr>
          <w:rFonts w:ascii="Arial" w:hAnsi="Arial" w:cs="Arial"/>
          <w:sz w:val="24"/>
          <w:szCs w:val="24"/>
        </w:rPr>
        <w:t>veryone.</w:t>
      </w:r>
      <w:r w:rsidR="00255586" w:rsidRPr="00686034">
        <w:rPr>
          <w:rFonts w:ascii="Arial" w:hAnsi="Arial" w:cs="Arial"/>
          <w:sz w:val="24"/>
          <w:szCs w:val="24"/>
        </w:rPr>
        <w:t>” (Agee</w:t>
      </w:r>
      <w:r w:rsidRPr="00686034">
        <w:rPr>
          <w:rFonts w:ascii="Arial" w:hAnsi="Arial" w:cs="Arial"/>
          <w:sz w:val="24"/>
          <w:szCs w:val="24"/>
        </w:rPr>
        <w:t xml:space="preserve"> 2003, p. </w:t>
      </w:r>
      <w:r w:rsidR="00255586" w:rsidRPr="00686034">
        <w:rPr>
          <w:rFonts w:ascii="Arial" w:hAnsi="Arial" w:cs="Arial"/>
          <w:sz w:val="24"/>
          <w:szCs w:val="24"/>
        </w:rPr>
        <w:t>478</w:t>
      </w:r>
      <w:r w:rsidRPr="00686034">
        <w:rPr>
          <w:rFonts w:ascii="Arial" w:hAnsi="Arial" w:cs="Arial"/>
          <w:sz w:val="24"/>
          <w:szCs w:val="24"/>
        </w:rPr>
        <w:t>)</w:t>
      </w:r>
      <w:r w:rsidR="00686034">
        <w:rPr>
          <w:rFonts w:ascii="Arial" w:hAnsi="Arial" w:cs="Arial"/>
          <w:sz w:val="24"/>
          <w:szCs w:val="24"/>
        </w:rPr>
        <w:t xml:space="preserve">  </w:t>
      </w:r>
      <w:r w:rsidRPr="00686034">
        <w:rPr>
          <w:rFonts w:ascii="Arial" w:hAnsi="Arial" w:cs="Arial"/>
          <w:sz w:val="24"/>
          <w:szCs w:val="24"/>
        </w:rPr>
        <w:t xml:space="preserve">Any disintermediation of librarians and others could lead to a greater re-intermediation with a central, critical role in a totally digital future.  Owens (2013) argues that </w:t>
      </w:r>
      <w:r w:rsidR="00255586" w:rsidRPr="00686034">
        <w:rPr>
          <w:rFonts w:ascii="Arial" w:hAnsi="Arial" w:cs="Arial"/>
          <w:sz w:val="24"/>
          <w:szCs w:val="24"/>
        </w:rPr>
        <w:t>“</w:t>
      </w:r>
      <w:r w:rsidRPr="00686034">
        <w:rPr>
          <w:rFonts w:ascii="Arial" w:hAnsi="Arial" w:cs="Arial"/>
          <w:sz w:val="24"/>
          <w:szCs w:val="24"/>
        </w:rPr>
        <w:t>t</w:t>
      </w:r>
      <w:r w:rsidR="00255586" w:rsidRPr="00686034">
        <w:rPr>
          <w:rFonts w:ascii="Arial" w:hAnsi="Arial" w:cs="Arial"/>
          <w:sz w:val="24"/>
          <w:szCs w:val="24"/>
        </w:rPr>
        <w:t>his is one of the places where libraries, archives, and museums have the most to offer.  As stewards of cultural memory, our institutions have a strong sense of purpose and their explicit mission to serve the public good.  This notion of motivation prompts further key questions for projects:  Whose sense of purpose does this project connect to?  What identities are involved?  What kinds of people does this project matter to?  And how can we connect with and invite the participation of those people?</w:t>
      </w:r>
      <w:r w:rsidR="00EE65C8">
        <w:rPr>
          <w:rFonts w:ascii="Arial" w:hAnsi="Arial" w:cs="Arial"/>
          <w:sz w:val="24"/>
          <w:szCs w:val="24"/>
        </w:rPr>
        <w:t xml:space="preserve"> </w:t>
      </w:r>
      <w:r w:rsidR="00255586" w:rsidRPr="00686034">
        <w:rPr>
          <w:rFonts w:ascii="Arial" w:hAnsi="Arial" w:cs="Arial"/>
          <w:sz w:val="24"/>
          <w:szCs w:val="24"/>
        </w:rPr>
        <w:t>...</w:t>
      </w:r>
      <w:r w:rsidR="00EE65C8">
        <w:rPr>
          <w:rFonts w:ascii="Arial" w:hAnsi="Arial" w:cs="Arial"/>
          <w:sz w:val="24"/>
          <w:szCs w:val="24"/>
        </w:rPr>
        <w:t xml:space="preserve"> </w:t>
      </w:r>
      <w:r w:rsidR="00255586" w:rsidRPr="00686034">
        <w:rPr>
          <w:rFonts w:ascii="Arial" w:hAnsi="Arial" w:cs="Arial"/>
          <w:sz w:val="24"/>
          <w:szCs w:val="24"/>
        </w:rPr>
        <w:t>We are in a position to let users of these collections leave a mark on the collections.  Instead of browsing through a collection they literally become authors of the historical record.”</w:t>
      </w:r>
      <w:r w:rsidR="00DD4553">
        <w:rPr>
          <w:rFonts w:ascii="Arial" w:hAnsi="Arial" w:cs="Arial"/>
          <w:sz w:val="24"/>
          <w:szCs w:val="24"/>
        </w:rPr>
        <w:t xml:space="preserve">  </w:t>
      </w:r>
      <w:proofErr w:type="spellStart"/>
      <w:r w:rsidR="00255586" w:rsidRPr="00686034">
        <w:rPr>
          <w:rFonts w:ascii="Arial" w:hAnsi="Arial" w:cs="Arial"/>
          <w:sz w:val="24"/>
          <w:szCs w:val="24"/>
        </w:rPr>
        <w:t>Lankes</w:t>
      </w:r>
      <w:proofErr w:type="spellEnd"/>
      <w:r w:rsidRPr="00686034">
        <w:rPr>
          <w:rFonts w:ascii="Arial" w:hAnsi="Arial" w:cs="Arial"/>
          <w:sz w:val="24"/>
          <w:szCs w:val="24"/>
        </w:rPr>
        <w:t xml:space="preserve"> (2011, p.65) takes a similar position, arguing that in </w:t>
      </w:r>
      <w:r w:rsidR="00255586" w:rsidRPr="00686034">
        <w:rPr>
          <w:rFonts w:ascii="Arial" w:hAnsi="Arial" w:cs="Arial"/>
          <w:sz w:val="24"/>
          <w:szCs w:val="24"/>
        </w:rPr>
        <w:t>the future, “the mission of librarians is to improve society by facilitating knowledge c</w:t>
      </w:r>
      <w:r w:rsidRPr="00686034">
        <w:rPr>
          <w:rFonts w:ascii="Arial" w:hAnsi="Arial" w:cs="Arial"/>
          <w:sz w:val="24"/>
          <w:szCs w:val="24"/>
        </w:rPr>
        <w:t>reation in their communities.”</w:t>
      </w:r>
    </w:p>
    <w:p w:rsidR="00A3638F" w:rsidRDefault="00A3638F" w:rsidP="00DD4553">
      <w:pPr>
        <w:pStyle w:val="NoSpacing"/>
        <w:jc w:val="both"/>
        <w:rPr>
          <w:rFonts w:ascii="Arial" w:hAnsi="Arial" w:cs="Arial"/>
          <w:sz w:val="24"/>
          <w:szCs w:val="24"/>
        </w:rPr>
      </w:pPr>
    </w:p>
    <w:p w:rsidR="00A3638F" w:rsidRPr="00A73297" w:rsidRDefault="00A3638F" w:rsidP="00DD4553">
      <w:pPr>
        <w:pStyle w:val="NoSpacing"/>
        <w:jc w:val="both"/>
        <w:rPr>
          <w:rFonts w:ascii="Arial" w:hAnsi="Arial" w:cs="Arial"/>
          <w:b/>
          <w:sz w:val="32"/>
          <w:szCs w:val="32"/>
        </w:rPr>
      </w:pPr>
      <w:r w:rsidRPr="00A73297">
        <w:rPr>
          <w:rFonts w:ascii="Arial" w:hAnsi="Arial" w:cs="Arial"/>
          <w:b/>
          <w:sz w:val="32"/>
          <w:szCs w:val="32"/>
        </w:rPr>
        <w:t xml:space="preserve">Conclusion:  </w:t>
      </w:r>
      <w:r w:rsidR="00A73297">
        <w:rPr>
          <w:rFonts w:ascii="Arial" w:hAnsi="Arial" w:cs="Arial"/>
          <w:b/>
          <w:sz w:val="32"/>
          <w:szCs w:val="32"/>
        </w:rPr>
        <w:t xml:space="preserve">Lessons Learned &amp; </w:t>
      </w:r>
      <w:r w:rsidRPr="00A73297">
        <w:rPr>
          <w:rFonts w:ascii="Arial" w:hAnsi="Arial" w:cs="Arial"/>
          <w:b/>
          <w:sz w:val="32"/>
          <w:szCs w:val="32"/>
        </w:rPr>
        <w:t>Way</w:t>
      </w:r>
      <w:r w:rsidR="00A73297">
        <w:rPr>
          <w:rFonts w:ascii="Arial" w:hAnsi="Arial" w:cs="Arial"/>
          <w:b/>
          <w:sz w:val="32"/>
          <w:szCs w:val="32"/>
        </w:rPr>
        <w:t>s</w:t>
      </w:r>
      <w:r w:rsidRPr="00A73297">
        <w:rPr>
          <w:rFonts w:ascii="Arial" w:hAnsi="Arial" w:cs="Arial"/>
          <w:b/>
          <w:sz w:val="32"/>
          <w:szCs w:val="32"/>
        </w:rPr>
        <w:t xml:space="preserve"> Forward</w:t>
      </w:r>
    </w:p>
    <w:p w:rsidR="00686034" w:rsidRDefault="00686034" w:rsidP="00686034">
      <w:pPr>
        <w:pStyle w:val="NoSpacing"/>
        <w:rPr>
          <w:rFonts w:ascii="Arial" w:hAnsi="Arial" w:cs="Arial"/>
          <w:sz w:val="24"/>
          <w:szCs w:val="24"/>
        </w:rPr>
      </w:pPr>
    </w:p>
    <w:p w:rsidR="00A3638F" w:rsidRDefault="00A3638F" w:rsidP="00A73297">
      <w:pPr>
        <w:pStyle w:val="NoSpacing"/>
        <w:jc w:val="both"/>
        <w:rPr>
          <w:rFonts w:ascii="Arial" w:hAnsi="Arial" w:cs="Arial"/>
          <w:sz w:val="24"/>
          <w:szCs w:val="24"/>
        </w:rPr>
      </w:pPr>
      <w:r w:rsidRPr="00A3638F">
        <w:rPr>
          <w:rFonts w:ascii="Arial" w:hAnsi="Arial" w:cs="Arial"/>
          <w:sz w:val="24"/>
          <w:szCs w:val="24"/>
        </w:rPr>
        <w:t>Public participation in the creation of metadata for GLAMs is a relatively new activity.  It is understandable that uniform best practices have not yet emerged.  Projects are unique to each collection, institution and participant base.  Some principles have been shared in professional literature, but we definitely cannot develop a one-size-fits-all approach in crea</w:t>
      </w:r>
      <w:r w:rsidR="00485506">
        <w:rPr>
          <w:rFonts w:ascii="Arial" w:hAnsi="Arial" w:cs="Arial"/>
          <w:sz w:val="24"/>
          <w:szCs w:val="24"/>
        </w:rPr>
        <w:t>ting a best practices framework.</w:t>
      </w:r>
    </w:p>
    <w:p w:rsidR="00485506" w:rsidRDefault="00485506" w:rsidP="00A73297">
      <w:pPr>
        <w:pStyle w:val="NoSpacing"/>
        <w:jc w:val="both"/>
        <w:rPr>
          <w:rFonts w:ascii="Arial" w:hAnsi="Arial" w:cs="Arial"/>
          <w:sz w:val="24"/>
          <w:szCs w:val="24"/>
        </w:rPr>
      </w:pPr>
    </w:p>
    <w:p w:rsidR="00485506" w:rsidRPr="00485506" w:rsidRDefault="00485506" w:rsidP="00A73297">
      <w:pPr>
        <w:pStyle w:val="NoSpacing"/>
        <w:jc w:val="both"/>
        <w:rPr>
          <w:rFonts w:ascii="Arial" w:hAnsi="Arial" w:cs="Arial"/>
          <w:sz w:val="24"/>
          <w:szCs w:val="24"/>
        </w:rPr>
      </w:pPr>
      <w:r>
        <w:rPr>
          <w:rFonts w:ascii="Arial" w:hAnsi="Arial" w:cs="Arial"/>
          <w:sz w:val="24"/>
          <w:szCs w:val="24"/>
        </w:rPr>
        <w:lastRenderedPageBreak/>
        <w:t>One set of best practices considerations for quality control</w:t>
      </w:r>
      <w:r w:rsidR="008C73F8">
        <w:rPr>
          <w:rFonts w:ascii="Arial" w:hAnsi="Arial" w:cs="Arial"/>
          <w:sz w:val="24"/>
          <w:szCs w:val="24"/>
        </w:rPr>
        <w:t xml:space="preserve"> comes from Owens </w:t>
      </w:r>
      <w:r w:rsidR="007D5379">
        <w:rPr>
          <w:rFonts w:ascii="Arial" w:hAnsi="Arial" w:cs="Arial"/>
          <w:sz w:val="24"/>
          <w:szCs w:val="24"/>
        </w:rPr>
        <w:t>&amp;</w:t>
      </w:r>
      <w:r w:rsidR="008C73F8">
        <w:rPr>
          <w:rFonts w:ascii="Arial" w:hAnsi="Arial" w:cs="Arial"/>
          <w:sz w:val="24"/>
          <w:szCs w:val="24"/>
        </w:rPr>
        <w:t xml:space="preserve"> Blake </w:t>
      </w:r>
      <w:r>
        <w:rPr>
          <w:rFonts w:ascii="Arial" w:hAnsi="Arial" w:cs="Arial"/>
          <w:sz w:val="24"/>
          <w:szCs w:val="24"/>
        </w:rPr>
        <w:t>(2014):</w:t>
      </w:r>
    </w:p>
    <w:p w:rsidR="00485506" w:rsidRPr="00485506" w:rsidRDefault="00485506" w:rsidP="00485506">
      <w:pPr>
        <w:pStyle w:val="NoSpacing"/>
        <w:numPr>
          <w:ilvl w:val="0"/>
          <w:numId w:val="4"/>
        </w:numPr>
        <w:rPr>
          <w:rFonts w:ascii="Arial" w:hAnsi="Arial" w:cs="Arial"/>
          <w:sz w:val="24"/>
          <w:szCs w:val="24"/>
        </w:rPr>
      </w:pPr>
      <w:r w:rsidRPr="00485506">
        <w:rPr>
          <w:rFonts w:ascii="Arial" w:hAnsi="Arial" w:cs="Arial"/>
          <w:sz w:val="24"/>
          <w:szCs w:val="24"/>
        </w:rPr>
        <w:t>Use publicly-contributed metadata as an additional search feature, but do not prominently feature it</w:t>
      </w:r>
    </w:p>
    <w:p w:rsidR="00485506" w:rsidRPr="00485506" w:rsidRDefault="00485506" w:rsidP="00485506">
      <w:pPr>
        <w:pStyle w:val="NoSpacing"/>
        <w:numPr>
          <w:ilvl w:val="0"/>
          <w:numId w:val="4"/>
        </w:numPr>
        <w:rPr>
          <w:rFonts w:ascii="Arial" w:hAnsi="Arial" w:cs="Arial"/>
          <w:sz w:val="24"/>
          <w:szCs w:val="24"/>
        </w:rPr>
      </w:pPr>
      <w:r w:rsidRPr="00485506">
        <w:rPr>
          <w:rFonts w:ascii="Arial" w:hAnsi="Arial" w:cs="Arial"/>
          <w:sz w:val="24"/>
          <w:szCs w:val="24"/>
        </w:rPr>
        <w:t>Empower users to moderate, review and flag metadata</w:t>
      </w:r>
    </w:p>
    <w:p w:rsidR="00485506" w:rsidRPr="00485506" w:rsidRDefault="00485506" w:rsidP="00485506">
      <w:pPr>
        <w:pStyle w:val="NoSpacing"/>
        <w:numPr>
          <w:ilvl w:val="0"/>
          <w:numId w:val="4"/>
        </w:numPr>
        <w:rPr>
          <w:rFonts w:ascii="Arial" w:hAnsi="Arial" w:cs="Arial"/>
          <w:sz w:val="24"/>
          <w:szCs w:val="24"/>
        </w:rPr>
      </w:pPr>
      <w:r w:rsidRPr="00485506">
        <w:rPr>
          <w:rFonts w:ascii="Arial" w:hAnsi="Arial" w:cs="Arial"/>
          <w:sz w:val="24"/>
          <w:szCs w:val="24"/>
        </w:rPr>
        <w:t>Run the same task multiple times to elicit multiple responses to triangulate answers</w:t>
      </w:r>
    </w:p>
    <w:p w:rsidR="00485506" w:rsidRPr="00485506" w:rsidRDefault="00485506" w:rsidP="00485506">
      <w:pPr>
        <w:pStyle w:val="NoSpacing"/>
        <w:numPr>
          <w:ilvl w:val="0"/>
          <w:numId w:val="4"/>
        </w:numPr>
        <w:rPr>
          <w:rFonts w:ascii="Arial" w:hAnsi="Arial" w:cs="Arial"/>
          <w:sz w:val="24"/>
          <w:szCs w:val="24"/>
        </w:rPr>
      </w:pPr>
      <w:r w:rsidRPr="00485506">
        <w:rPr>
          <w:rFonts w:ascii="Arial" w:hAnsi="Arial" w:cs="Arial"/>
          <w:sz w:val="24"/>
          <w:szCs w:val="24"/>
        </w:rPr>
        <w:t>Compare a subset of publicly-contributed metadata to expert responses to evaluate participant performance</w:t>
      </w:r>
    </w:p>
    <w:p w:rsidR="00485506" w:rsidRPr="00485506" w:rsidRDefault="00485506" w:rsidP="00485506">
      <w:pPr>
        <w:pStyle w:val="NoSpacing"/>
        <w:numPr>
          <w:ilvl w:val="0"/>
          <w:numId w:val="4"/>
        </w:numPr>
        <w:rPr>
          <w:rFonts w:ascii="Arial" w:hAnsi="Arial" w:cs="Arial"/>
          <w:sz w:val="24"/>
          <w:szCs w:val="24"/>
        </w:rPr>
      </w:pPr>
      <w:r w:rsidRPr="00485506">
        <w:rPr>
          <w:rFonts w:ascii="Arial" w:hAnsi="Arial" w:cs="Arial"/>
          <w:sz w:val="24"/>
          <w:szCs w:val="24"/>
        </w:rPr>
        <w:t>Use a blacklist or whitelist to restrict and structure the nature of contributions</w:t>
      </w:r>
    </w:p>
    <w:p w:rsidR="00485506" w:rsidRPr="00485506" w:rsidRDefault="00485506" w:rsidP="00485506">
      <w:pPr>
        <w:pStyle w:val="NoSpacing"/>
        <w:numPr>
          <w:ilvl w:val="0"/>
          <w:numId w:val="4"/>
        </w:numPr>
        <w:rPr>
          <w:rFonts w:ascii="Arial" w:hAnsi="Arial" w:cs="Arial"/>
          <w:sz w:val="24"/>
          <w:szCs w:val="24"/>
        </w:rPr>
      </w:pPr>
      <w:r w:rsidRPr="00485506">
        <w:rPr>
          <w:rFonts w:ascii="Arial" w:hAnsi="Arial" w:cs="Arial"/>
          <w:sz w:val="24"/>
          <w:szCs w:val="24"/>
        </w:rPr>
        <w:t>Maintain provenance of data sources</w:t>
      </w:r>
    </w:p>
    <w:p w:rsidR="00485506" w:rsidRPr="00485506" w:rsidRDefault="00485506" w:rsidP="00485506">
      <w:pPr>
        <w:pStyle w:val="NoSpacing"/>
        <w:numPr>
          <w:ilvl w:val="0"/>
          <w:numId w:val="4"/>
        </w:numPr>
        <w:rPr>
          <w:rFonts w:ascii="Arial" w:hAnsi="Arial" w:cs="Arial"/>
          <w:sz w:val="24"/>
          <w:szCs w:val="24"/>
        </w:rPr>
      </w:pPr>
      <w:r w:rsidRPr="00485506">
        <w:rPr>
          <w:rFonts w:ascii="Arial" w:hAnsi="Arial" w:cs="Arial"/>
          <w:sz w:val="24"/>
          <w:szCs w:val="24"/>
        </w:rPr>
        <w:t>Embrace the perspectival nature of crowd-sourced data documenting how people responded to requests for help</w:t>
      </w:r>
    </w:p>
    <w:p w:rsidR="00485506" w:rsidRPr="00A3638F" w:rsidRDefault="00485506" w:rsidP="00A73297">
      <w:pPr>
        <w:pStyle w:val="NoSpacing"/>
        <w:jc w:val="both"/>
        <w:rPr>
          <w:rFonts w:ascii="Arial" w:hAnsi="Arial" w:cs="Arial"/>
          <w:sz w:val="24"/>
          <w:szCs w:val="24"/>
        </w:rPr>
      </w:pPr>
    </w:p>
    <w:p w:rsidR="007D5379" w:rsidRDefault="007D5379" w:rsidP="00A73297">
      <w:pPr>
        <w:pStyle w:val="NoSpacing"/>
        <w:jc w:val="both"/>
        <w:rPr>
          <w:rFonts w:ascii="Arial" w:hAnsi="Arial" w:cs="Arial"/>
          <w:sz w:val="24"/>
          <w:szCs w:val="24"/>
        </w:rPr>
      </w:pPr>
      <w:r>
        <w:rPr>
          <w:rFonts w:ascii="Arial" w:hAnsi="Arial" w:cs="Arial"/>
          <w:sz w:val="24"/>
          <w:szCs w:val="24"/>
        </w:rPr>
        <w:t xml:space="preserve">The United States Environmental Protection Agency now coordinates the Federal Community of Practice on Crowdsourcing and citizen </w:t>
      </w:r>
      <w:proofErr w:type="gramStart"/>
      <w:r>
        <w:rPr>
          <w:rFonts w:ascii="Arial" w:hAnsi="Arial" w:cs="Arial"/>
          <w:sz w:val="24"/>
          <w:szCs w:val="24"/>
        </w:rPr>
        <w:t>science to share lessons learned and develop</w:t>
      </w:r>
      <w:proofErr w:type="gramEnd"/>
      <w:r>
        <w:rPr>
          <w:rFonts w:ascii="Arial" w:hAnsi="Arial" w:cs="Arial"/>
          <w:sz w:val="24"/>
          <w:szCs w:val="24"/>
        </w:rPr>
        <w:t xml:space="preserve"> best practices for designing, implementing, and evaluating crowdsourcing and citizen science initiatives.</w:t>
      </w:r>
    </w:p>
    <w:p w:rsidR="007D5379" w:rsidRDefault="007D5379" w:rsidP="00A73297">
      <w:pPr>
        <w:pStyle w:val="NoSpacing"/>
        <w:jc w:val="both"/>
        <w:rPr>
          <w:rFonts w:ascii="Arial" w:hAnsi="Arial" w:cs="Arial"/>
          <w:sz w:val="24"/>
          <w:szCs w:val="24"/>
        </w:rPr>
      </w:pPr>
    </w:p>
    <w:p w:rsidR="00A3638F" w:rsidRDefault="00A3638F" w:rsidP="00A73297">
      <w:pPr>
        <w:pStyle w:val="NoSpacing"/>
        <w:jc w:val="both"/>
        <w:rPr>
          <w:rFonts w:ascii="Arial" w:hAnsi="Arial" w:cs="Arial"/>
          <w:sz w:val="24"/>
          <w:szCs w:val="24"/>
        </w:rPr>
      </w:pPr>
      <w:r w:rsidRPr="00A3638F">
        <w:rPr>
          <w:rFonts w:ascii="Arial" w:hAnsi="Arial" w:cs="Arial"/>
          <w:sz w:val="24"/>
          <w:szCs w:val="24"/>
        </w:rPr>
        <w:t xml:space="preserve">Mia Ridge </w:t>
      </w:r>
      <w:r w:rsidR="0041529C">
        <w:rPr>
          <w:rFonts w:ascii="Arial" w:hAnsi="Arial" w:cs="Arial"/>
          <w:sz w:val="24"/>
          <w:szCs w:val="24"/>
        </w:rPr>
        <w:t xml:space="preserve">(2013), writing on crowdsourcing in GLAMs, </w:t>
      </w:r>
      <w:r w:rsidRPr="00A3638F">
        <w:rPr>
          <w:rFonts w:ascii="Arial" w:hAnsi="Arial" w:cs="Arial"/>
          <w:sz w:val="24"/>
          <w:szCs w:val="24"/>
        </w:rPr>
        <w:t xml:space="preserve">recommends two key steps in launching a </w:t>
      </w:r>
      <w:proofErr w:type="spellStart"/>
      <w:r w:rsidRPr="00A3638F">
        <w:rPr>
          <w:rFonts w:ascii="Arial" w:hAnsi="Arial" w:cs="Arial"/>
          <w:sz w:val="24"/>
          <w:szCs w:val="24"/>
        </w:rPr>
        <w:t>crowdsourced</w:t>
      </w:r>
      <w:proofErr w:type="spellEnd"/>
      <w:r w:rsidRPr="00A3638F">
        <w:rPr>
          <w:rFonts w:ascii="Arial" w:hAnsi="Arial" w:cs="Arial"/>
          <w:sz w:val="24"/>
          <w:szCs w:val="24"/>
        </w:rPr>
        <w:t xml:space="preserve"> metadata project: “Try to design small inherently satisfying </w:t>
      </w:r>
      <w:proofErr w:type="spellStart"/>
      <w:r w:rsidRPr="00A3638F">
        <w:rPr>
          <w:rFonts w:ascii="Arial" w:hAnsi="Arial" w:cs="Arial"/>
          <w:sz w:val="24"/>
          <w:szCs w:val="24"/>
        </w:rPr>
        <w:t>microtasks</w:t>
      </w:r>
      <w:proofErr w:type="spellEnd"/>
      <w:r w:rsidRPr="00A3638F">
        <w:rPr>
          <w:rFonts w:ascii="Arial" w:hAnsi="Arial" w:cs="Arial"/>
          <w:sz w:val="24"/>
          <w:szCs w:val="24"/>
        </w:rPr>
        <w:t>” and “show the value of the participants’ action by making their contribution immediately available on your site.”</w:t>
      </w:r>
    </w:p>
    <w:p w:rsidR="00A73297" w:rsidRDefault="00A73297" w:rsidP="00A3638F">
      <w:pPr>
        <w:pStyle w:val="NoSpacing"/>
        <w:rPr>
          <w:rFonts w:ascii="Arial" w:hAnsi="Arial" w:cs="Arial"/>
          <w:sz w:val="24"/>
          <w:szCs w:val="24"/>
        </w:rPr>
      </w:pPr>
    </w:p>
    <w:p w:rsidR="00A73297" w:rsidRPr="00A73297" w:rsidRDefault="00A73297" w:rsidP="00A73297">
      <w:pPr>
        <w:pStyle w:val="NoSpacing"/>
        <w:jc w:val="both"/>
        <w:rPr>
          <w:rFonts w:ascii="Arial" w:hAnsi="Arial" w:cs="Arial"/>
          <w:sz w:val="24"/>
          <w:szCs w:val="24"/>
        </w:rPr>
      </w:pPr>
      <w:r w:rsidRPr="00A73297">
        <w:rPr>
          <w:rFonts w:ascii="Arial" w:hAnsi="Arial" w:cs="Arial"/>
          <w:sz w:val="24"/>
          <w:szCs w:val="24"/>
        </w:rPr>
        <w:t>However, the JI</w:t>
      </w:r>
      <w:r>
        <w:rPr>
          <w:rFonts w:ascii="Arial" w:hAnsi="Arial" w:cs="Arial"/>
          <w:sz w:val="24"/>
          <w:szCs w:val="24"/>
        </w:rPr>
        <w:t>SC Digital Media Guide to crowd</w:t>
      </w:r>
      <w:r w:rsidRPr="00A73297">
        <w:rPr>
          <w:rFonts w:ascii="Arial" w:hAnsi="Arial" w:cs="Arial"/>
          <w:sz w:val="24"/>
          <w:szCs w:val="24"/>
        </w:rPr>
        <w:t xml:space="preserve">sourcing (2015) </w:t>
      </w:r>
      <w:r w:rsidR="0041529C">
        <w:rPr>
          <w:rFonts w:ascii="Arial" w:hAnsi="Arial" w:cs="Arial"/>
          <w:sz w:val="24"/>
          <w:szCs w:val="24"/>
        </w:rPr>
        <w:t>recommendation is somewhat</w:t>
      </w:r>
      <w:r w:rsidRPr="00A73297">
        <w:rPr>
          <w:rFonts w:ascii="Arial" w:hAnsi="Arial" w:cs="Arial"/>
          <w:sz w:val="24"/>
          <w:szCs w:val="24"/>
        </w:rPr>
        <w:t xml:space="preserve"> contrary to Ridge’s </w:t>
      </w:r>
      <w:proofErr w:type="spellStart"/>
      <w:r w:rsidRPr="00A73297">
        <w:rPr>
          <w:rFonts w:ascii="Arial" w:hAnsi="Arial" w:cs="Arial"/>
          <w:sz w:val="24"/>
          <w:szCs w:val="24"/>
        </w:rPr>
        <w:t>microtasks</w:t>
      </w:r>
      <w:proofErr w:type="spellEnd"/>
      <w:r w:rsidRPr="00A73297">
        <w:rPr>
          <w:rFonts w:ascii="Arial" w:hAnsi="Arial" w:cs="Arial"/>
          <w:sz w:val="24"/>
          <w:szCs w:val="24"/>
        </w:rPr>
        <w:t xml:space="preserve"> recommendation, listing “Have a big target” as a</w:t>
      </w:r>
      <w:r>
        <w:rPr>
          <w:rFonts w:ascii="Arial" w:hAnsi="Arial" w:cs="Arial"/>
          <w:sz w:val="24"/>
          <w:szCs w:val="24"/>
        </w:rPr>
        <w:t xml:space="preserve"> </w:t>
      </w:r>
      <w:r w:rsidRPr="00A73297">
        <w:rPr>
          <w:rFonts w:ascii="Arial" w:hAnsi="Arial" w:cs="Arial"/>
          <w:sz w:val="24"/>
          <w:szCs w:val="24"/>
        </w:rPr>
        <w:t>desir</w:t>
      </w:r>
      <w:r w:rsidR="008F461D">
        <w:rPr>
          <w:rFonts w:ascii="Arial" w:hAnsi="Arial" w:cs="Arial"/>
          <w:sz w:val="24"/>
          <w:szCs w:val="24"/>
        </w:rPr>
        <w:t xml:space="preserve">able </w:t>
      </w:r>
      <w:r w:rsidRPr="00A73297">
        <w:rPr>
          <w:rFonts w:ascii="Arial" w:hAnsi="Arial" w:cs="Arial"/>
          <w:sz w:val="24"/>
          <w:szCs w:val="24"/>
        </w:rPr>
        <w:t>feature.  The guide notes “most successful crowdsourcing projects have targets that would be impossible to reach with just a core team of professional staff.  Indeed, evidence would suggest that the bigger the task or problem faced, the more likely people are to get involved.” It goes on to note that Old Weather estimated it could take one person up to 28 years to accurately transcribe one Captain’s logbook from one voyage while public participants could do it in six months.</w:t>
      </w:r>
    </w:p>
    <w:p w:rsidR="00D32990" w:rsidRDefault="00D32990" w:rsidP="00A73297">
      <w:pPr>
        <w:pStyle w:val="NoSpacing"/>
      </w:pPr>
    </w:p>
    <w:p w:rsidR="00A73297" w:rsidRPr="00485506" w:rsidRDefault="008F461D" w:rsidP="008F461D">
      <w:pPr>
        <w:pStyle w:val="NoSpacing"/>
        <w:jc w:val="both"/>
        <w:rPr>
          <w:rFonts w:ascii="Arial" w:hAnsi="Arial" w:cs="Arial"/>
          <w:sz w:val="24"/>
          <w:szCs w:val="24"/>
        </w:rPr>
      </w:pPr>
      <w:r w:rsidRPr="008F461D">
        <w:rPr>
          <w:rFonts w:ascii="Arial" w:hAnsi="Arial" w:cs="Arial"/>
          <w:sz w:val="24"/>
          <w:szCs w:val="24"/>
        </w:rPr>
        <w:t xml:space="preserve">Perhaps these two concepts are </w:t>
      </w:r>
      <w:r w:rsidR="0041529C">
        <w:rPr>
          <w:rFonts w:ascii="Arial" w:hAnsi="Arial" w:cs="Arial"/>
          <w:sz w:val="24"/>
          <w:szCs w:val="24"/>
        </w:rPr>
        <w:t>mutually exclusive</w:t>
      </w:r>
      <w:r w:rsidRPr="008F461D">
        <w:rPr>
          <w:rFonts w:ascii="Arial" w:hAnsi="Arial" w:cs="Arial"/>
          <w:sz w:val="24"/>
          <w:szCs w:val="24"/>
        </w:rPr>
        <w:t>.  One can imagine that a GLAM project can enlist the public in describing or transcribing one facet of its resources for a large number of items in its collection.  If institutions band together, they could also embrace both of these concepts. The Trove project at the National Library of Australia has posted some impressive statistics on its website, breaking down the numbers for each project into “current work counts by contributor.”  Numerous institutions and projects of all sizes are part of over 450 million items as of 9 November 2015.</w:t>
      </w:r>
    </w:p>
    <w:p w:rsidR="00A73297" w:rsidRDefault="00A73297" w:rsidP="008F461D">
      <w:pPr>
        <w:pStyle w:val="NoSpacing"/>
        <w:jc w:val="both"/>
      </w:pPr>
    </w:p>
    <w:p w:rsidR="008F461D" w:rsidRPr="008F461D" w:rsidRDefault="00A73297" w:rsidP="008F461D">
      <w:pPr>
        <w:pStyle w:val="NoSpacing"/>
        <w:jc w:val="both"/>
        <w:rPr>
          <w:rFonts w:ascii="Arial" w:hAnsi="Arial" w:cs="Arial"/>
          <w:sz w:val="24"/>
          <w:szCs w:val="24"/>
        </w:rPr>
      </w:pPr>
      <w:r w:rsidRPr="00686034">
        <w:rPr>
          <w:rFonts w:ascii="Arial" w:hAnsi="Arial" w:cs="Arial"/>
          <w:sz w:val="24"/>
          <w:szCs w:val="24"/>
        </w:rPr>
        <w:t>Regardless of what the future holds for amateurs, experts, citizen metadata creators o</w:t>
      </w:r>
      <w:r>
        <w:rPr>
          <w:rFonts w:ascii="Arial" w:hAnsi="Arial" w:cs="Arial"/>
          <w:sz w:val="24"/>
          <w:szCs w:val="24"/>
        </w:rPr>
        <w:t>r information professionals</w:t>
      </w:r>
      <w:r w:rsidR="0041529C">
        <w:rPr>
          <w:rFonts w:ascii="Arial" w:hAnsi="Arial" w:cs="Arial"/>
          <w:sz w:val="24"/>
          <w:szCs w:val="24"/>
        </w:rPr>
        <w:t>, we</w:t>
      </w:r>
      <w:r w:rsidRPr="00686034">
        <w:rPr>
          <w:rFonts w:ascii="Arial" w:hAnsi="Arial" w:cs="Arial"/>
          <w:sz w:val="24"/>
          <w:szCs w:val="24"/>
        </w:rPr>
        <w:t xml:space="preserve"> are </w:t>
      </w:r>
      <w:r w:rsidR="0041529C">
        <w:rPr>
          <w:rFonts w:ascii="Arial" w:hAnsi="Arial" w:cs="Arial"/>
          <w:sz w:val="24"/>
          <w:szCs w:val="24"/>
        </w:rPr>
        <w:t xml:space="preserve">all </w:t>
      </w:r>
      <w:r w:rsidRPr="00686034">
        <w:rPr>
          <w:rFonts w:ascii="Arial" w:hAnsi="Arial" w:cs="Arial"/>
          <w:sz w:val="24"/>
          <w:szCs w:val="24"/>
        </w:rPr>
        <w:t>witness to wider adoption of open-source platforms for institutions of all types to get in on the act and strive for vastly larger accomplishments</w:t>
      </w:r>
      <w:r w:rsidR="008F461D">
        <w:rPr>
          <w:rFonts w:ascii="Arial" w:hAnsi="Arial" w:cs="Arial"/>
          <w:sz w:val="24"/>
          <w:szCs w:val="24"/>
        </w:rPr>
        <w:t>.</w:t>
      </w:r>
    </w:p>
    <w:p w:rsidR="008F461D" w:rsidRPr="008F461D" w:rsidRDefault="008F461D" w:rsidP="008F461D">
      <w:pPr>
        <w:pStyle w:val="NoSpacing"/>
        <w:jc w:val="both"/>
        <w:rPr>
          <w:rFonts w:ascii="Arial" w:hAnsi="Arial" w:cs="Arial"/>
          <w:sz w:val="24"/>
          <w:szCs w:val="24"/>
        </w:rPr>
      </w:pPr>
    </w:p>
    <w:p w:rsidR="008F461D" w:rsidRDefault="008F461D" w:rsidP="008F461D">
      <w:pPr>
        <w:pStyle w:val="NoSpacing"/>
        <w:jc w:val="both"/>
        <w:rPr>
          <w:rFonts w:ascii="Arial" w:hAnsi="Arial" w:cs="Arial"/>
          <w:sz w:val="24"/>
          <w:szCs w:val="24"/>
        </w:rPr>
      </w:pPr>
      <w:r>
        <w:rPr>
          <w:rFonts w:ascii="Arial" w:hAnsi="Arial" w:cs="Arial"/>
          <w:sz w:val="24"/>
          <w:szCs w:val="24"/>
        </w:rPr>
        <w:t xml:space="preserve">Flanagan (2015) </w:t>
      </w:r>
      <w:r w:rsidRPr="008F461D">
        <w:rPr>
          <w:rFonts w:ascii="Arial" w:hAnsi="Arial" w:cs="Arial"/>
          <w:sz w:val="24"/>
          <w:szCs w:val="24"/>
        </w:rPr>
        <w:t xml:space="preserve">writes that </w:t>
      </w:r>
      <w:r w:rsidRPr="008F461D">
        <w:rPr>
          <w:rFonts w:ascii="Arial" w:hAnsi="Arial" w:cs="Arial"/>
          <w:sz w:val="24"/>
          <w:szCs w:val="24"/>
        </w:rPr>
        <w:t>“As we work together, we are working towards more interoperability, joint services, more tools, evaluation techniques, federating our data</w:t>
      </w:r>
      <w:r w:rsidR="003D2622">
        <w:rPr>
          <w:rFonts w:ascii="Arial" w:hAnsi="Arial" w:cs="Arial"/>
          <w:sz w:val="24"/>
          <w:szCs w:val="24"/>
        </w:rPr>
        <w:t xml:space="preserve"> </w:t>
      </w:r>
      <w:r w:rsidRPr="008F461D">
        <w:rPr>
          <w:rFonts w:ascii="Arial" w:hAnsi="Arial" w:cs="Arial"/>
          <w:sz w:val="24"/>
          <w:szCs w:val="24"/>
        </w:rPr>
        <w:lastRenderedPageBreak/>
        <w:t>in ways that will scale and reach more people.  We can share what we have learned, build on each other’s knowledge, and there are lots of different groups coming at crowdsourcing.  We haven’t yet crystallized around one set of tools and best practices, and it is time we at least move forward the conversation on best practices…as we focus on questions around how researchers and institutions might best leverage crowdsourcing strategies for increasing public engagement, integrating data into existing collections, and improving knowledge production in a variety of domains.</w:t>
      </w:r>
      <w:r>
        <w:rPr>
          <w:rFonts w:ascii="Arial" w:hAnsi="Arial" w:cs="Arial"/>
          <w:sz w:val="24"/>
          <w:szCs w:val="24"/>
        </w:rPr>
        <w:t>”</w:t>
      </w:r>
    </w:p>
    <w:p w:rsidR="008F461D" w:rsidRPr="008F461D" w:rsidRDefault="008F461D" w:rsidP="008F461D">
      <w:pPr>
        <w:pStyle w:val="NoSpacing"/>
        <w:jc w:val="both"/>
        <w:rPr>
          <w:rFonts w:ascii="Arial" w:hAnsi="Arial" w:cs="Arial"/>
          <w:sz w:val="24"/>
          <w:szCs w:val="24"/>
        </w:rPr>
      </w:pPr>
    </w:p>
    <w:p w:rsidR="008F461D" w:rsidRPr="008F461D" w:rsidRDefault="008F461D" w:rsidP="008F461D">
      <w:pPr>
        <w:pStyle w:val="NoSpacing"/>
        <w:jc w:val="both"/>
        <w:rPr>
          <w:rFonts w:ascii="Arial" w:hAnsi="Arial" w:cs="Arial"/>
          <w:sz w:val="24"/>
          <w:szCs w:val="24"/>
        </w:rPr>
      </w:pPr>
      <w:r>
        <w:rPr>
          <w:rFonts w:ascii="Arial" w:hAnsi="Arial" w:cs="Arial"/>
          <w:sz w:val="24"/>
          <w:szCs w:val="24"/>
        </w:rPr>
        <w:t>As Eveleigh (</w:t>
      </w:r>
      <w:r w:rsidR="00485506">
        <w:rPr>
          <w:rFonts w:ascii="Arial" w:hAnsi="Arial" w:cs="Arial"/>
          <w:sz w:val="24"/>
          <w:szCs w:val="24"/>
        </w:rPr>
        <w:t xml:space="preserve">Ridge ed. </w:t>
      </w:r>
      <w:r>
        <w:rPr>
          <w:rFonts w:ascii="Arial" w:hAnsi="Arial" w:cs="Arial"/>
          <w:sz w:val="24"/>
          <w:szCs w:val="24"/>
        </w:rPr>
        <w:t>2014</w:t>
      </w:r>
      <w:r w:rsidR="00485506">
        <w:rPr>
          <w:rFonts w:ascii="Arial" w:hAnsi="Arial" w:cs="Arial"/>
          <w:sz w:val="24"/>
          <w:szCs w:val="24"/>
        </w:rPr>
        <w:t>, p. 226</w:t>
      </w:r>
      <w:r>
        <w:rPr>
          <w:rFonts w:ascii="Arial" w:hAnsi="Arial" w:cs="Arial"/>
          <w:sz w:val="24"/>
          <w:szCs w:val="24"/>
        </w:rPr>
        <w:t xml:space="preserve">) </w:t>
      </w:r>
      <w:r w:rsidRPr="008F461D">
        <w:rPr>
          <w:rFonts w:ascii="Arial" w:hAnsi="Arial" w:cs="Arial"/>
          <w:sz w:val="24"/>
          <w:szCs w:val="24"/>
        </w:rPr>
        <w:t xml:space="preserve">explains, </w:t>
      </w:r>
      <w:r w:rsidRPr="008F461D">
        <w:rPr>
          <w:rFonts w:ascii="Arial" w:hAnsi="Arial" w:cs="Arial"/>
          <w:sz w:val="24"/>
          <w:szCs w:val="24"/>
        </w:rPr>
        <w:t xml:space="preserve">“Crowdsourcing in cultural heritage is ultimately all about making connections – in its different guises these may be connections between traces of the past or between people in the present.  Perhaps its enduring legacy will be in fostering the participants’ perspective of the </w:t>
      </w:r>
      <w:proofErr w:type="spellStart"/>
      <w:r w:rsidRPr="008F461D">
        <w:rPr>
          <w:rFonts w:ascii="Arial" w:hAnsi="Arial" w:cs="Arial"/>
          <w:sz w:val="24"/>
          <w:szCs w:val="24"/>
        </w:rPr>
        <w:t>digitised</w:t>
      </w:r>
      <w:proofErr w:type="spellEnd"/>
      <w:r w:rsidRPr="008F461D">
        <w:rPr>
          <w:rFonts w:ascii="Arial" w:hAnsi="Arial" w:cs="Arial"/>
          <w:sz w:val="24"/>
          <w:szCs w:val="24"/>
        </w:rPr>
        <w:t xml:space="preserve"> cultural heritage realm, encouraging professionals in these fields too to transcend their own view of the world – to focus then not inwardly on narrowly defined disciplinary goals, b</w:t>
      </w:r>
      <w:r>
        <w:rPr>
          <w:rFonts w:ascii="Arial" w:hAnsi="Arial" w:cs="Arial"/>
          <w:sz w:val="24"/>
          <w:szCs w:val="24"/>
        </w:rPr>
        <w:t>u</w:t>
      </w:r>
      <w:r w:rsidRPr="008F461D">
        <w:rPr>
          <w:rFonts w:ascii="Arial" w:hAnsi="Arial" w:cs="Arial"/>
          <w:sz w:val="24"/>
          <w:szCs w:val="24"/>
        </w:rPr>
        <w:t>t to look outwards, embracing complexity and uncertainty, but also opportunity.”</w:t>
      </w:r>
    </w:p>
    <w:p w:rsidR="008F461D" w:rsidRPr="008F461D" w:rsidRDefault="008F461D" w:rsidP="008F461D">
      <w:pPr>
        <w:pStyle w:val="NoSpacing"/>
        <w:jc w:val="both"/>
        <w:rPr>
          <w:rFonts w:ascii="Arial" w:hAnsi="Arial" w:cs="Arial"/>
          <w:sz w:val="24"/>
          <w:szCs w:val="24"/>
        </w:rPr>
      </w:pPr>
      <w:r>
        <w:rPr>
          <w:rFonts w:ascii="Arial" w:hAnsi="Arial" w:cs="Arial"/>
          <w:sz w:val="24"/>
          <w:szCs w:val="24"/>
        </w:rPr>
        <w:t xml:space="preserve"> </w:t>
      </w:r>
    </w:p>
    <w:p w:rsidR="00A73297" w:rsidRPr="008F461D" w:rsidRDefault="00A73297" w:rsidP="008F461D">
      <w:pPr>
        <w:pStyle w:val="NoSpacing"/>
        <w:jc w:val="both"/>
        <w:rPr>
          <w:rFonts w:ascii="Arial" w:hAnsi="Arial" w:cs="Arial"/>
          <w:sz w:val="24"/>
          <w:szCs w:val="24"/>
        </w:rPr>
      </w:pPr>
      <w:r w:rsidRPr="008F461D">
        <w:rPr>
          <w:rFonts w:ascii="Arial" w:hAnsi="Arial" w:cs="Arial"/>
          <w:sz w:val="24"/>
          <w:szCs w:val="24"/>
        </w:rPr>
        <w:t xml:space="preserve"> </w:t>
      </w:r>
    </w:p>
    <w:p w:rsidR="00A73297" w:rsidRPr="008F461D" w:rsidRDefault="00A73297" w:rsidP="008F461D">
      <w:pPr>
        <w:pStyle w:val="NoSpacing"/>
        <w:jc w:val="both"/>
        <w:rPr>
          <w:rFonts w:ascii="Arial" w:hAnsi="Arial" w:cs="Arial"/>
          <w:sz w:val="24"/>
          <w:szCs w:val="24"/>
        </w:rPr>
      </w:pPr>
    </w:p>
    <w:p w:rsidR="0070224B" w:rsidRDefault="0070224B" w:rsidP="00D32990">
      <w:pPr>
        <w:pStyle w:val="NoSpacing"/>
        <w:jc w:val="both"/>
        <w:rPr>
          <w:rFonts w:ascii="Arial" w:hAnsi="Arial" w:cs="Arial"/>
          <w:sz w:val="24"/>
          <w:szCs w:val="24"/>
        </w:rPr>
      </w:pPr>
    </w:p>
    <w:p w:rsidR="00A73297" w:rsidRDefault="00A73297">
      <w:pPr>
        <w:rPr>
          <w:rFonts w:ascii="Arial" w:hAnsi="Arial" w:cs="Arial"/>
          <w:b/>
          <w:sz w:val="32"/>
          <w:szCs w:val="32"/>
        </w:rPr>
      </w:pPr>
      <w:r>
        <w:rPr>
          <w:rFonts w:ascii="Arial" w:hAnsi="Arial" w:cs="Arial"/>
          <w:b/>
          <w:sz w:val="32"/>
          <w:szCs w:val="32"/>
        </w:rPr>
        <w:br w:type="page"/>
      </w:r>
    </w:p>
    <w:p w:rsidR="0070224B" w:rsidRPr="0070224B" w:rsidRDefault="0070224B" w:rsidP="00A73297">
      <w:pPr>
        <w:rPr>
          <w:rFonts w:ascii="Arial" w:hAnsi="Arial" w:cs="Arial"/>
          <w:b/>
          <w:sz w:val="32"/>
          <w:szCs w:val="32"/>
        </w:rPr>
      </w:pPr>
      <w:r w:rsidRPr="0070224B">
        <w:rPr>
          <w:rFonts w:ascii="Arial" w:hAnsi="Arial" w:cs="Arial"/>
          <w:b/>
          <w:sz w:val="32"/>
          <w:szCs w:val="32"/>
        </w:rPr>
        <w:lastRenderedPageBreak/>
        <w:t>References</w:t>
      </w:r>
    </w:p>
    <w:p w:rsidR="0070224B" w:rsidRDefault="0070224B" w:rsidP="00D32990">
      <w:pPr>
        <w:pStyle w:val="NoSpacing"/>
        <w:jc w:val="both"/>
        <w:rPr>
          <w:rFonts w:ascii="Arial" w:hAnsi="Arial" w:cs="Arial"/>
          <w:sz w:val="24"/>
          <w:szCs w:val="24"/>
        </w:rPr>
      </w:pPr>
    </w:p>
    <w:p w:rsidR="0070224B" w:rsidRPr="00BB6954" w:rsidRDefault="0070224B" w:rsidP="0070224B">
      <w:pPr>
        <w:pStyle w:val="NoSpacing"/>
        <w:rPr>
          <w:rFonts w:ascii="Arial" w:hAnsi="Arial" w:cs="Arial"/>
          <w:sz w:val="24"/>
          <w:szCs w:val="24"/>
        </w:rPr>
      </w:pPr>
      <w:proofErr w:type="gramStart"/>
      <w:r w:rsidRPr="00BB6954">
        <w:rPr>
          <w:rFonts w:ascii="Arial" w:hAnsi="Arial" w:cs="Arial"/>
          <w:sz w:val="24"/>
          <w:szCs w:val="24"/>
        </w:rPr>
        <w:t xml:space="preserve">Agee, J 2003, “Stone buildings, cyberspace, and the library user,” </w:t>
      </w:r>
      <w:r w:rsidRPr="00BB6954">
        <w:rPr>
          <w:rFonts w:ascii="Arial" w:hAnsi="Arial" w:cs="Arial"/>
          <w:i/>
          <w:sz w:val="24"/>
          <w:szCs w:val="24"/>
        </w:rPr>
        <w:t>New Library World</w:t>
      </w:r>
      <w:r w:rsidRPr="00BB6954">
        <w:rPr>
          <w:rFonts w:ascii="Arial" w:hAnsi="Arial" w:cs="Arial"/>
          <w:sz w:val="24"/>
          <w:szCs w:val="24"/>
        </w:rPr>
        <w:t>, vol. 104, no. 1194/1195, p. 474-480.</w:t>
      </w:r>
      <w:proofErr w:type="gramEnd"/>
    </w:p>
    <w:p w:rsidR="0070224B" w:rsidRPr="00BB6954" w:rsidRDefault="0070224B" w:rsidP="0070224B">
      <w:pPr>
        <w:pStyle w:val="NoSpacing"/>
        <w:rPr>
          <w:rFonts w:ascii="Arial" w:hAnsi="Arial" w:cs="Arial"/>
          <w:sz w:val="24"/>
          <w:szCs w:val="24"/>
        </w:rPr>
      </w:pPr>
    </w:p>
    <w:p w:rsidR="0070224B" w:rsidRPr="00BB6954" w:rsidRDefault="0070224B" w:rsidP="0070224B">
      <w:pPr>
        <w:pStyle w:val="NoSpacing"/>
        <w:rPr>
          <w:rFonts w:ascii="Arial" w:hAnsi="Arial" w:cs="Arial"/>
          <w:sz w:val="24"/>
          <w:szCs w:val="24"/>
        </w:rPr>
      </w:pPr>
      <w:r w:rsidRPr="00BB6954">
        <w:rPr>
          <w:rFonts w:ascii="Arial" w:hAnsi="Arial" w:cs="Arial"/>
          <w:sz w:val="24"/>
          <w:szCs w:val="24"/>
        </w:rPr>
        <w:t>Coffman, S 2013, “So now what</w:t>
      </w:r>
      <w:proofErr w:type="gramStart"/>
      <w:r w:rsidRPr="00BB6954">
        <w:rPr>
          <w:rFonts w:ascii="Arial" w:hAnsi="Arial" w:cs="Arial"/>
          <w:sz w:val="24"/>
          <w:szCs w:val="24"/>
        </w:rPr>
        <w:t>?:</w:t>
      </w:r>
      <w:proofErr w:type="gramEnd"/>
      <w:r w:rsidRPr="00BB6954">
        <w:rPr>
          <w:rFonts w:ascii="Arial" w:hAnsi="Arial" w:cs="Arial"/>
          <w:sz w:val="24"/>
          <w:szCs w:val="24"/>
        </w:rPr>
        <w:t xml:space="preserve"> The future for librarians” </w:t>
      </w:r>
      <w:r w:rsidRPr="00BB6954">
        <w:rPr>
          <w:rFonts w:ascii="Arial" w:hAnsi="Arial" w:cs="Arial"/>
          <w:i/>
          <w:sz w:val="24"/>
          <w:szCs w:val="24"/>
        </w:rPr>
        <w:t>Online Searcher</w:t>
      </w:r>
      <w:r w:rsidRPr="00BB6954">
        <w:rPr>
          <w:rFonts w:ascii="Arial" w:hAnsi="Arial" w:cs="Arial"/>
          <w:sz w:val="24"/>
          <w:szCs w:val="24"/>
        </w:rPr>
        <w:t xml:space="preserve">, vol. 37, no. 1. </w:t>
      </w:r>
      <w:proofErr w:type="gramStart"/>
      <w:r w:rsidRPr="00BB6954">
        <w:rPr>
          <w:rFonts w:ascii="Arial" w:hAnsi="Arial" w:cs="Arial"/>
          <w:sz w:val="24"/>
          <w:szCs w:val="24"/>
        </w:rPr>
        <w:t>[Online].</w:t>
      </w:r>
      <w:proofErr w:type="gramEnd"/>
      <w:r w:rsidRPr="00BB6954">
        <w:rPr>
          <w:rFonts w:ascii="Arial" w:hAnsi="Arial" w:cs="Arial"/>
          <w:sz w:val="24"/>
          <w:szCs w:val="24"/>
        </w:rPr>
        <w:t xml:space="preserve"> Available: &lt;</w:t>
      </w:r>
      <w:hyperlink r:id="rId11" w:history="1">
        <w:r w:rsidRPr="00BB6954">
          <w:rPr>
            <w:rStyle w:val="Hyperlink"/>
            <w:rFonts w:ascii="Arial" w:hAnsi="Arial" w:cs="Arial"/>
            <w:sz w:val="24"/>
            <w:szCs w:val="24"/>
          </w:rPr>
          <w:t>http://www.infotoday.com/OnlineSearcher/Articles/Features/So-Now-What-The-Future-for-Librarians-86856.shtml</w:t>
        </w:r>
      </w:hyperlink>
      <w:r w:rsidRPr="00BB6954">
        <w:rPr>
          <w:rFonts w:ascii="Arial" w:hAnsi="Arial" w:cs="Arial"/>
          <w:sz w:val="24"/>
          <w:szCs w:val="24"/>
        </w:rPr>
        <w:t>&gt;</w:t>
      </w:r>
    </w:p>
    <w:p w:rsidR="0070224B" w:rsidRPr="00BB6954" w:rsidRDefault="0070224B" w:rsidP="0070224B">
      <w:pPr>
        <w:pStyle w:val="NoSpacing"/>
        <w:rPr>
          <w:rFonts w:ascii="Arial" w:hAnsi="Arial" w:cs="Arial"/>
          <w:sz w:val="24"/>
          <w:szCs w:val="24"/>
        </w:rPr>
      </w:pPr>
    </w:p>
    <w:p w:rsidR="0070224B" w:rsidRDefault="0070224B" w:rsidP="0070224B">
      <w:pPr>
        <w:pStyle w:val="NoSpacing"/>
        <w:rPr>
          <w:rFonts w:ascii="Arial" w:hAnsi="Arial" w:cs="Arial"/>
          <w:sz w:val="24"/>
          <w:szCs w:val="24"/>
        </w:rPr>
      </w:pPr>
      <w:r w:rsidRPr="00BB6954">
        <w:rPr>
          <w:rFonts w:ascii="Arial" w:hAnsi="Arial" w:cs="Arial"/>
          <w:sz w:val="24"/>
          <w:szCs w:val="24"/>
        </w:rPr>
        <w:t>Crowd Consortium, Crowd Consortium, viewed 25 July 2015, &lt;</w:t>
      </w:r>
      <w:hyperlink r:id="rId12" w:history="1">
        <w:r w:rsidRPr="00BB6954">
          <w:rPr>
            <w:rStyle w:val="Hyperlink"/>
            <w:rFonts w:ascii="Arial" w:hAnsi="Arial" w:cs="Arial"/>
            <w:sz w:val="24"/>
            <w:szCs w:val="24"/>
          </w:rPr>
          <w:t>http://www.crowdconsortium.org</w:t>
        </w:r>
      </w:hyperlink>
      <w:r w:rsidRPr="00BB6954">
        <w:rPr>
          <w:rFonts w:ascii="Arial" w:hAnsi="Arial" w:cs="Arial"/>
          <w:sz w:val="24"/>
          <w:szCs w:val="24"/>
        </w:rPr>
        <w:t>&gt;</w:t>
      </w:r>
    </w:p>
    <w:p w:rsidR="008F461D" w:rsidRDefault="008F461D" w:rsidP="0070224B">
      <w:pPr>
        <w:pStyle w:val="NoSpacing"/>
        <w:rPr>
          <w:rFonts w:ascii="Arial" w:hAnsi="Arial" w:cs="Arial"/>
          <w:sz w:val="24"/>
          <w:szCs w:val="24"/>
        </w:rPr>
      </w:pPr>
      <w:bookmarkStart w:id="0" w:name="_GoBack"/>
      <w:bookmarkEnd w:id="0"/>
    </w:p>
    <w:p w:rsidR="007D5379" w:rsidRDefault="008F461D" w:rsidP="0070224B">
      <w:pPr>
        <w:pStyle w:val="NoSpacing"/>
        <w:rPr>
          <w:rFonts w:ascii="Arial" w:hAnsi="Arial" w:cs="Arial"/>
          <w:sz w:val="24"/>
          <w:szCs w:val="24"/>
        </w:rPr>
      </w:pPr>
      <w:proofErr w:type="gramStart"/>
      <w:r>
        <w:rPr>
          <w:rFonts w:ascii="Arial" w:hAnsi="Arial" w:cs="Arial"/>
          <w:sz w:val="24"/>
          <w:szCs w:val="24"/>
        </w:rPr>
        <w:t>Eveleigh, A 2014, “Crowding out the archivist?</w:t>
      </w:r>
      <w:proofErr w:type="gramEnd"/>
      <w:r>
        <w:rPr>
          <w:rFonts w:ascii="Arial" w:hAnsi="Arial" w:cs="Arial"/>
          <w:sz w:val="24"/>
          <w:szCs w:val="24"/>
        </w:rPr>
        <w:t xml:space="preserve"> Locating crowdsourcing within the broader landscape of participatory archives” </w:t>
      </w:r>
      <w:r w:rsidR="007D5379">
        <w:rPr>
          <w:rFonts w:ascii="Arial" w:hAnsi="Arial" w:cs="Arial"/>
          <w:sz w:val="24"/>
          <w:szCs w:val="24"/>
        </w:rPr>
        <w:t>in</w:t>
      </w:r>
      <w:r w:rsidR="007D5379">
        <w:rPr>
          <w:rFonts w:ascii="Arial" w:hAnsi="Arial" w:cs="Arial"/>
          <w:sz w:val="24"/>
          <w:szCs w:val="24"/>
        </w:rPr>
        <w:t xml:space="preserve"> </w:t>
      </w:r>
      <w:r w:rsidR="007D5379" w:rsidRPr="00485506">
        <w:rPr>
          <w:rFonts w:ascii="Arial" w:hAnsi="Arial" w:cs="Arial"/>
          <w:i/>
          <w:sz w:val="24"/>
          <w:szCs w:val="24"/>
        </w:rPr>
        <w:t>Crowdsourcing our cultural heritage</w:t>
      </w:r>
      <w:r w:rsidR="007D5379">
        <w:rPr>
          <w:rFonts w:ascii="Arial" w:hAnsi="Arial" w:cs="Arial"/>
          <w:sz w:val="24"/>
          <w:szCs w:val="24"/>
        </w:rPr>
        <w:t xml:space="preserve">, </w:t>
      </w:r>
      <w:proofErr w:type="spellStart"/>
      <w:r w:rsidR="007D5379">
        <w:rPr>
          <w:rFonts w:ascii="Arial" w:hAnsi="Arial" w:cs="Arial"/>
          <w:sz w:val="24"/>
          <w:szCs w:val="24"/>
        </w:rPr>
        <w:t>Ashgate</w:t>
      </w:r>
      <w:proofErr w:type="spellEnd"/>
      <w:r w:rsidR="007D5379">
        <w:rPr>
          <w:rFonts w:ascii="Arial" w:hAnsi="Arial" w:cs="Arial"/>
          <w:sz w:val="24"/>
          <w:szCs w:val="24"/>
        </w:rPr>
        <w:t xml:space="preserve">, </w:t>
      </w:r>
      <w:proofErr w:type="spellStart"/>
      <w:r w:rsidR="007D5379">
        <w:rPr>
          <w:rFonts w:ascii="Arial" w:hAnsi="Arial" w:cs="Arial"/>
          <w:sz w:val="24"/>
          <w:szCs w:val="24"/>
        </w:rPr>
        <w:t>Farnham</w:t>
      </w:r>
      <w:proofErr w:type="spellEnd"/>
    </w:p>
    <w:p w:rsidR="0070224B" w:rsidRPr="00BB6954" w:rsidRDefault="0070224B" w:rsidP="0070224B">
      <w:pPr>
        <w:pStyle w:val="NoSpacing"/>
        <w:rPr>
          <w:rFonts w:ascii="Arial" w:hAnsi="Arial" w:cs="Arial"/>
          <w:sz w:val="24"/>
          <w:szCs w:val="24"/>
        </w:rPr>
      </w:pPr>
    </w:p>
    <w:p w:rsidR="0070224B" w:rsidRDefault="0070224B" w:rsidP="0070224B">
      <w:pPr>
        <w:pStyle w:val="NoSpacing"/>
        <w:rPr>
          <w:rFonts w:ascii="Arial" w:hAnsi="Arial" w:cs="Arial"/>
          <w:sz w:val="24"/>
          <w:szCs w:val="24"/>
        </w:rPr>
      </w:pPr>
      <w:proofErr w:type="spellStart"/>
      <w:r w:rsidRPr="00BB6954">
        <w:rPr>
          <w:rFonts w:ascii="Arial" w:hAnsi="Arial" w:cs="Arial"/>
          <w:sz w:val="24"/>
          <w:szCs w:val="24"/>
        </w:rPr>
        <w:t>Ferriero</w:t>
      </w:r>
      <w:proofErr w:type="spellEnd"/>
      <w:r w:rsidRPr="00BB6954">
        <w:rPr>
          <w:rFonts w:ascii="Arial" w:hAnsi="Arial" w:cs="Arial"/>
          <w:sz w:val="24"/>
          <w:szCs w:val="24"/>
        </w:rPr>
        <w:t xml:space="preserve">, D 2013, </w:t>
      </w:r>
      <w:r w:rsidRPr="00BB6954">
        <w:rPr>
          <w:rFonts w:ascii="Arial" w:hAnsi="Arial" w:cs="Arial"/>
          <w:i/>
          <w:sz w:val="24"/>
          <w:szCs w:val="24"/>
        </w:rPr>
        <w:t>Open government plan: National Archives and Records Administration</w:t>
      </w:r>
      <w:r w:rsidRPr="00BB6954">
        <w:rPr>
          <w:rFonts w:ascii="Arial" w:hAnsi="Arial" w:cs="Arial"/>
          <w:sz w:val="24"/>
          <w:szCs w:val="24"/>
        </w:rPr>
        <w:t>, viewed 23 July 2015, [Online]. Available: &lt;</w:t>
      </w:r>
      <w:hyperlink r:id="rId13" w:history="1">
        <w:r w:rsidRPr="00BB6954">
          <w:rPr>
            <w:rStyle w:val="Hyperlink"/>
            <w:rFonts w:ascii="Arial" w:hAnsi="Arial" w:cs="Arial"/>
            <w:sz w:val="24"/>
            <w:szCs w:val="24"/>
          </w:rPr>
          <w:t>http://www.archives.gov/open/open-government-plan-3.0.docx</w:t>
        </w:r>
      </w:hyperlink>
      <w:r w:rsidRPr="00BB6954">
        <w:rPr>
          <w:rFonts w:ascii="Arial" w:hAnsi="Arial" w:cs="Arial"/>
          <w:sz w:val="24"/>
          <w:szCs w:val="24"/>
        </w:rPr>
        <w:t>&gt;</w:t>
      </w:r>
    </w:p>
    <w:p w:rsidR="002B062B" w:rsidRDefault="002B062B" w:rsidP="0070224B">
      <w:pPr>
        <w:pStyle w:val="NoSpacing"/>
        <w:rPr>
          <w:rFonts w:ascii="Arial" w:hAnsi="Arial" w:cs="Arial"/>
          <w:sz w:val="24"/>
          <w:szCs w:val="24"/>
        </w:rPr>
      </w:pPr>
    </w:p>
    <w:p w:rsidR="00A73297" w:rsidRPr="00BB6954" w:rsidRDefault="002B062B" w:rsidP="0070224B">
      <w:pPr>
        <w:pStyle w:val="NoSpacing"/>
        <w:rPr>
          <w:rFonts w:ascii="Arial" w:hAnsi="Arial" w:cs="Arial"/>
          <w:sz w:val="24"/>
          <w:szCs w:val="24"/>
        </w:rPr>
      </w:pPr>
      <w:r>
        <w:rPr>
          <w:rFonts w:ascii="Arial" w:hAnsi="Arial" w:cs="Arial"/>
          <w:sz w:val="24"/>
          <w:szCs w:val="24"/>
        </w:rPr>
        <w:t xml:space="preserve">Flanagan, M 2015, </w:t>
      </w:r>
      <w:r w:rsidRPr="002B062B">
        <w:rPr>
          <w:rFonts w:ascii="Arial" w:hAnsi="Arial" w:cs="Arial"/>
          <w:i/>
          <w:sz w:val="24"/>
          <w:szCs w:val="24"/>
        </w:rPr>
        <w:t>National digital platform for libraries, archives and museums</w:t>
      </w:r>
      <w:r>
        <w:rPr>
          <w:rFonts w:ascii="Arial" w:hAnsi="Arial" w:cs="Arial"/>
          <w:sz w:val="24"/>
          <w:szCs w:val="24"/>
        </w:rPr>
        <w:t>, viewed 8 November 2015, [Online]. Available</w:t>
      </w:r>
      <w:r w:rsidRPr="002B062B">
        <w:rPr>
          <w:rFonts w:ascii="Arial" w:hAnsi="Arial" w:cs="Arial"/>
          <w:sz w:val="24"/>
          <w:szCs w:val="24"/>
        </w:rPr>
        <w:t xml:space="preserve">: </w:t>
      </w:r>
      <w:hyperlink r:id="rId14" w:history="1">
        <w:r w:rsidRPr="002B062B">
          <w:rPr>
            <w:rStyle w:val="Hyperlink"/>
            <w:rFonts w:ascii="Arial" w:hAnsi="Arial" w:cs="Arial"/>
            <w:sz w:val="24"/>
            <w:szCs w:val="24"/>
          </w:rPr>
          <w:t>https://www.imls.gov/sites/default/files/publications/documents/2015imlsfocusndpreport.pdf</w:t>
        </w:r>
      </w:hyperlink>
    </w:p>
    <w:p w:rsidR="0070224B" w:rsidRPr="00BB6954" w:rsidRDefault="0070224B" w:rsidP="0070224B">
      <w:pPr>
        <w:pStyle w:val="NoSpacing"/>
        <w:rPr>
          <w:rFonts w:ascii="Arial" w:hAnsi="Arial" w:cs="Arial"/>
          <w:sz w:val="24"/>
          <w:szCs w:val="24"/>
        </w:rPr>
      </w:pPr>
    </w:p>
    <w:p w:rsidR="0070224B" w:rsidRPr="00BB6954" w:rsidRDefault="0070224B" w:rsidP="0070224B">
      <w:pPr>
        <w:pStyle w:val="NoSpacing"/>
        <w:rPr>
          <w:rFonts w:ascii="Arial" w:hAnsi="Arial" w:cs="Arial"/>
          <w:sz w:val="24"/>
          <w:szCs w:val="24"/>
        </w:rPr>
      </w:pPr>
      <w:r w:rsidRPr="00BB6954">
        <w:rPr>
          <w:rFonts w:ascii="Arial" w:hAnsi="Arial" w:cs="Arial"/>
          <w:sz w:val="24"/>
          <w:szCs w:val="24"/>
        </w:rPr>
        <w:t xml:space="preserve">Holley, R 2010, “Crowdsourcing: how and why should libraries do it?” </w:t>
      </w:r>
      <w:proofErr w:type="gramStart"/>
      <w:r w:rsidRPr="00BB6954">
        <w:rPr>
          <w:rFonts w:ascii="Arial" w:hAnsi="Arial" w:cs="Arial"/>
          <w:i/>
          <w:sz w:val="24"/>
          <w:szCs w:val="24"/>
        </w:rPr>
        <w:t>D-Lib Magazine</w:t>
      </w:r>
      <w:r w:rsidRPr="00BB6954">
        <w:rPr>
          <w:rFonts w:ascii="Arial" w:hAnsi="Arial" w:cs="Arial"/>
          <w:sz w:val="24"/>
          <w:szCs w:val="24"/>
        </w:rPr>
        <w:t>, vol. 16, no. 3-4.</w:t>
      </w:r>
      <w:proofErr w:type="gramEnd"/>
      <w:r w:rsidR="00DD4553">
        <w:rPr>
          <w:rFonts w:ascii="Arial" w:hAnsi="Arial" w:cs="Arial"/>
          <w:sz w:val="24"/>
          <w:szCs w:val="24"/>
        </w:rPr>
        <w:t xml:space="preserve"> </w:t>
      </w:r>
      <w:proofErr w:type="gramStart"/>
      <w:r w:rsidRPr="00BB6954">
        <w:rPr>
          <w:rFonts w:ascii="Arial" w:hAnsi="Arial" w:cs="Arial"/>
          <w:sz w:val="24"/>
          <w:szCs w:val="24"/>
        </w:rPr>
        <w:t>[Online].</w:t>
      </w:r>
      <w:proofErr w:type="gramEnd"/>
      <w:r w:rsidRPr="00BB6954">
        <w:rPr>
          <w:rFonts w:ascii="Arial" w:hAnsi="Arial" w:cs="Arial"/>
          <w:sz w:val="24"/>
          <w:szCs w:val="24"/>
        </w:rPr>
        <w:t xml:space="preserve"> Available: &lt;</w:t>
      </w:r>
      <w:hyperlink r:id="rId15" w:history="1">
        <w:r w:rsidRPr="00BB6954">
          <w:rPr>
            <w:rStyle w:val="Hyperlink"/>
            <w:rFonts w:ascii="Arial" w:hAnsi="Arial" w:cs="Arial"/>
            <w:sz w:val="24"/>
            <w:szCs w:val="24"/>
          </w:rPr>
          <w:t>http://www.dlib.org/dlib/march10/holley/03holley.html</w:t>
        </w:r>
      </w:hyperlink>
      <w:r w:rsidRPr="00BB6954">
        <w:rPr>
          <w:rFonts w:ascii="Arial" w:hAnsi="Arial" w:cs="Arial"/>
          <w:sz w:val="24"/>
          <w:szCs w:val="24"/>
        </w:rPr>
        <w:t>&gt;</w:t>
      </w:r>
    </w:p>
    <w:p w:rsidR="0070224B" w:rsidRPr="00BB6954" w:rsidRDefault="0070224B" w:rsidP="0070224B">
      <w:pPr>
        <w:pStyle w:val="NoSpacing"/>
        <w:rPr>
          <w:rFonts w:ascii="Arial" w:hAnsi="Arial" w:cs="Arial"/>
          <w:sz w:val="24"/>
          <w:szCs w:val="24"/>
        </w:rPr>
      </w:pPr>
    </w:p>
    <w:p w:rsidR="0070224B" w:rsidRPr="00BB6954" w:rsidRDefault="0070224B" w:rsidP="0070224B">
      <w:pPr>
        <w:pStyle w:val="NoSpacing"/>
        <w:rPr>
          <w:rFonts w:ascii="Arial" w:hAnsi="Arial" w:cs="Arial"/>
          <w:sz w:val="24"/>
          <w:szCs w:val="24"/>
        </w:rPr>
      </w:pPr>
      <w:proofErr w:type="gramStart"/>
      <w:r w:rsidRPr="00BB6954">
        <w:rPr>
          <w:rFonts w:ascii="Arial" w:hAnsi="Arial" w:cs="Arial"/>
          <w:sz w:val="24"/>
          <w:szCs w:val="24"/>
        </w:rPr>
        <w:t xml:space="preserve">Howe, J 2006, “The rise of crowdsourcing,” </w:t>
      </w:r>
      <w:r w:rsidRPr="00BB6954">
        <w:rPr>
          <w:rFonts w:ascii="Arial" w:hAnsi="Arial" w:cs="Arial"/>
          <w:i/>
          <w:sz w:val="24"/>
          <w:szCs w:val="24"/>
        </w:rPr>
        <w:t>Wired Magazine</w:t>
      </w:r>
      <w:r w:rsidRPr="00BB6954">
        <w:rPr>
          <w:rFonts w:ascii="Arial" w:hAnsi="Arial" w:cs="Arial"/>
          <w:sz w:val="24"/>
          <w:szCs w:val="24"/>
        </w:rPr>
        <w:t>.</w:t>
      </w:r>
      <w:proofErr w:type="gramEnd"/>
      <w:r w:rsidRPr="00BB6954">
        <w:rPr>
          <w:rFonts w:ascii="Arial" w:hAnsi="Arial" w:cs="Arial"/>
          <w:sz w:val="24"/>
          <w:szCs w:val="24"/>
        </w:rPr>
        <w:t xml:space="preserve"> </w:t>
      </w:r>
      <w:proofErr w:type="gramStart"/>
      <w:r w:rsidRPr="00BB6954">
        <w:rPr>
          <w:rFonts w:ascii="Arial" w:hAnsi="Arial" w:cs="Arial"/>
          <w:sz w:val="24"/>
          <w:szCs w:val="24"/>
        </w:rPr>
        <w:t>[Online].</w:t>
      </w:r>
      <w:proofErr w:type="gramEnd"/>
      <w:r w:rsidRPr="00BB6954">
        <w:rPr>
          <w:rFonts w:ascii="Arial" w:hAnsi="Arial" w:cs="Arial"/>
          <w:sz w:val="24"/>
          <w:szCs w:val="24"/>
        </w:rPr>
        <w:t xml:space="preserve"> Available:</w:t>
      </w:r>
    </w:p>
    <w:p w:rsidR="0070224B" w:rsidRDefault="0070224B" w:rsidP="0070224B">
      <w:pPr>
        <w:pStyle w:val="NoSpacing"/>
        <w:rPr>
          <w:rFonts w:ascii="Arial" w:hAnsi="Arial" w:cs="Arial"/>
          <w:sz w:val="24"/>
          <w:szCs w:val="24"/>
        </w:rPr>
      </w:pPr>
      <w:r w:rsidRPr="00BB6954">
        <w:rPr>
          <w:rFonts w:ascii="Arial" w:hAnsi="Arial" w:cs="Arial"/>
          <w:sz w:val="24"/>
          <w:szCs w:val="24"/>
        </w:rPr>
        <w:t>&lt;</w:t>
      </w:r>
      <w:hyperlink r:id="rId16" w:history="1">
        <w:r w:rsidRPr="00BB6954">
          <w:rPr>
            <w:rStyle w:val="Hyperlink"/>
            <w:rFonts w:ascii="Arial" w:hAnsi="Arial" w:cs="Arial"/>
            <w:sz w:val="24"/>
            <w:szCs w:val="24"/>
          </w:rPr>
          <w:t>http://www.wired.com/wired/archive/14.06/crowds.html</w:t>
        </w:r>
      </w:hyperlink>
      <w:r w:rsidRPr="00BB6954">
        <w:rPr>
          <w:rFonts w:ascii="Arial" w:hAnsi="Arial" w:cs="Arial"/>
          <w:sz w:val="24"/>
          <w:szCs w:val="24"/>
        </w:rPr>
        <w:t>&gt;</w:t>
      </w:r>
    </w:p>
    <w:p w:rsidR="007E18C7" w:rsidRDefault="007E18C7" w:rsidP="0070224B">
      <w:pPr>
        <w:pStyle w:val="NoSpacing"/>
        <w:rPr>
          <w:rFonts w:ascii="Arial" w:hAnsi="Arial" w:cs="Arial"/>
          <w:sz w:val="24"/>
          <w:szCs w:val="24"/>
        </w:rPr>
      </w:pPr>
    </w:p>
    <w:p w:rsidR="007E18C7" w:rsidRDefault="008F461D" w:rsidP="0070224B">
      <w:pPr>
        <w:pStyle w:val="NoSpacing"/>
        <w:rPr>
          <w:rFonts w:ascii="Arial" w:hAnsi="Arial" w:cs="Arial"/>
          <w:sz w:val="24"/>
          <w:szCs w:val="24"/>
        </w:rPr>
      </w:pPr>
      <w:r>
        <w:rPr>
          <w:rFonts w:ascii="Arial" w:hAnsi="Arial" w:cs="Arial"/>
          <w:sz w:val="24"/>
          <w:szCs w:val="24"/>
        </w:rPr>
        <w:t>Huntington Digital Library (2015),</w:t>
      </w:r>
      <w:r w:rsidR="007E18C7" w:rsidRPr="00A73297">
        <w:rPr>
          <w:rFonts w:ascii="Arial" w:hAnsi="Arial" w:cs="Arial"/>
          <w:sz w:val="24"/>
          <w:szCs w:val="24"/>
        </w:rPr>
        <w:t xml:space="preserve"> </w:t>
      </w:r>
      <w:r>
        <w:rPr>
          <w:rFonts w:ascii="Arial" w:hAnsi="Arial" w:cs="Arial"/>
          <w:sz w:val="24"/>
          <w:szCs w:val="24"/>
        </w:rPr>
        <w:t>“</w:t>
      </w:r>
      <w:r w:rsidR="007E18C7" w:rsidRPr="00A73297">
        <w:rPr>
          <w:rFonts w:ascii="Arial" w:hAnsi="Arial" w:cs="Arial"/>
          <w:sz w:val="24"/>
          <w:szCs w:val="24"/>
        </w:rPr>
        <w:t>Thomas T. Eckert Papers</w:t>
      </w:r>
      <w:r>
        <w:rPr>
          <w:rFonts w:ascii="Arial" w:hAnsi="Arial" w:cs="Arial"/>
          <w:sz w:val="24"/>
          <w:szCs w:val="24"/>
        </w:rPr>
        <w:t xml:space="preserve">,” viewed 1 November 2015, </w:t>
      </w:r>
      <w:r w:rsidR="007E18C7" w:rsidRPr="007E18C7">
        <w:rPr>
          <w:rFonts w:ascii="Arial" w:hAnsi="Arial" w:cs="Arial"/>
          <w:sz w:val="24"/>
          <w:szCs w:val="24"/>
        </w:rPr>
        <w:t>&lt;</w:t>
      </w:r>
      <w:hyperlink r:id="rId17" w:history="1">
        <w:r w:rsidR="007E18C7" w:rsidRPr="007E18C7">
          <w:rPr>
            <w:rStyle w:val="Hyperlink"/>
            <w:rFonts w:ascii="Arial" w:hAnsi="Arial" w:cs="Arial"/>
            <w:sz w:val="24"/>
            <w:szCs w:val="24"/>
          </w:rPr>
          <w:t>http://hdl.huntington.org/cdm/landingpage/collection/p16003coll11</w:t>
        </w:r>
      </w:hyperlink>
      <w:r w:rsidR="007E18C7" w:rsidRPr="007E18C7">
        <w:rPr>
          <w:rFonts w:ascii="Arial" w:hAnsi="Arial" w:cs="Arial"/>
          <w:sz w:val="24"/>
          <w:szCs w:val="24"/>
        </w:rPr>
        <w:t>&gt;</w:t>
      </w:r>
    </w:p>
    <w:p w:rsidR="00A73297" w:rsidRDefault="00A73297" w:rsidP="0070224B">
      <w:pPr>
        <w:pStyle w:val="NoSpacing"/>
        <w:rPr>
          <w:rFonts w:ascii="Arial" w:hAnsi="Arial" w:cs="Arial"/>
          <w:sz w:val="24"/>
          <w:szCs w:val="24"/>
        </w:rPr>
      </w:pPr>
    </w:p>
    <w:p w:rsidR="00A73297" w:rsidRPr="00A73297" w:rsidRDefault="00A73297" w:rsidP="0070224B">
      <w:pPr>
        <w:pStyle w:val="NoSpacing"/>
        <w:rPr>
          <w:rFonts w:ascii="Arial" w:hAnsi="Arial" w:cs="Arial"/>
          <w:sz w:val="24"/>
          <w:szCs w:val="24"/>
        </w:rPr>
      </w:pPr>
      <w:r w:rsidRPr="00A73297">
        <w:rPr>
          <w:rFonts w:ascii="Arial" w:hAnsi="Arial" w:cs="Arial"/>
          <w:sz w:val="24"/>
          <w:szCs w:val="24"/>
        </w:rPr>
        <w:t>JISC, 2015, “Guide: crowdsourcing,” viewed 6 November 2015, &lt;</w:t>
      </w:r>
      <w:hyperlink r:id="rId18" w:history="1">
        <w:r w:rsidRPr="00A73297">
          <w:rPr>
            <w:rStyle w:val="Hyperlink"/>
            <w:rFonts w:ascii="Arial" w:hAnsi="Arial" w:cs="Arial"/>
            <w:sz w:val="24"/>
            <w:szCs w:val="24"/>
          </w:rPr>
          <w:t>http://www.jiscdigitalmedia.ac.uk/guide/Crowdsourcing</w:t>
        </w:r>
      </w:hyperlink>
      <w:r w:rsidRPr="00A73297">
        <w:rPr>
          <w:rFonts w:ascii="Arial" w:hAnsi="Arial" w:cs="Arial"/>
          <w:sz w:val="24"/>
          <w:szCs w:val="24"/>
        </w:rPr>
        <w:t>&gt;</w:t>
      </w:r>
    </w:p>
    <w:p w:rsidR="0070224B" w:rsidRPr="00BB6954" w:rsidRDefault="0070224B" w:rsidP="0070224B">
      <w:pPr>
        <w:pStyle w:val="NoSpacing"/>
        <w:rPr>
          <w:rFonts w:ascii="Arial" w:hAnsi="Arial" w:cs="Arial"/>
          <w:sz w:val="24"/>
          <w:szCs w:val="24"/>
        </w:rPr>
      </w:pPr>
    </w:p>
    <w:p w:rsidR="0070224B" w:rsidRPr="00BB6954" w:rsidRDefault="0070224B" w:rsidP="0070224B">
      <w:pPr>
        <w:pStyle w:val="NoSpacing"/>
        <w:rPr>
          <w:rFonts w:ascii="Arial" w:hAnsi="Arial" w:cs="Arial"/>
          <w:sz w:val="24"/>
          <w:szCs w:val="24"/>
        </w:rPr>
      </w:pPr>
      <w:proofErr w:type="gramStart"/>
      <w:r w:rsidRPr="00BB6954">
        <w:rPr>
          <w:rFonts w:ascii="Arial" w:hAnsi="Arial" w:cs="Arial"/>
          <w:sz w:val="24"/>
          <w:szCs w:val="24"/>
        </w:rPr>
        <w:t xml:space="preserve">Kessler, S 2015, “The gig economy won’t last because it’s being sued to death,” </w:t>
      </w:r>
      <w:r w:rsidRPr="00BB6954">
        <w:rPr>
          <w:rFonts w:ascii="Arial" w:hAnsi="Arial" w:cs="Arial"/>
          <w:i/>
          <w:sz w:val="24"/>
          <w:szCs w:val="24"/>
        </w:rPr>
        <w:t>Fast Company</w:t>
      </w:r>
      <w:r w:rsidRPr="00BB6954">
        <w:rPr>
          <w:rFonts w:ascii="Arial" w:hAnsi="Arial" w:cs="Arial"/>
          <w:sz w:val="24"/>
          <w:szCs w:val="24"/>
        </w:rPr>
        <w:t>.</w:t>
      </w:r>
      <w:proofErr w:type="gramEnd"/>
      <w:r w:rsidRPr="00BB6954">
        <w:rPr>
          <w:rFonts w:ascii="Arial" w:hAnsi="Arial" w:cs="Arial"/>
          <w:sz w:val="24"/>
          <w:szCs w:val="24"/>
        </w:rPr>
        <w:t xml:space="preserve"> </w:t>
      </w:r>
      <w:proofErr w:type="gramStart"/>
      <w:r w:rsidRPr="00BB6954">
        <w:rPr>
          <w:rFonts w:ascii="Arial" w:hAnsi="Arial" w:cs="Arial"/>
          <w:sz w:val="24"/>
          <w:szCs w:val="24"/>
        </w:rPr>
        <w:t>[Online].</w:t>
      </w:r>
      <w:proofErr w:type="gramEnd"/>
      <w:r w:rsidRPr="00BB6954">
        <w:rPr>
          <w:rFonts w:ascii="Arial" w:hAnsi="Arial" w:cs="Arial"/>
          <w:sz w:val="24"/>
          <w:szCs w:val="24"/>
        </w:rPr>
        <w:t xml:space="preserve"> Available: &lt;</w:t>
      </w:r>
      <w:hyperlink r:id="rId19" w:history="1">
        <w:r w:rsidRPr="00BB6954">
          <w:rPr>
            <w:rStyle w:val="Hyperlink"/>
            <w:rFonts w:ascii="Arial" w:hAnsi="Arial" w:cs="Arial"/>
            <w:sz w:val="24"/>
            <w:szCs w:val="24"/>
          </w:rPr>
          <w:t>http://www.fastcompany.com/3042248/the-gig-economy-wont-last-because-its-being-sued-to-death</w:t>
        </w:r>
      </w:hyperlink>
      <w:r w:rsidRPr="00BB6954">
        <w:rPr>
          <w:rFonts w:ascii="Arial" w:hAnsi="Arial" w:cs="Arial"/>
          <w:sz w:val="24"/>
          <w:szCs w:val="24"/>
        </w:rPr>
        <w:t>&gt;</w:t>
      </w:r>
    </w:p>
    <w:p w:rsidR="0070224B" w:rsidRPr="00BB6954" w:rsidRDefault="0070224B" w:rsidP="0070224B">
      <w:pPr>
        <w:pStyle w:val="NoSpacing"/>
        <w:rPr>
          <w:rFonts w:ascii="Arial" w:hAnsi="Arial" w:cs="Arial"/>
          <w:sz w:val="24"/>
          <w:szCs w:val="24"/>
        </w:rPr>
      </w:pPr>
    </w:p>
    <w:p w:rsidR="0070224B" w:rsidRDefault="0070224B" w:rsidP="0070224B">
      <w:pPr>
        <w:pStyle w:val="NoSpacing"/>
        <w:rPr>
          <w:rFonts w:ascii="Arial" w:hAnsi="Arial" w:cs="Arial"/>
          <w:sz w:val="24"/>
          <w:szCs w:val="24"/>
        </w:rPr>
      </w:pPr>
      <w:proofErr w:type="spellStart"/>
      <w:proofErr w:type="gramStart"/>
      <w:r w:rsidRPr="00BB6954">
        <w:rPr>
          <w:rFonts w:ascii="Arial" w:hAnsi="Arial" w:cs="Arial"/>
          <w:sz w:val="24"/>
          <w:szCs w:val="24"/>
        </w:rPr>
        <w:t>Lakhani</w:t>
      </w:r>
      <w:proofErr w:type="spellEnd"/>
      <w:r w:rsidRPr="00BB6954">
        <w:rPr>
          <w:rFonts w:ascii="Arial" w:hAnsi="Arial" w:cs="Arial"/>
          <w:sz w:val="24"/>
          <w:szCs w:val="24"/>
        </w:rPr>
        <w:t xml:space="preserve">, L 2013 “Using the crowd as an innovation partner,” </w:t>
      </w:r>
      <w:r w:rsidRPr="00BB6954">
        <w:rPr>
          <w:rFonts w:ascii="Arial" w:hAnsi="Arial" w:cs="Arial"/>
          <w:i/>
          <w:sz w:val="24"/>
          <w:szCs w:val="24"/>
        </w:rPr>
        <w:t>Harvard Business Review</w:t>
      </w:r>
      <w:r w:rsidRPr="00BB6954">
        <w:rPr>
          <w:rFonts w:ascii="Arial" w:hAnsi="Arial" w:cs="Arial"/>
          <w:sz w:val="24"/>
          <w:szCs w:val="24"/>
        </w:rPr>
        <w:t>.</w:t>
      </w:r>
      <w:proofErr w:type="gramEnd"/>
      <w:r w:rsidRPr="00BB6954">
        <w:rPr>
          <w:rFonts w:ascii="Arial" w:hAnsi="Arial" w:cs="Arial"/>
          <w:sz w:val="24"/>
          <w:szCs w:val="24"/>
        </w:rPr>
        <w:t xml:space="preserve"> </w:t>
      </w:r>
      <w:proofErr w:type="gramStart"/>
      <w:r w:rsidRPr="00BB6954">
        <w:rPr>
          <w:rFonts w:ascii="Arial" w:hAnsi="Arial" w:cs="Arial"/>
          <w:sz w:val="24"/>
          <w:szCs w:val="24"/>
        </w:rPr>
        <w:t>[Online].</w:t>
      </w:r>
      <w:proofErr w:type="gramEnd"/>
      <w:r w:rsidRPr="00BB6954">
        <w:rPr>
          <w:rFonts w:ascii="Arial" w:hAnsi="Arial" w:cs="Arial"/>
          <w:sz w:val="24"/>
          <w:szCs w:val="24"/>
        </w:rPr>
        <w:t xml:space="preserve"> Available: &lt;</w:t>
      </w:r>
      <w:hyperlink r:id="rId20" w:history="1">
        <w:r w:rsidRPr="00BB6954">
          <w:rPr>
            <w:rStyle w:val="Hyperlink"/>
            <w:rFonts w:ascii="Arial" w:hAnsi="Arial" w:cs="Arial"/>
            <w:sz w:val="24"/>
            <w:szCs w:val="24"/>
          </w:rPr>
          <w:t>https://hbr.org/2013/04/using-the-crowd-as-an-innovation-partner/</w:t>
        </w:r>
      </w:hyperlink>
      <w:r w:rsidRPr="00BB6954">
        <w:rPr>
          <w:rFonts w:ascii="Arial" w:hAnsi="Arial" w:cs="Arial"/>
          <w:sz w:val="24"/>
          <w:szCs w:val="24"/>
        </w:rPr>
        <w:t>&gt;</w:t>
      </w:r>
    </w:p>
    <w:p w:rsidR="00820855" w:rsidRDefault="00820855" w:rsidP="0070224B">
      <w:pPr>
        <w:pStyle w:val="NoSpacing"/>
        <w:rPr>
          <w:rFonts w:ascii="Arial" w:hAnsi="Arial" w:cs="Arial"/>
          <w:sz w:val="24"/>
          <w:szCs w:val="24"/>
        </w:rPr>
      </w:pPr>
    </w:p>
    <w:p w:rsidR="00820855" w:rsidRPr="00BB6954" w:rsidRDefault="00820855" w:rsidP="0070224B">
      <w:pPr>
        <w:pStyle w:val="NoSpacing"/>
        <w:rPr>
          <w:rFonts w:ascii="Arial" w:hAnsi="Arial" w:cs="Arial"/>
          <w:sz w:val="24"/>
          <w:szCs w:val="24"/>
        </w:rPr>
      </w:pPr>
      <w:r>
        <w:rPr>
          <w:rFonts w:ascii="Arial" w:hAnsi="Arial" w:cs="Arial"/>
          <w:sz w:val="24"/>
          <w:szCs w:val="24"/>
        </w:rPr>
        <w:lastRenderedPageBreak/>
        <w:t xml:space="preserve">Lambert, S, </w:t>
      </w:r>
      <w:proofErr w:type="spellStart"/>
      <w:r>
        <w:rPr>
          <w:rFonts w:ascii="Arial" w:hAnsi="Arial" w:cs="Arial"/>
          <w:sz w:val="24"/>
          <w:szCs w:val="24"/>
        </w:rPr>
        <w:t>Blume</w:t>
      </w:r>
      <w:proofErr w:type="spellEnd"/>
      <w:r>
        <w:rPr>
          <w:rFonts w:ascii="Arial" w:hAnsi="Arial" w:cs="Arial"/>
          <w:sz w:val="24"/>
          <w:szCs w:val="24"/>
        </w:rPr>
        <w:t xml:space="preserve">, P &amp; Winter, M 2015, </w:t>
      </w:r>
      <w:r w:rsidRPr="00820855">
        <w:rPr>
          <w:rFonts w:ascii="Arial" w:hAnsi="Arial" w:cs="Arial"/>
          <w:i/>
          <w:sz w:val="24"/>
          <w:szCs w:val="24"/>
        </w:rPr>
        <w:t>Museum of Design in Plastics: crowdsourcing game: research and development report</w:t>
      </w:r>
      <w:r>
        <w:rPr>
          <w:rFonts w:ascii="Arial" w:hAnsi="Arial" w:cs="Arial"/>
          <w:sz w:val="24"/>
          <w:szCs w:val="24"/>
        </w:rPr>
        <w:t>, Digital R&amp;D Fund for the Arts, London</w:t>
      </w:r>
    </w:p>
    <w:p w:rsidR="0070224B" w:rsidRPr="00BB6954" w:rsidRDefault="0070224B" w:rsidP="0070224B">
      <w:pPr>
        <w:pStyle w:val="NoSpacing"/>
        <w:rPr>
          <w:rFonts w:ascii="Arial" w:hAnsi="Arial" w:cs="Arial"/>
          <w:sz w:val="24"/>
          <w:szCs w:val="24"/>
        </w:rPr>
      </w:pPr>
    </w:p>
    <w:p w:rsidR="0070224B" w:rsidRPr="00BB6954" w:rsidRDefault="0070224B" w:rsidP="0070224B">
      <w:pPr>
        <w:pStyle w:val="NoSpacing"/>
        <w:rPr>
          <w:rFonts w:ascii="Arial" w:hAnsi="Arial" w:cs="Arial"/>
          <w:sz w:val="24"/>
          <w:szCs w:val="24"/>
        </w:rPr>
      </w:pPr>
      <w:proofErr w:type="spellStart"/>
      <w:proofErr w:type="gramStart"/>
      <w:r w:rsidRPr="00BB6954">
        <w:rPr>
          <w:rFonts w:ascii="Arial" w:hAnsi="Arial" w:cs="Arial"/>
          <w:sz w:val="24"/>
          <w:szCs w:val="24"/>
        </w:rPr>
        <w:t>Lankes</w:t>
      </w:r>
      <w:proofErr w:type="spellEnd"/>
      <w:r w:rsidRPr="00BB6954">
        <w:rPr>
          <w:rFonts w:ascii="Arial" w:hAnsi="Arial" w:cs="Arial"/>
          <w:sz w:val="24"/>
          <w:szCs w:val="24"/>
        </w:rPr>
        <w:t xml:space="preserve">, D 2011, </w:t>
      </w:r>
      <w:r w:rsidRPr="00BB6954">
        <w:rPr>
          <w:rFonts w:ascii="Arial" w:hAnsi="Arial" w:cs="Arial"/>
          <w:i/>
          <w:sz w:val="24"/>
          <w:szCs w:val="24"/>
        </w:rPr>
        <w:t>Atlas of new librarianship</w:t>
      </w:r>
      <w:r w:rsidRPr="00BB6954">
        <w:rPr>
          <w:rFonts w:ascii="Arial" w:hAnsi="Arial" w:cs="Arial"/>
          <w:sz w:val="24"/>
          <w:szCs w:val="24"/>
        </w:rPr>
        <w:t>, MIT Press, Cambridge.</w:t>
      </w:r>
      <w:proofErr w:type="gramEnd"/>
    </w:p>
    <w:p w:rsidR="0070224B" w:rsidRPr="00BB6954" w:rsidRDefault="0070224B" w:rsidP="0070224B">
      <w:pPr>
        <w:pStyle w:val="NoSpacing"/>
        <w:rPr>
          <w:rFonts w:ascii="Arial" w:hAnsi="Arial" w:cs="Arial"/>
          <w:sz w:val="24"/>
          <w:szCs w:val="24"/>
        </w:rPr>
      </w:pPr>
    </w:p>
    <w:p w:rsidR="008C73F8" w:rsidRDefault="0070224B" w:rsidP="0070224B">
      <w:pPr>
        <w:pStyle w:val="NoSpacing"/>
        <w:rPr>
          <w:rFonts w:ascii="Arial" w:hAnsi="Arial" w:cs="Arial"/>
          <w:sz w:val="24"/>
          <w:szCs w:val="24"/>
        </w:rPr>
      </w:pPr>
      <w:r w:rsidRPr="00BB6954">
        <w:rPr>
          <w:rFonts w:ascii="Arial" w:hAnsi="Arial" w:cs="Arial"/>
          <w:sz w:val="24"/>
          <w:szCs w:val="24"/>
        </w:rPr>
        <w:t>Leon, S 2014, “</w:t>
      </w:r>
      <w:r w:rsidRPr="00BB6954">
        <w:rPr>
          <w:rFonts w:ascii="Arial" w:hAnsi="Arial" w:cs="Arial"/>
          <w:i/>
          <w:sz w:val="24"/>
          <w:szCs w:val="24"/>
        </w:rPr>
        <w:t>Notes from the inaugural working meeting of the Crowdsourcing Consortium for Libraries &amp; Archives (CCLA)”</w:t>
      </w:r>
      <w:r w:rsidRPr="00BB6954">
        <w:rPr>
          <w:rFonts w:ascii="Arial" w:hAnsi="Arial" w:cs="Arial"/>
          <w:sz w:val="24"/>
          <w:szCs w:val="24"/>
        </w:rPr>
        <w:t xml:space="preserve">. </w:t>
      </w:r>
      <w:proofErr w:type="gramStart"/>
      <w:r w:rsidRPr="00BB6954">
        <w:rPr>
          <w:rFonts w:ascii="Arial" w:hAnsi="Arial" w:cs="Arial"/>
          <w:sz w:val="24"/>
          <w:szCs w:val="24"/>
        </w:rPr>
        <w:t>[Online].</w:t>
      </w:r>
      <w:proofErr w:type="gramEnd"/>
      <w:r w:rsidRPr="00BB6954">
        <w:rPr>
          <w:rFonts w:ascii="Arial" w:hAnsi="Arial" w:cs="Arial"/>
          <w:sz w:val="24"/>
          <w:szCs w:val="24"/>
        </w:rPr>
        <w:t xml:space="preserve"> Available: &lt;</w:t>
      </w:r>
      <w:hyperlink r:id="rId21" w:history="1">
        <w:r w:rsidRPr="00BB6954">
          <w:rPr>
            <w:rStyle w:val="Hyperlink"/>
            <w:rFonts w:ascii="Arial" w:hAnsi="Arial" w:cs="Arial"/>
            <w:sz w:val="24"/>
            <w:szCs w:val="24"/>
          </w:rPr>
          <w:t>http://crowdconsortium.org/notes-proceedings/cclaboston/</w:t>
        </w:r>
      </w:hyperlink>
      <w:r w:rsidRPr="00BB6954">
        <w:rPr>
          <w:rFonts w:ascii="Arial" w:hAnsi="Arial" w:cs="Arial"/>
          <w:sz w:val="24"/>
          <w:szCs w:val="24"/>
        </w:rPr>
        <w:t>&gt;</w:t>
      </w:r>
    </w:p>
    <w:p w:rsidR="00DE2BBB" w:rsidRDefault="00DE2BBB" w:rsidP="0070224B">
      <w:pPr>
        <w:pStyle w:val="NoSpacing"/>
        <w:rPr>
          <w:rFonts w:ascii="Arial" w:hAnsi="Arial" w:cs="Arial"/>
          <w:sz w:val="24"/>
          <w:szCs w:val="24"/>
        </w:rPr>
      </w:pPr>
    </w:p>
    <w:p w:rsidR="0070224B" w:rsidRDefault="00DE2BBB" w:rsidP="0070224B">
      <w:pPr>
        <w:pStyle w:val="NoSpacing"/>
        <w:rPr>
          <w:rFonts w:ascii="Arial" w:hAnsi="Arial" w:cs="Arial"/>
          <w:sz w:val="24"/>
          <w:szCs w:val="24"/>
        </w:rPr>
      </w:pPr>
      <w:r>
        <w:rPr>
          <w:rFonts w:ascii="Arial" w:hAnsi="Arial" w:cs="Arial"/>
          <w:sz w:val="24"/>
          <w:szCs w:val="24"/>
        </w:rPr>
        <w:t>Maryland Historical Society, Maryland Historical Society issues public call for photographs, viewed 7 November 2015, &lt;</w:t>
      </w:r>
      <w:hyperlink r:id="rId22" w:history="1">
        <w:r w:rsidRPr="00264EEF">
          <w:rPr>
            <w:rStyle w:val="Hyperlink"/>
            <w:rFonts w:ascii="Arial" w:hAnsi="Arial" w:cs="Arial"/>
            <w:sz w:val="24"/>
            <w:szCs w:val="24"/>
          </w:rPr>
          <w:t>http://www.baltimoreuprising2015.org/history</w:t>
        </w:r>
      </w:hyperlink>
      <w:r>
        <w:rPr>
          <w:rFonts w:ascii="Arial" w:hAnsi="Arial" w:cs="Arial"/>
          <w:sz w:val="24"/>
          <w:szCs w:val="24"/>
        </w:rPr>
        <w:t>&gt;</w:t>
      </w:r>
    </w:p>
    <w:p w:rsidR="00485506" w:rsidRDefault="00485506" w:rsidP="0070224B">
      <w:pPr>
        <w:pStyle w:val="NoSpacing"/>
        <w:rPr>
          <w:rFonts w:ascii="Arial" w:hAnsi="Arial" w:cs="Arial"/>
          <w:sz w:val="24"/>
          <w:szCs w:val="24"/>
        </w:rPr>
      </w:pPr>
    </w:p>
    <w:p w:rsidR="00485506" w:rsidRPr="00485506" w:rsidRDefault="00485506" w:rsidP="00485506">
      <w:pPr>
        <w:pStyle w:val="NoSpacing"/>
        <w:rPr>
          <w:rFonts w:ascii="Arial" w:hAnsi="Arial" w:cs="Arial"/>
          <w:sz w:val="24"/>
          <w:szCs w:val="24"/>
        </w:rPr>
      </w:pPr>
      <w:proofErr w:type="gramStart"/>
      <w:r>
        <w:rPr>
          <w:rFonts w:ascii="Arial" w:hAnsi="Arial" w:cs="Arial"/>
          <w:sz w:val="24"/>
          <w:szCs w:val="24"/>
        </w:rPr>
        <w:t xml:space="preserve">McGhee, G 2015 “People-powered data visualization,” </w:t>
      </w:r>
      <w:r w:rsidRPr="00485506">
        <w:rPr>
          <w:rFonts w:ascii="Arial" w:hAnsi="Arial" w:cs="Arial"/>
          <w:i/>
          <w:sz w:val="24"/>
          <w:szCs w:val="24"/>
        </w:rPr>
        <w:t>National Geographic</w:t>
      </w:r>
      <w:r>
        <w:rPr>
          <w:rFonts w:ascii="Arial" w:hAnsi="Arial" w:cs="Arial"/>
          <w:sz w:val="24"/>
          <w:szCs w:val="24"/>
        </w:rPr>
        <w:t>.</w:t>
      </w:r>
      <w:proofErr w:type="gramEnd"/>
      <w:r>
        <w:rPr>
          <w:rFonts w:ascii="Arial" w:hAnsi="Arial" w:cs="Arial"/>
          <w:sz w:val="24"/>
          <w:szCs w:val="24"/>
        </w:rPr>
        <w:t xml:space="preserve"> </w:t>
      </w:r>
      <w:proofErr w:type="gramStart"/>
      <w:r>
        <w:rPr>
          <w:rFonts w:ascii="Arial" w:hAnsi="Arial" w:cs="Arial"/>
          <w:sz w:val="24"/>
          <w:szCs w:val="24"/>
        </w:rPr>
        <w:t>[Online].</w:t>
      </w:r>
      <w:proofErr w:type="gramEnd"/>
      <w:r>
        <w:rPr>
          <w:rFonts w:ascii="Arial" w:hAnsi="Arial" w:cs="Arial"/>
          <w:sz w:val="24"/>
          <w:szCs w:val="24"/>
        </w:rPr>
        <w:t xml:space="preserve"> </w:t>
      </w:r>
      <w:r w:rsidRPr="00485506">
        <w:rPr>
          <w:rFonts w:ascii="Arial" w:hAnsi="Arial" w:cs="Arial"/>
          <w:sz w:val="24"/>
          <w:szCs w:val="24"/>
        </w:rPr>
        <w:t xml:space="preserve">Available: </w:t>
      </w:r>
      <w:hyperlink r:id="rId23" w:history="1">
        <w:r w:rsidRPr="00485506">
          <w:rPr>
            <w:rStyle w:val="Hyperlink"/>
            <w:rFonts w:ascii="Arial" w:hAnsi="Arial" w:cs="Arial"/>
            <w:sz w:val="24"/>
            <w:szCs w:val="24"/>
          </w:rPr>
          <w:t>http://news.nationalgeographic.com/2015/08/150825-data-points-citizen-science/</w:t>
        </w:r>
      </w:hyperlink>
    </w:p>
    <w:p w:rsidR="00DE2BBB" w:rsidRPr="00BB6954" w:rsidRDefault="00DE2BBB" w:rsidP="0070224B">
      <w:pPr>
        <w:pStyle w:val="NoSpacing"/>
        <w:rPr>
          <w:rFonts w:ascii="Arial" w:hAnsi="Arial" w:cs="Arial"/>
          <w:sz w:val="24"/>
          <w:szCs w:val="24"/>
        </w:rPr>
      </w:pPr>
    </w:p>
    <w:p w:rsidR="0070224B" w:rsidRDefault="0070224B" w:rsidP="0070224B">
      <w:pPr>
        <w:pStyle w:val="NoSpacing"/>
        <w:rPr>
          <w:rFonts w:ascii="Arial" w:hAnsi="Arial" w:cs="Arial"/>
          <w:sz w:val="24"/>
          <w:szCs w:val="24"/>
        </w:rPr>
      </w:pPr>
      <w:r w:rsidRPr="00BB6954">
        <w:rPr>
          <w:rFonts w:ascii="Arial" w:hAnsi="Arial" w:cs="Arial"/>
          <w:sz w:val="24"/>
          <w:szCs w:val="24"/>
        </w:rPr>
        <w:t xml:space="preserve">Museum of Design in Plastics, </w:t>
      </w:r>
      <w:r w:rsidRPr="00BB6954">
        <w:rPr>
          <w:rFonts w:ascii="Arial" w:hAnsi="Arial" w:cs="Arial"/>
          <w:i/>
          <w:sz w:val="24"/>
          <w:szCs w:val="24"/>
        </w:rPr>
        <w:t>10 most wanted</w:t>
      </w:r>
      <w:r w:rsidRPr="00BB6954">
        <w:rPr>
          <w:rFonts w:ascii="Arial" w:hAnsi="Arial" w:cs="Arial"/>
          <w:sz w:val="24"/>
          <w:szCs w:val="24"/>
        </w:rPr>
        <w:t>, viewed 19 August 2015, &lt;</w:t>
      </w:r>
      <w:hyperlink r:id="rId24" w:history="1">
        <w:r w:rsidRPr="00BB6954">
          <w:rPr>
            <w:rStyle w:val="Hyperlink"/>
            <w:rFonts w:ascii="Arial" w:hAnsi="Arial" w:cs="Arial"/>
            <w:sz w:val="24"/>
            <w:szCs w:val="24"/>
          </w:rPr>
          <w:t>http://www.10most.org.uk/</w:t>
        </w:r>
      </w:hyperlink>
      <w:r w:rsidRPr="00BB6954">
        <w:rPr>
          <w:rFonts w:ascii="Arial" w:hAnsi="Arial" w:cs="Arial"/>
          <w:sz w:val="24"/>
          <w:szCs w:val="24"/>
        </w:rPr>
        <w:t>&gt;</w:t>
      </w:r>
    </w:p>
    <w:p w:rsidR="008F461D" w:rsidRDefault="008F461D" w:rsidP="0070224B">
      <w:pPr>
        <w:pStyle w:val="NoSpacing"/>
        <w:rPr>
          <w:rFonts w:ascii="Arial" w:hAnsi="Arial" w:cs="Arial"/>
          <w:sz w:val="24"/>
          <w:szCs w:val="24"/>
        </w:rPr>
      </w:pPr>
    </w:p>
    <w:p w:rsidR="008F461D" w:rsidRDefault="008F461D" w:rsidP="008F461D">
      <w:pPr>
        <w:pStyle w:val="NoSpacing"/>
      </w:pPr>
      <w:r>
        <w:rPr>
          <w:rFonts w:ascii="Arial" w:hAnsi="Arial" w:cs="Arial"/>
          <w:sz w:val="24"/>
          <w:szCs w:val="24"/>
        </w:rPr>
        <w:t>National Library of Australia, Trove: current work counts by zone, viewed 30 October 2015</w:t>
      </w:r>
      <w:r w:rsidRPr="008F461D">
        <w:rPr>
          <w:rFonts w:ascii="Arial" w:hAnsi="Arial" w:cs="Arial"/>
          <w:sz w:val="24"/>
          <w:szCs w:val="24"/>
        </w:rPr>
        <w:t>, &lt;</w:t>
      </w:r>
      <w:hyperlink r:id="rId25" w:history="1">
        <w:r w:rsidRPr="008F461D">
          <w:rPr>
            <w:rStyle w:val="Hyperlink"/>
            <w:rFonts w:ascii="Arial" w:hAnsi="Arial" w:cs="Arial"/>
            <w:sz w:val="24"/>
            <w:szCs w:val="24"/>
          </w:rPr>
          <w:t>http://trove.nla.gov.au/system/counts</w:t>
        </w:r>
      </w:hyperlink>
      <w:r w:rsidRPr="008F461D">
        <w:rPr>
          <w:rFonts w:ascii="Arial" w:hAnsi="Arial" w:cs="Arial"/>
          <w:sz w:val="24"/>
          <w:szCs w:val="24"/>
        </w:rPr>
        <w:t>&gt;</w:t>
      </w:r>
    </w:p>
    <w:p w:rsidR="0070224B" w:rsidRPr="00BB6954" w:rsidRDefault="0070224B" w:rsidP="0070224B">
      <w:pPr>
        <w:pStyle w:val="NoSpacing"/>
        <w:rPr>
          <w:rFonts w:ascii="Arial" w:hAnsi="Arial" w:cs="Arial"/>
          <w:sz w:val="24"/>
          <w:szCs w:val="24"/>
        </w:rPr>
      </w:pPr>
    </w:p>
    <w:p w:rsidR="0070224B" w:rsidRPr="00BB6954" w:rsidRDefault="0070224B" w:rsidP="0070224B">
      <w:pPr>
        <w:pStyle w:val="NoSpacing"/>
        <w:rPr>
          <w:rFonts w:ascii="Arial" w:hAnsi="Arial" w:cs="Arial"/>
          <w:sz w:val="24"/>
          <w:szCs w:val="24"/>
        </w:rPr>
      </w:pPr>
      <w:r w:rsidRPr="00BB6954">
        <w:rPr>
          <w:rFonts w:ascii="Arial" w:hAnsi="Arial" w:cs="Arial"/>
          <w:sz w:val="24"/>
          <w:szCs w:val="24"/>
        </w:rPr>
        <w:t xml:space="preserve">New York Public Library, </w:t>
      </w:r>
      <w:r w:rsidRPr="00BB6954">
        <w:rPr>
          <w:rFonts w:ascii="Arial" w:hAnsi="Arial" w:cs="Arial"/>
          <w:i/>
          <w:sz w:val="24"/>
          <w:szCs w:val="24"/>
        </w:rPr>
        <w:t>NYC Space/Time Directory</w:t>
      </w:r>
      <w:r w:rsidRPr="00BB6954">
        <w:rPr>
          <w:rFonts w:ascii="Arial" w:hAnsi="Arial" w:cs="Arial"/>
          <w:sz w:val="24"/>
          <w:szCs w:val="24"/>
        </w:rPr>
        <w:t>, viewed 6 August 2015, &lt;</w:t>
      </w:r>
      <w:hyperlink r:id="rId26" w:history="1">
        <w:r w:rsidRPr="00BB6954">
          <w:rPr>
            <w:rStyle w:val="Hyperlink"/>
            <w:rFonts w:ascii="Arial" w:hAnsi="Arial" w:cs="Arial"/>
            <w:sz w:val="24"/>
            <w:szCs w:val="24"/>
          </w:rPr>
          <w:t>http://spacetime.nypl.org</w:t>
        </w:r>
      </w:hyperlink>
      <w:r w:rsidRPr="00BB6954">
        <w:rPr>
          <w:rFonts w:ascii="Arial" w:hAnsi="Arial" w:cs="Arial"/>
          <w:sz w:val="24"/>
          <w:szCs w:val="24"/>
        </w:rPr>
        <w:t>&gt;</w:t>
      </w:r>
    </w:p>
    <w:p w:rsidR="0070224B" w:rsidRPr="00BB6954" w:rsidRDefault="0070224B" w:rsidP="0070224B">
      <w:pPr>
        <w:pStyle w:val="NoSpacing"/>
        <w:rPr>
          <w:rFonts w:ascii="Arial" w:hAnsi="Arial" w:cs="Arial"/>
          <w:sz w:val="24"/>
          <w:szCs w:val="24"/>
        </w:rPr>
      </w:pPr>
    </w:p>
    <w:p w:rsidR="0070224B" w:rsidRPr="00BB6954" w:rsidRDefault="0070224B" w:rsidP="0070224B">
      <w:pPr>
        <w:pStyle w:val="NoSpacing"/>
        <w:rPr>
          <w:rFonts w:ascii="Arial" w:hAnsi="Arial" w:cs="Arial"/>
          <w:sz w:val="24"/>
          <w:szCs w:val="24"/>
        </w:rPr>
      </w:pPr>
      <w:r w:rsidRPr="00BB6954">
        <w:rPr>
          <w:rFonts w:ascii="Arial" w:hAnsi="Arial" w:cs="Arial"/>
          <w:sz w:val="24"/>
          <w:szCs w:val="24"/>
        </w:rPr>
        <w:t xml:space="preserve">New York Public Library, </w:t>
      </w:r>
      <w:r w:rsidRPr="00BB6954">
        <w:rPr>
          <w:rFonts w:ascii="Arial" w:hAnsi="Arial" w:cs="Arial"/>
          <w:i/>
          <w:sz w:val="24"/>
          <w:szCs w:val="24"/>
        </w:rPr>
        <w:t xml:space="preserve">NYPL map </w:t>
      </w:r>
      <w:proofErr w:type="spellStart"/>
      <w:r w:rsidRPr="00BB6954">
        <w:rPr>
          <w:rFonts w:ascii="Arial" w:hAnsi="Arial" w:cs="Arial"/>
          <w:i/>
          <w:sz w:val="24"/>
          <w:szCs w:val="24"/>
        </w:rPr>
        <w:t>warper</w:t>
      </w:r>
      <w:proofErr w:type="spellEnd"/>
      <w:r w:rsidRPr="00BB6954">
        <w:rPr>
          <w:rFonts w:ascii="Arial" w:hAnsi="Arial" w:cs="Arial"/>
          <w:sz w:val="24"/>
          <w:szCs w:val="24"/>
        </w:rPr>
        <w:t>, viewed 6 August 2015, &lt;</w:t>
      </w:r>
      <w:hyperlink r:id="rId27" w:history="1">
        <w:r w:rsidRPr="00BB6954">
          <w:rPr>
            <w:rStyle w:val="Hyperlink"/>
            <w:rFonts w:ascii="Arial" w:hAnsi="Arial" w:cs="Arial"/>
            <w:sz w:val="24"/>
            <w:szCs w:val="24"/>
          </w:rPr>
          <w:t>http://maps.nypl.org/warper/</w:t>
        </w:r>
      </w:hyperlink>
      <w:r w:rsidRPr="00BB6954">
        <w:rPr>
          <w:rFonts w:ascii="Arial" w:hAnsi="Arial" w:cs="Arial"/>
          <w:sz w:val="24"/>
          <w:szCs w:val="24"/>
        </w:rPr>
        <w:t>&gt;</w:t>
      </w:r>
    </w:p>
    <w:p w:rsidR="0070224B" w:rsidRPr="00BB6954" w:rsidRDefault="0070224B" w:rsidP="0070224B">
      <w:pPr>
        <w:pStyle w:val="NoSpacing"/>
        <w:rPr>
          <w:rFonts w:ascii="Arial" w:hAnsi="Arial" w:cs="Arial"/>
          <w:sz w:val="24"/>
          <w:szCs w:val="24"/>
        </w:rPr>
      </w:pPr>
    </w:p>
    <w:p w:rsidR="0070224B" w:rsidRPr="00BB6954" w:rsidRDefault="0070224B" w:rsidP="0070224B">
      <w:pPr>
        <w:pStyle w:val="NoSpacing"/>
        <w:rPr>
          <w:rFonts w:ascii="Arial" w:hAnsi="Arial" w:cs="Arial"/>
          <w:sz w:val="24"/>
          <w:szCs w:val="24"/>
        </w:rPr>
      </w:pPr>
      <w:r w:rsidRPr="00BB6954">
        <w:rPr>
          <w:rFonts w:ascii="Arial" w:hAnsi="Arial" w:cs="Arial"/>
          <w:sz w:val="24"/>
          <w:szCs w:val="24"/>
        </w:rPr>
        <w:t xml:space="preserve">New York Public Library, </w:t>
      </w:r>
      <w:proofErr w:type="spellStart"/>
      <w:r w:rsidRPr="00BB6954">
        <w:rPr>
          <w:rFonts w:ascii="Arial" w:hAnsi="Arial" w:cs="Arial"/>
          <w:i/>
          <w:sz w:val="24"/>
          <w:szCs w:val="24"/>
        </w:rPr>
        <w:t>Stereogranimator</w:t>
      </w:r>
      <w:proofErr w:type="spellEnd"/>
      <w:r w:rsidRPr="00BB6954">
        <w:rPr>
          <w:rFonts w:ascii="Arial" w:hAnsi="Arial" w:cs="Arial"/>
          <w:sz w:val="24"/>
          <w:szCs w:val="24"/>
        </w:rPr>
        <w:t>, viewed 6 August 2015, &lt;</w:t>
      </w:r>
      <w:hyperlink r:id="rId28" w:history="1">
        <w:r w:rsidRPr="00BB6954">
          <w:rPr>
            <w:rStyle w:val="Hyperlink"/>
            <w:rFonts w:ascii="Arial" w:hAnsi="Arial" w:cs="Arial"/>
            <w:sz w:val="24"/>
            <w:szCs w:val="24"/>
          </w:rPr>
          <w:t>http://stereo.nypl.org</w:t>
        </w:r>
      </w:hyperlink>
      <w:r w:rsidRPr="00BB6954">
        <w:rPr>
          <w:rFonts w:ascii="Arial" w:hAnsi="Arial" w:cs="Arial"/>
          <w:sz w:val="24"/>
          <w:szCs w:val="24"/>
        </w:rPr>
        <w:t>&gt;</w:t>
      </w:r>
    </w:p>
    <w:p w:rsidR="0070224B" w:rsidRPr="00BB6954" w:rsidRDefault="0070224B" w:rsidP="0070224B">
      <w:pPr>
        <w:pStyle w:val="NoSpacing"/>
        <w:rPr>
          <w:rFonts w:ascii="Arial" w:hAnsi="Arial" w:cs="Arial"/>
          <w:sz w:val="24"/>
          <w:szCs w:val="24"/>
        </w:rPr>
      </w:pPr>
    </w:p>
    <w:p w:rsidR="0070224B" w:rsidRPr="00BB6954" w:rsidRDefault="0070224B" w:rsidP="0070224B">
      <w:pPr>
        <w:pStyle w:val="NoSpacing"/>
        <w:rPr>
          <w:rFonts w:ascii="Arial" w:hAnsi="Arial" w:cs="Arial"/>
          <w:sz w:val="24"/>
          <w:szCs w:val="24"/>
        </w:rPr>
      </w:pPr>
      <w:r w:rsidRPr="00BB6954">
        <w:rPr>
          <w:rFonts w:ascii="Arial" w:hAnsi="Arial" w:cs="Arial"/>
          <w:sz w:val="24"/>
          <w:szCs w:val="24"/>
        </w:rPr>
        <w:t>Nicholas, D 2012, “</w:t>
      </w:r>
      <w:proofErr w:type="spellStart"/>
      <w:r w:rsidRPr="00BB6954">
        <w:rPr>
          <w:rFonts w:ascii="Arial" w:hAnsi="Arial" w:cs="Arial"/>
          <w:i/>
          <w:sz w:val="24"/>
          <w:szCs w:val="24"/>
        </w:rPr>
        <w:t>Disintermediated</w:t>
      </w:r>
      <w:proofErr w:type="spellEnd"/>
      <w:r w:rsidRPr="00BB6954">
        <w:rPr>
          <w:rFonts w:ascii="Arial" w:hAnsi="Arial" w:cs="Arial"/>
          <w:i/>
          <w:sz w:val="24"/>
          <w:szCs w:val="24"/>
        </w:rPr>
        <w:t>, decoupled and down</w:t>
      </w:r>
      <w:r w:rsidRPr="00BB6954">
        <w:rPr>
          <w:rFonts w:ascii="Arial" w:hAnsi="Arial" w:cs="Arial"/>
          <w:sz w:val="24"/>
          <w:szCs w:val="24"/>
        </w:rPr>
        <w:t xml:space="preserve">,” CILIPUPDATE. </w:t>
      </w:r>
      <w:proofErr w:type="gramStart"/>
      <w:r w:rsidRPr="00BB6954">
        <w:rPr>
          <w:rFonts w:ascii="Arial" w:hAnsi="Arial" w:cs="Arial"/>
          <w:sz w:val="24"/>
          <w:szCs w:val="24"/>
        </w:rPr>
        <w:t>[Online].</w:t>
      </w:r>
      <w:proofErr w:type="gramEnd"/>
      <w:r w:rsidRPr="00BB6954">
        <w:rPr>
          <w:rFonts w:ascii="Arial" w:hAnsi="Arial" w:cs="Arial"/>
          <w:sz w:val="24"/>
          <w:szCs w:val="24"/>
        </w:rPr>
        <w:t xml:space="preserve"> Available: &lt;</w:t>
      </w:r>
      <w:hyperlink r:id="rId29" w:history="1">
        <w:r w:rsidRPr="00BB6954">
          <w:rPr>
            <w:rStyle w:val="Hyperlink"/>
            <w:rFonts w:ascii="Arial" w:hAnsi="Arial" w:cs="Arial"/>
            <w:sz w:val="24"/>
            <w:szCs w:val="24"/>
          </w:rPr>
          <w:t>http://ciber-research.eu/download/20120501-CILIP_Update_March_2012_pp29-31.pdf</w:t>
        </w:r>
      </w:hyperlink>
      <w:r w:rsidRPr="00BB6954">
        <w:rPr>
          <w:rFonts w:ascii="Arial" w:hAnsi="Arial" w:cs="Arial"/>
          <w:sz w:val="24"/>
          <w:szCs w:val="24"/>
        </w:rPr>
        <w:t>&gt;</w:t>
      </w:r>
    </w:p>
    <w:p w:rsidR="0070224B" w:rsidRPr="00BB6954" w:rsidRDefault="0070224B" w:rsidP="0070224B">
      <w:pPr>
        <w:pStyle w:val="NoSpacing"/>
        <w:rPr>
          <w:rFonts w:ascii="Arial" w:hAnsi="Arial" w:cs="Arial"/>
          <w:sz w:val="24"/>
          <w:szCs w:val="24"/>
        </w:rPr>
      </w:pPr>
    </w:p>
    <w:p w:rsidR="0070224B" w:rsidRPr="00BB6954" w:rsidRDefault="0070224B" w:rsidP="0070224B">
      <w:pPr>
        <w:pStyle w:val="NoSpacing"/>
        <w:rPr>
          <w:rFonts w:ascii="Arial" w:hAnsi="Arial" w:cs="Arial"/>
          <w:sz w:val="24"/>
          <w:szCs w:val="24"/>
        </w:rPr>
      </w:pPr>
      <w:proofErr w:type="spellStart"/>
      <w:r w:rsidRPr="00BB6954">
        <w:rPr>
          <w:rFonts w:ascii="Arial" w:hAnsi="Arial" w:cs="Arial"/>
          <w:sz w:val="24"/>
          <w:szCs w:val="24"/>
        </w:rPr>
        <w:t>No</w:t>
      </w:r>
      <w:proofErr w:type="gramStart"/>
      <w:r w:rsidRPr="00BB6954">
        <w:rPr>
          <w:rFonts w:ascii="Arial" w:hAnsi="Arial" w:cs="Arial"/>
          <w:sz w:val="24"/>
          <w:szCs w:val="24"/>
        </w:rPr>
        <w:t>!Spec</w:t>
      </w:r>
      <w:proofErr w:type="spellEnd"/>
      <w:proofErr w:type="gramEnd"/>
      <w:r w:rsidRPr="00BB6954">
        <w:rPr>
          <w:rFonts w:ascii="Arial" w:hAnsi="Arial" w:cs="Arial"/>
          <w:sz w:val="24"/>
          <w:szCs w:val="24"/>
        </w:rPr>
        <w:t xml:space="preserve">, </w:t>
      </w:r>
      <w:r w:rsidRPr="00BB6954">
        <w:rPr>
          <w:rFonts w:ascii="Arial" w:hAnsi="Arial" w:cs="Arial"/>
          <w:i/>
          <w:sz w:val="24"/>
          <w:szCs w:val="24"/>
        </w:rPr>
        <w:t>About</w:t>
      </w:r>
      <w:r w:rsidRPr="00BB6954">
        <w:rPr>
          <w:rFonts w:ascii="Arial" w:hAnsi="Arial" w:cs="Arial"/>
          <w:sz w:val="24"/>
          <w:szCs w:val="24"/>
        </w:rPr>
        <w:t>, viewed 10 August 2015, &lt;</w:t>
      </w:r>
      <w:hyperlink r:id="rId30" w:history="1">
        <w:r w:rsidRPr="00BB6954">
          <w:rPr>
            <w:rStyle w:val="Hyperlink"/>
            <w:rFonts w:ascii="Arial" w:hAnsi="Arial" w:cs="Arial"/>
            <w:sz w:val="24"/>
            <w:szCs w:val="24"/>
          </w:rPr>
          <w:t>http://www.nospec.com/about</w:t>
        </w:r>
      </w:hyperlink>
      <w:r w:rsidRPr="00BB6954">
        <w:rPr>
          <w:rFonts w:ascii="Arial" w:hAnsi="Arial" w:cs="Arial"/>
          <w:sz w:val="24"/>
          <w:szCs w:val="24"/>
        </w:rPr>
        <w:t>&gt;</w:t>
      </w:r>
    </w:p>
    <w:p w:rsidR="0070224B" w:rsidRPr="00BB6954" w:rsidRDefault="0070224B" w:rsidP="0070224B">
      <w:pPr>
        <w:pStyle w:val="NoSpacing"/>
        <w:rPr>
          <w:rFonts w:ascii="Arial" w:hAnsi="Arial" w:cs="Arial"/>
          <w:sz w:val="24"/>
          <w:szCs w:val="24"/>
        </w:rPr>
      </w:pPr>
    </w:p>
    <w:p w:rsidR="0070224B" w:rsidRPr="00BB6954" w:rsidRDefault="0070224B" w:rsidP="0070224B">
      <w:pPr>
        <w:pStyle w:val="NoSpacing"/>
        <w:rPr>
          <w:rFonts w:ascii="Arial" w:hAnsi="Arial" w:cs="Arial"/>
          <w:sz w:val="24"/>
          <w:szCs w:val="24"/>
        </w:rPr>
      </w:pPr>
      <w:r w:rsidRPr="00BB6954">
        <w:rPr>
          <w:rFonts w:ascii="Arial" w:hAnsi="Arial" w:cs="Arial"/>
          <w:sz w:val="24"/>
          <w:szCs w:val="24"/>
        </w:rPr>
        <w:t xml:space="preserve">Old Weather: our weather’s past, the climate’s future, </w:t>
      </w:r>
      <w:proofErr w:type="gramStart"/>
      <w:r w:rsidRPr="00BB6954">
        <w:rPr>
          <w:rFonts w:ascii="Arial" w:hAnsi="Arial" w:cs="Arial"/>
          <w:i/>
          <w:sz w:val="24"/>
          <w:szCs w:val="24"/>
        </w:rPr>
        <w:t>Why</w:t>
      </w:r>
      <w:proofErr w:type="gramEnd"/>
      <w:r w:rsidRPr="00BB6954">
        <w:rPr>
          <w:rFonts w:ascii="Arial" w:hAnsi="Arial" w:cs="Arial"/>
          <w:i/>
          <w:sz w:val="24"/>
          <w:szCs w:val="24"/>
        </w:rPr>
        <w:t xml:space="preserve"> scientists need you</w:t>
      </w:r>
      <w:r w:rsidRPr="00BB6954">
        <w:rPr>
          <w:rFonts w:ascii="Arial" w:hAnsi="Arial" w:cs="Arial"/>
          <w:sz w:val="24"/>
          <w:szCs w:val="24"/>
        </w:rPr>
        <w:t>, viewed 6 August 2015, &lt;</w:t>
      </w:r>
      <w:hyperlink r:id="rId31" w:history="1">
        <w:r w:rsidRPr="00BB6954">
          <w:rPr>
            <w:rStyle w:val="Hyperlink"/>
            <w:rFonts w:ascii="Arial" w:hAnsi="Arial" w:cs="Arial"/>
            <w:sz w:val="24"/>
            <w:szCs w:val="24"/>
          </w:rPr>
          <w:t>http://www.oldweather.org</w:t>
        </w:r>
      </w:hyperlink>
      <w:r w:rsidRPr="00BB6954">
        <w:rPr>
          <w:rFonts w:ascii="Arial" w:hAnsi="Arial" w:cs="Arial"/>
          <w:sz w:val="24"/>
          <w:szCs w:val="24"/>
        </w:rPr>
        <w:t>&gt;</w:t>
      </w:r>
    </w:p>
    <w:p w:rsidR="0070224B" w:rsidRPr="00BB6954" w:rsidRDefault="0070224B" w:rsidP="0070224B">
      <w:pPr>
        <w:pStyle w:val="NoSpacing"/>
        <w:rPr>
          <w:rFonts w:ascii="Arial" w:hAnsi="Arial" w:cs="Arial"/>
          <w:sz w:val="24"/>
          <w:szCs w:val="24"/>
        </w:rPr>
      </w:pPr>
    </w:p>
    <w:p w:rsidR="0070224B" w:rsidRDefault="0070224B" w:rsidP="0070224B">
      <w:pPr>
        <w:pStyle w:val="NoSpacing"/>
        <w:rPr>
          <w:rFonts w:ascii="Arial" w:hAnsi="Arial" w:cs="Arial"/>
          <w:sz w:val="24"/>
          <w:szCs w:val="24"/>
        </w:rPr>
      </w:pPr>
      <w:proofErr w:type="gramStart"/>
      <w:r w:rsidRPr="00BB6954">
        <w:rPr>
          <w:rFonts w:ascii="Arial" w:hAnsi="Arial" w:cs="Arial"/>
          <w:sz w:val="24"/>
          <w:szCs w:val="24"/>
        </w:rPr>
        <w:t>Owen</w:t>
      </w:r>
      <w:r w:rsidR="008C73F8">
        <w:rPr>
          <w:rFonts w:ascii="Arial" w:hAnsi="Arial" w:cs="Arial"/>
          <w:sz w:val="24"/>
          <w:szCs w:val="24"/>
        </w:rPr>
        <w:t>s, T 2013</w:t>
      </w:r>
      <w:r w:rsidRPr="00BB6954">
        <w:rPr>
          <w:rFonts w:ascii="Arial" w:hAnsi="Arial" w:cs="Arial"/>
          <w:sz w:val="24"/>
          <w:szCs w:val="24"/>
        </w:rPr>
        <w:t xml:space="preserve"> “Digital Cultural Heritage and the Crowd” </w:t>
      </w:r>
      <w:r w:rsidRPr="00BB6954">
        <w:rPr>
          <w:rFonts w:ascii="Arial" w:hAnsi="Arial" w:cs="Arial"/>
          <w:i/>
          <w:sz w:val="24"/>
          <w:szCs w:val="24"/>
        </w:rPr>
        <w:t>The Museum Journal</w:t>
      </w:r>
      <w:r w:rsidRPr="00BB6954">
        <w:rPr>
          <w:rFonts w:ascii="Arial" w:hAnsi="Arial" w:cs="Arial"/>
          <w:sz w:val="24"/>
          <w:szCs w:val="24"/>
        </w:rPr>
        <w:t>, vol. 56, no. 1.</w:t>
      </w:r>
      <w:proofErr w:type="gramEnd"/>
    </w:p>
    <w:p w:rsidR="008C73F8" w:rsidRDefault="008C73F8" w:rsidP="0070224B">
      <w:pPr>
        <w:pStyle w:val="NoSpacing"/>
        <w:rPr>
          <w:rFonts w:ascii="Arial" w:hAnsi="Arial" w:cs="Arial"/>
          <w:sz w:val="24"/>
          <w:szCs w:val="24"/>
        </w:rPr>
      </w:pPr>
    </w:p>
    <w:p w:rsidR="008C73F8" w:rsidRDefault="008C73F8" w:rsidP="0070224B">
      <w:pPr>
        <w:pStyle w:val="NoSpacing"/>
        <w:rPr>
          <w:rFonts w:ascii="Arial" w:hAnsi="Arial" w:cs="Arial"/>
          <w:sz w:val="24"/>
          <w:szCs w:val="24"/>
        </w:rPr>
      </w:pPr>
      <w:r>
        <w:rPr>
          <w:rFonts w:ascii="Arial" w:hAnsi="Arial" w:cs="Arial"/>
          <w:sz w:val="24"/>
          <w:szCs w:val="24"/>
        </w:rPr>
        <w:t xml:space="preserve">Owens, T &amp; Blake, T (2014) </w:t>
      </w:r>
      <w:r w:rsidRPr="008C73F8">
        <w:rPr>
          <w:rFonts w:ascii="Arial" w:hAnsi="Arial" w:cs="Arial"/>
          <w:sz w:val="24"/>
          <w:szCs w:val="24"/>
        </w:rPr>
        <w:t>Evaluating crowd contributions: quality assurance &amp; control for user contributed items and metadata</w:t>
      </w:r>
      <w:r>
        <w:rPr>
          <w:rFonts w:ascii="Arial" w:hAnsi="Arial" w:cs="Arial"/>
          <w:sz w:val="24"/>
          <w:szCs w:val="24"/>
        </w:rPr>
        <w:t xml:space="preserve">, in </w:t>
      </w:r>
      <w:r w:rsidRPr="008C73F8">
        <w:rPr>
          <w:rFonts w:ascii="Arial" w:hAnsi="Arial" w:cs="Arial"/>
          <w:i/>
          <w:sz w:val="24"/>
          <w:szCs w:val="24"/>
        </w:rPr>
        <w:t>Notes from the inaugural working meeting of the Crowdsourcing Consortium for Libraries &amp; Archives (CCLA)</w:t>
      </w:r>
      <w:r>
        <w:rPr>
          <w:rFonts w:ascii="Arial" w:hAnsi="Arial" w:cs="Arial"/>
          <w:sz w:val="24"/>
          <w:szCs w:val="24"/>
        </w:rPr>
        <w:t>, viewed 4 November 2015, &lt;</w:t>
      </w:r>
      <w:r w:rsidRPr="008C73F8">
        <w:t xml:space="preserve"> </w:t>
      </w:r>
      <w:hyperlink r:id="rId32" w:history="1">
        <w:r w:rsidRPr="00264EEF">
          <w:rPr>
            <w:rStyle w:val="Hyperlink"/>
            <w:rFonts w:ascii="Arial" w:hAnsi="Arial" w:cs="Arial"/>
            <w:sz w:val="24"/>
            <w:szCs w:val="24"/>
          </w:rPr>
          <w:t>http://www.crowdconsortium.org/notes-proceedings/cclaboston/</w:t>
        </w:r>
      </w:hyperlink>
      <w:r>
        <w:rPr>
          <w:rFonts w:ascii="Arial" w:hAnsi="Arial" w:cs="Arial"/>
          <w:sz w:val="24"/>
          <w:szCs w:val="24"/>
        </w:rPr>
        <w:t>&gt;</w:t>
      </w:r>
    </w:p>
    <w:p w:rsidR="00A3638F" w:rsidRDefault="00A3638F" w:rsidP="0070224B">
      <w:pPr>
        <w:pStyle w:val="NoSpacing"/>
        <w:rPr>
          <w:rFonts w:ascii="Arial" w:hAnsi="Arial" w:cs="Arial"/>
          <w:sz w:val="24"/>
          <w:szCs w:val="24"/>
        </w:rPr>
      </w:pPr>
    </w:p>
    <w:p w:rsidR="00A3638F" w:rsidRDefault="008C73F8" w:rsidP="0070224B">
      <w:pPr>
        <w:pStyle w:val="NoSpacing"/>
        <w:rPr>
          <w:rFonts w:ascii="Arial" w:hAnsi="Arial" w:cs="Arial"/>
          <w:sz w:val="24"/>
          <w:szCs w:val="24"/>
        </w:rPr>
      </w:pPr>
      <w:r>
        <w:rPr>
          <w:rFonts w:ascii="Arial" w:hAnsi="Arial" w:cs="Arial"/>
          <w:sz w:val="24"/>
          <w:szCs w:val="24"/>
        </w:rPr>
        <w:lastRenderedPageBreak/>
        <w:t>Pappas, S (2014)</w:t>
      </w:r>
      <w:r w:rsidR="00A3638F">
        <w:rPr>
          <w:rFonts w:ascii="Arial" w:hAnsi="Arial" w:cs="Arial"/>
          <w:sz w:val="24"/>
          <w:szCs w:val="24"/>
        </w:rPr>
        <w:t xml:space="preserve"> “Wikipedia’s gender problem gets a closer look” </w:t>
      </w:r>
      <w:r w:rsidR="00A3638F" w:rsidRPr="00A3638F">
        <w:rPr>
          <w:rFonts w:ascii="Arial" w:hAnsi="Arial" w:cs="Arial"/>
          <w:i/>
          <w:sz w:val="24"/>
          <w:szCs w:val="24"/>
        </w:rPr>
        <w:t>Live Science</w:t>
      </w:r>
      <w:r w:rsidR="00A3638F">
        <w:rPr>
          <w:rFonts w:ascii="Arial" w:hAnsi="Arial" w:cs="Arial"/>
          <w:sz w:val="24"/>
          <w:szCs w:val="24"/>
        </w:rPr>
        <w:t xml:space="preserve">, viewed 3 November 2015, </w:t>
      </w:r>
      <w:hyperlink r:id="rId33" w:history="1">
        <w:r w:rsidR="00A3638F" w:rsidRPr="00264EEF">
          <w:rPr>
            <w:rStyle w:val="Hyperlink"/>
            <w:rFonts w:ascii="Arial" w:hAnsi="Arial" w:cs="Arial"/>
            <w:sz w:val="24"/>
            <w:szCs w:val="24"/>
          </w:rPr>
          <w:t>http://www.livescience.com/48985-wikipedia-editing-gender-gap.html</w:t>
        </w:r>
      </w:hyperlink>
    </w:p>
    <w:p w:rsidR="00A3638F" w:rsidRDefault="00A3638F" w:rsidP="0070224B">
      <w:pPr>
        <w:pStyle w:val="NoSpacing"/>
        <w:rPr>
          <w:rFonts w:ascii="Arial" w:hAnsi="Arial" w:cs="Arial"/>
          <w:sz w:val="24"/>
          <w:szCs w:val="24"/>
        </w:rPr>
      </w:pPr>
    </w:p>
    <w:p w:rsidR="00A3638F" w:rsidRDefault="00A3638F" w:rsidP="0070224B">
      <w:pPr>
        <w:pStyle w:val="NoSpacing"/>
        <w:rPr>
          <w:rFonts w:ascii="Arial" w:hAnsi="Arial" w:cs="Arial"/>
          <w:sz w:val="24"/>
          <w:szCs w:val="24"/>
        </w:rPr>
      </w:pPr>
      <w:r>
        <w:rPr>
          <w:rFonts w:ascii="Arial" w:hAnsi="Arial" w:cs="Arial"/>
          <w:sz w:val="24"/>
          <w:szCs w:val="24"/>
        </w:rPr>
        <w:t>Ridge</w:t>
      </w:r>
      <w:r w:rsidR="00485506">
        <w:rPr>
          <w:rFonts w:ascii="Arial" w:hAnsi="Arial" w:cs="Arial"/>
          <w:sz w:val="24"/>
          <w:szCs w:val="24"/>
        </w:rPr>
        <w:t>, M</w:t>
      </w:r>
      <w:r w:rsidR="008C73F8">
        <w:rPr>
          <w:rFonts w:ascii="Arial" w:hAnsi="Arial" w:cs="Arial"/>
          <w:sz w:val="24"/>
          <w:szCs w:val="24"/>
        </w:rPr>
        <w:t xml:space="preserve"> (2013)</w:t>
      </w:r>
      <w:r>
        <w:rPr>
          <w:rFonts w:ascii="Arial" w:hAnsi="Arial" w:cs="Arial"/>
          <w:sz w:val="24"/>
          <w:szCs w:val="24"/>
        </w:rPr>
        <w:t xml:space="preserve"> “Tips for digital participation, engagement and crowdsourcing in museums”, viewed 5 November 20</w:t>
      </w:r>
      <w:r w:rsidRPr="00A3638F">
        <w:rPr>
          <w:rFonts w:ascii="Arial" w:hAnsi="Arial" w:cs="Arial"/>
          <w:sz w:val="24"/>
          <w:szCs w:val="24"/>
        </w:rPr>
        <w:t>15, &lt;</w:t>
      </w:r>
      <w:hyperlink r:id="rId34" w:history="1">
        <w:r w:rsidRPr="00A3638F">
          <w:rPr>
            <w:rStyle w:val="Hyperlink"/>
            <w:rFonts w:ascii="Arial" w:hAnsi="Arial" w:cs="Arial"/>
            <w:sz w:val="24"/>
            <w:szCs w:val="24"/>
          </w:rPr>
          <w:t>http://www.londonmuseumsgroup.org/2013/08/15/digital-participation-engagement-and-crowdsourcing-in-museums/</w:t>
        </w:r>
      </w:hyperlink>
      <w:r w:rsidRPr="00A3638F">
        <w:rPr>
          <w:rFonts w:ascii="Arial" w:hAnsi="Arial" w:cs="Arial"/>
          <w:sz w:val="24"/>
          <w:szCs w:val="24"/>
        </w:rPr>
        <w:t>&gt;</w:t>
      </w:r>
    </w:p>
    <w:p w:rsidR="0070224B" w:rsidRDefault="0070224B" w:rsidP="0070224B">
      <w:pPr>
        <w:pStyle w:val="NoSpacing"/>
        <w:rPr>
          <w:rFonts w:ascii="Arial" w:hAnsi="Arial" w:cs="Arial"/>
          <w:sz w:val="24"/>
          <w:szCs w:val="24"/>
        </w:rPr>
      </w:pPr>
    </w:p>
    <w:p w:rsidR="00485506" w:rsidRDefault="00485506" w:rsidP="0070224B">
      <w:pPr>
        <w:pStyle w:val="NoSpacing"/>
        <w:rPr>
          <w:rFonts w:ascii="Arial" w:hAnsi="Arial" w:cs="Arial"/>
          <w:sz w:val="24"/>
          <w:szCs w:val="24"/>
        </w:rPr>
      </w:pPr>
      <w:r>
        <w:rPr>
          <w:rFonts w:ascii="Arial" w:hAnsi="Arial" w:cs="Arial"/>
          <w:sz w:val="24"/>
          <w:szCs w:val="24"/>
        </w:rPr>
        <w:t xml:space="preserve">Ridge, M (ed.) 2014 </w:t>
      </w:r>
      <w:r w:rsidRPr="00485506">
        <w:rPr>
          <w:rFonts w:ascii="Arial" w:hAnsi="Arial" w:cs="Arial"/>
          <w:i/>
          <w:sz w:val="24"/>
          <w:szCs w:val="24"/>
        </w:rPr>
        <w:t>Crowdsourcing our cultural heritage</w:t>
      </w:r>
      <w:r>
        <w:rPr>
          <w:rFonts w:ascii="Arial" w:hAnsi="Arial" w:cs="Arial"/>
          <w:sz w:val="24"/>
          <w:szCs w:val="24"/>
        </w:rPr>
        <w:t xml:space="preserve">, </w:t>
      </w:r>
      <w:proofErr w:type="spellStart"/>
      <w:r>
        <w:rPr>
          <w:rFonts w:ascii="Arial" w:hAnsi="Arial" w:cs="Arial"/>
          <w:sz w:val="24"/>
          <w:szCs w:val="24"/>
        </w:rPr>
        <w:t>Ashgate</w:t>
      </w:r>
      <w:proofErr w:type="spellEnd"/>
      <w:r>
        <w:rPr>
          <w:rFonts w:ascii="Arial" w:hAnsi="Arial" w:cs="Arial"/>
          <w:sz w:val="24"/>
          <w:szCs w:val="24"/>
        </w:rPr>
        <w:t xml:space="preserve">, </w:t>
      </w:r>
      <w:proofErr w:type="spellStart"/>
      <w:r>
        <w:rPr>
          <w:rFonts w:ascii="Arial" w:hAnsi="Arial" w:cs="Arial"/>
          <w:sz w:val="24"/>
          <w:szCs w:val="24"/>
        </w:rPr>
        <w:t>Farnham</w:t>
      </w:r>
      <w:proofErr w:type="spellEnd"/>
    </w:p>
    <w:p w:rsidR="00485506" w:rsidRPr="00BB6954" w:rsidRDefault="00485506" w:rsidP="0070224B">
      <w:pPr>
        <w:pStyle w:val="NoSpacing"/>
        <w:rPr>
          <w:rFonts w:ascii="Arial" w:hAnsi="Arial" w:cs="Arial"/>
          <w:sz w:val="24"/>
          <w:szCs w:val="24"/>
        </w:rPr>
      </w:pPr>
    </w:p>
    <w:p w:rsidR="0070224B" w:rsidRPr="00BB6954" w:rsidRDefault="0070224B" w:rsidP="0070224B">
      <w:pPr>
        <w:pStyle w:val="NoSpacing"/>
        <w:rPr>
          <w:rFonts w:ascii="Arial" w:hAnsi="Arial" w:cs="Arial"/>
          <w:sz w:val="24"/>
          <w:szCs w:val="24"/>
        </w:rPr>
      </w:pPr>
      <w:r w:rsidRPr="00BB6954">
        <w:rPr>
          <w:rFonts w:ascii="Arial" w:hAnsi="Arial" w:cs="Arial"/>
          <w:sz w:val="24"/>
          <w:szCs w:val="24"/>
        </w:rPr>
        <w:t xml:space="preserve">Ross, E (2013) “Exit Interview: Alec Ross on Internet Freedom, Innovation and Digital Diplomacy,” </w:t>
      </w:r>
      <w:r w:rsidRPr="00BB6954">
        <w:rPr>
          <w:rFonts w:ascii="Arial" w:hAnsi="Arial" w:cs="Arial"/>
          <w:i/>
          <w:sz w:val="24"/>
          <w:szCs w:val="24"/>
        </w:rPr>
        <w:t>Huffington Post</w:t>
      </w:r>
      <w:r w:rsidRPr="00BB6954">
        <w:rPr>
          <w:rFonts w:ascii="Arial" w:hAnsi="Arial" w:cs="Arial"/>
          <w:sz w:val="24"/>
          <w:szCs w:val="24"/>
        </w:rPr>
        <w:t xml:space="preserve">, March 12, 2013. </w:t>
      </w:r>
      <w:proofErr w:type="gramStart"/>
      <w:r w:rsidRPr="00BB6954">
        <w:rPr>
          <w:rFonts w:ascii="Arial" w:hAnsi="Arial" w:cs="Arial"/>
          <w:sz w:val="24"/>
          <w:szCs w:val="24"/>
        </w:rPr>
        <w:t>[Online].</w:t>
      </w:r>
      <w:proofErr w:type="gramEnd"/>
      <w:r w:rsidRPr="00BB6954">
        <w:rPr>
          <w:rFonts w:ascii="Arial" w:hAnsi="Arial" w:cs="Arial"/>
          <w:sz w:val="24"/>
          <w:szCs w:val="24"/>
        </w:rPr>
        <w:t xml:space="preserve"> Available: &lt;</w:t>
      </w:r>
      <w:hyperlink r:id="rId35" w:history="1">
        <w:r w:rsidRPr="00BB6954">
          <w:rPr>
            <w:rStyle w:val="Hyperlink"/>
            <w:rFonts w:ascii="Arial" w:hAnsi="Arial" w:cs="Arial"/>
            <w:sz w:val="24"/>
            <w:szCs w:val="24"/>
          </w:rPr>
          <w:t>http://www.huffingtonpost.com/alexander-howard/exit-interview-alec-ross-_b_2860211.html</w:t>
        </w:r>
      </w:hyperlink>
      <w:r w:rsidRPr="00BB6954">
        <w:rPr>
          <w:rFonts w:ascii="Arial" w:hAnsi="Arial" w:cs="Arial"/>
          <w:sz w:val="24"/>
          <w:szCs w:val="24"/>
        </w:rPr>
        <w:t>&gt;</w:t>
      </w:r>
    </w:p>
    <w:p w:rsidR="0070224B" w:rsidRPr="00BB6954" w:rsidRDefault="0070224B" w:rsidP="0070224B">
      <w:pPr>
        <w:pStyle w:val="NoSpacing"/>
        <w:rPr>
          <w:rFonts w:ascii="Arial" w:hAnsi="Arial" w:cs="Arial"/>
          <w:sz w:val="24"/>
          <w:szCs w:val="24"/>
        </w:rPr>
      </w:pPr>
    </w:p>
    <w:p w:rsidR="0070224B" w:rsidRPr="00BB6954" w:rsidRDefault="0070224B" w:rsidP="0070224B">
      <w:pPr>
        <w:pStyle w:val="NoSpacing"/>
        <w:rPr>
          <w:rFonts w:ascii="Arial" w:hAnsi="Arial" w:cs="Arial"/>
          <w:sz w:val="24"/>
          <w:szCs w:val="24"/>
        </w:rPr>
      </w:pPr>
      <w:r w:rsidRPr="00BB6954">
        <w:rPr>
          <w:rFonts w:ascii="Arial" w:hAnsi="Arial" w:cs="Arial"/>
          <w:sz w:val="24"/>
          <w:szCs w:val="24"/>
        </w:rPr>
        <w:t xml:space="preserve">The September 11 Digital Archive, </w:t>
      </w:r>
      <w:r w:rsidRPr="00BB6954">
        <w:rPr>
          <w:rFonts w:ascii="Arial" w:hAnsi="Arial" w:cs="Arial"/>
          <w:i/>
          <w:sz w:val="24"/>
          <w:szCs w:val="24"/>
        </w:rPr>
        <w:t>Saving the histories of September 11, 2001</w:t>
      </w:r>
      <w:r w:rsidRPr="00BB6954">
        <w:rPr>
          <w:rFonts w:ascii="Arial" w:hAnsi="Arial" w:cs="Arial"/>
          <w:sz w:val="24"/>
          <w:szCs w:val="24"/>
        </w:rPr>
        <w:t>, viewed 30 July 2015, &lt;</w:t>
      </w:r>
      <w:hyperlink r:id="rId36" w:history="1">
        <w:r w:rsidRPr="00BB6954">
          <w:rPr>
            <w:rStyle w:val="Hyperlink"/>
            <w:rFonts w:ascii="Arial" w:hAnsi="Arial" w:cs="Arial"/>
            <w:sz w:val="24"/>
            <w:szCs w:val="24"/>
          </w:rPr>
          <w:t>http://911digitalarchive.org/about</w:t>
        </w:r>
      </w:hyperlink>
      <w:r w:rsidRPr="00BB6954">
        <w:rPr>
          <w:rFonts w:ascii="Arial" w:hAnsi="Arial" w:cs="Arial"/>
          <w:sz w:val="24"/>
          <w:szCs w:val="24"/>
        </w:rPr>
        <w:t>&gt;</w:t>
      </w:r>
    </w:p>
    <w:p w:rsidR="0070224B" w:rsidRPr="00BB6954" w:rsidRDefault="0070224B" w:rsidP="0070224B">
      <w:pPr>
        <w:pStyle w:val="NoSpacing"/>
        <w:rPr>
          <w:rFonts w:ascii="Arial" w:hAnsi="Arial" w:cs="Arial"/>
          <w:sz w:val="24"/>
          <w:szCs w:val="24"/>
        </w:rPr>
      </w:pPr>
    </w:p>
    <w:p w:rsidR="0070224B" w:rsidRPr="00BB6954" w:rsidRDefault="0070224B" w:rsidP="0070224B">
      <w:pPr>
        <w:pStyle w:val="NoSpacing"/>
        <w:rPr>
          <w:rFonts w:ascii="Arial" w:hAnsi="Arial" w:cs="Arial"/>
          <w:sz w:val="24"/>
          <w:szCs w:val="24"/>
        </w:rPr>
      </w:pPr>
      <w:r w:rsidRPr="00BB6954">
        <w:rPr>
          <w:rFonts w:ascii="Arial" w:hAnsi="Arial" w:cs="Arial"/>
          <w:sz w:val="24"/>
          <w:szCs w:val="24"/>
        </w:rPr>
        <w:t xml:space="preserve">Shaping SF, </w:t>
      </w:r>
      <w:r w:rsidRPr="00BB6954">
        <w:rPr>
          <w:rFonts w:ascii="Arial" w:hAnsi="Arial" w:cs="Arial"/>
          <w:i/>
          <w:sz w:val="24"/>
          <w:szCs w:val="24"/>
        </w:rPr>
        <w:t>Shaping San Francisco: excavating the city’s lost history</w:t>
      </w:r>
      <w:r w:rsidRPr="00BB6954">
        <w:rPr>
          <w:rFonts w:ascii="Arial" w:hAnsi="Arial" w:cs="Arial"/>
          <w:sz w:val="24"/>
          <w:szCs w:val="24"/>
        </w:rPr>
        <w:t>, viewed 1 August 2015, &lt;</w:t>
      </w:r>
      <w:hyperlink r:id="rId37" w:history="1">
        <w:r w:rsidRPr="00BB6954">
          <w:rPr>
            <w:rStyle w:val="Hyperlink"/>
            <w:rFonts w:ascii="Arial" w:hAnsi="Arial" w:cs="Arial"/>
            <w:sz w:val="24"/>
            <w:szCs w:val="24"/>
          </w:rPr>
          <w:t>http://www.shapingsf.org/about/index.html</w:t>
        </w:r>
      </w:hyperlink>
      <w:r w:rsidRPr="00BB6954">
        <w:rPr>
          <w:rFonts w:ascii="Arial" w:hAnsi="Arial" w:cs="Arial"/>
          <w:sz w:val="24"/>
          <w:szCs w:val="24"/>
        </w:rPr>
        <w:t>&gt;</w:t>
      </w:r>
    </w:p>
    <w:p w:rsidR="007D5379" w:rsidRDefault="007D5379" w:rsidP="007D5379">
      <w:pPr>
        <w:pStyle w:val="NoSpacing"/>
        <w:rPr>
          <w:rFonts w:ascii="Arial" w:hAnsi="Arial" w:cs="Arial"/>
          <w:sz w:val="24"/>
          <w:szCs w:val="24"/>
        </w:rPr>
      </w:pPr>
    </w:p>
    <w:p w:rsidR="007D5379" w:rsidRDefault="007D5379" w:rsidP="007D5379">
      <w:pPr>
        <w:pStyle w:val="NoSpacing"/>
        <w:rPr>
          <w:rFonts w:ascii="Arial" w:hAnsi="Arial" w:cs="Arial"/>
          <w:sz w:val="24"/>
          <w:szCs w:val="24"/>
        </w:rPr>
      </w:pPr>
      <w:r>
        <w:rPr>
          <w:rFonts w:ascii="Arial" w:hAnsi="Arial" w:cs="Arial"/>
          <w:sz w:val="24"/>
          <w:szCs w:val="24"/>
        </w:rPr>
        <w:t xml:space="preserve">United States Environmental Protection Agency, </w:t>
      </w:r>
      <w:r w:rsidRPr="007D5379">
        <w:rPr>
          <w:rFonts w:ascii="Arial" w:hAnsi="Arial" w:cs="Arial"/>
          <w:i/>
          <w:sz w:val="24"/>
          <w:szCs w:val="24"/>
        </w:rPr>
        <w:t>Federal Community of Practice on Crowdsourcing and Citizen Science</w:t>
      </w:r>
      <w:r>
        <w:rPr>
          <w:rFonts w:ascii="Arial" w:hAnsi="Arial" w:cs="Arial"/>
          <w:sz w:val="24"/>
          <w:szCs w:val="24"/>
        </w:rPr>
        <w:t>, viewed 2 November 2015, &lt;</w:t>
      </w:r>
      <w:hyperlink r:id="rId38" w:history="1">
        <w:r w:rsidRPr="00264EEF">
          <w:rPr>
            <w:rStyle w:val="Hyperlink"/>
            <w:rFonts w:ascii="Arial" w:hAnsi="Arial" w:cs="Arial"/>
            <w:sz w:val="24"/>
            <w:szCs w:val="24"/>
          </w:rPr>
          <w:t>http://www2.epa.gov/innovation/federal-community-practice-crowdsourcing-and-citizen-science</w:t>
        </w:r>
      </w:hyperlink>
      <w:r>
        <w:rPr>
          <w:rFonts w:ascii="Arial" w:hAnsi="Arial" w:cs="Arial"/>
          <w:sz w:val="24"/>
          <w:szCs w:val="24"/>
        </w:rPr>
        <w:t>&gt;</w:t>
      </w:r>
    </w:p>
    <w:p w:rsidR="0070224B" w:rsidRPr="00BB6954" w:rsidRDefault="0070224B" w:rsidP="0070224B">
      <w:pPr>
        <w:pStyle w:val="NoSpacing"/>
        <w:rPr>
          <w:rFonts w:ascii="Arial" w:hAnsi="Arial" w:cs="Arial"/>
          <w:sz w:val="24"/>
          <w:szCs w:val="24"/>
        </w:rPr>
      </w:pPr>
    </w:p>
    <w:p w:rsidR="0070224B" w:rsidRPr="00BB6954" w:rsidRDefault="0070224B" w:rsidP="0070224B">
      <w:pPr>
        <w:pStyle w:val="NoSpacing"/>
        <w:rPr>
          <w:rFonts w:ascii="Arial" w:hAnsi="Arial" w:cs="Arial"/>
          <w:sz w:val="24"/>
          <w:szCs w:val="24"/>
        </w:rPr>
      </w:pPr>
      <w:r w:rsidRPr="00BB6954">
        <w:rPr>
          <w:rFonts w:ascii="Arial" w:hAnsi="Arial" w:cs="Arial"/>
          <w:sz w:val="24"/>
          <w:szCs w:val="24"/>
        </w:rPr>
        <w:t xml:space="preserve">University of Oxford, </w:t>
      </w:r>
      <w:r w:rsidRPr="00BB6954">
        <w:rPr>
          <w:rFonts w:ascii="Arial" w:hAnsi="Arial" w:cs="Arial"/>
          <w:i/>
          <w:sz w:val="24"/>
          <w:szCs w:val="24"/>
        </w:rPr>
        <w:t>Ancient Lives</w:t>
      </w:r>
      <w:r w:rsidRPr="00BB6954">
        <w:rPr>
          <w:rFonts w:ascii="Arial" w:hAnsi="Arial" w:cs="Arial"/>
          <w:sz w:val="24"/>
          <w:szCs w:val="24"/>
        </w:rPr>
        <w:t>, viewed 1 August 2015, &lt;</w:t>
      </w:r>
      <w:hyperlink r:id="rId39" w:history="1">
        <w:r w:rsidRPr="00BB6954">
          <w:rPr>
            <w:rStyle w:val="Hyperlink"/>
            <w:rFonts w:ascii="Arial" w:hAnsi="Arial" w:cs="Arial"/>
            <w:sz w:val="24"/>
            <w:szCs w:val="24"/>
          </w:rPr>
          <w:t>http://www.ancientlives.org</w:t>
        </w:r>
      </w:hyperlink>
      <w:r w:rsidRPr="00BB6954">
        <w:rPr>
          <w:rFonts w:ascii="Arial" w:hAnsi="Arial" w:cs="Arial"/>
          <w:sz w:val="24"/>
          <w:szCs w:val="24"/>
        </w:rPr>
        <w:t>&gt;</w:t>
      </w:r>
    </w:p>
    <w:p w:rsidR="0070224B" w:rsidRPr="00BB6954" w:rsidRDefault="0070224B" w:rsidP="0070224B">
      <w:pPr>
        <w:pStyle w:val="NoSpacing"/>
        <w:rPr>
          <w:rFonts w:ascii="Arial" w:hAnsi="Arial" w:cs="Arial"/>
          <w:sz w:val="24"/>
          <w:szCs w:val="24"/>
        </w:rPr>
      </w:pPr>
    </w:p>
    <w:p w:rsidR="0070224B" w:rsidRPr="00BB6954" w:rsidRDefault="0070224B" w:rsidP="0070224B">
      <w:pPr>
        <w:pStyle w:val="NoSpacing"/>
        <w:rPr>
          <w:rFonts w:ascii="Arial" w:hAnsi="Arial" w:cs="Arial"/>
          <w:sz w:val="24"/>
          <w:szCs w:val="24"/>
        </w:rPr>
      </w:pPr>
      <w:proofErr w:type="spellStart"/>
      <w:r w:rsidRPr="00BB6954">
        <w:rPr>
          <w:rFonts w:ascii="Arial" w:hAnsi="Arial" w:cs="Arial"/>
          <w:sz w:val="24"/>
          <w:szCs w:val="24"/>
        </w:rPr>
        <w:t>Vershow</w:t>
      </w:r>
      <w:proofErr w:type="spellEnd"/>
      <w:r w:rsidRPr="00BB6954">
        <w:rPr>
          <w:rFonts w:ascii="Arial" w:hAnsi="Arial" w:cs="Arial"/>
          <w:sz w:val="24"/>
          <w:szCs w:val="24"/>
        </w:rPr>
        <w:t xml:space="preserve">, B (2015) Interviewed by </w:t>
      </w:r>
      <w:proofErr w:type="spellStart"/>
      <w:r w:rsidRPr="00BB6954">
        <w:rPr>
          <w:rFonts w:ascii="Arial" w:hAnsi="Arial" w:cs="Arial"/>
          <w:sz w:val="24"/>
          <w:szCs w:val="24"/>
        </w:rPr>
        <w:t>Kenn</w:t>
      </w:r>
      <w:proofErr w:type="spellEnd"/>
      <w:r w:rsidRPr="00BB6954">
        <w:rPr>
          <w:rFonts w:ascii="Arial" w:hAnsi="Arial" w:cs="Arial"/>
          <w:sz w:val="24"/>
          <w:szCs w:val="24"/>
        </w:rPr>
        <w:t xml:space="preserve"> Bicknell at New York Public Library, 6 August 2015.</w:t>
      </w:r>
    </w:p>
    <w:p w:rsidR="0070224B" w:rsidRPr="00BB6954" w:rsidRDefault="0070224B" w:rsidP="0070224B">
      <w:pPr>
        <w:pStyle w:val="NoSpacing"/>
        <w:rPr>
          <w:rFonts w:ascii="Arial" w:hAnsi="Arial" w:cs="Arial"/>
          <w:sz w:val="24"/>
          <w:szCs w:val="24"/>
        </w:rPr>
      </w:pPr>
    </w:p>
    <w:p w:rsidR="0070224B" w:rsidRDefault="0070224B" w:rsidP="0070224B">
      <w:pPr>
        <w:pStyle w:val="NoSpacing"/>
        <w:rPr>
          <w:rFonts w:ascii="Arial" w:hAnsi="Arial" w:cs="Arial"/>
          <w:sz w:val="20"/>
          <w:szCs w:val="20"/>
        </w:rPr>
      </w:pPr>
      <w:r w:rsidRPr="00BB6954">
        <w:rPr>
          <w:rFonts w:ascii="Arial" w:hAnsi="Arial" w:cs="Arial"/>
          <w:sz w:val="24"/>
          <w:szCs w:val="24"/>
        </w:rPr>
        <w:t>Weinstein, S (2013), “</w:t>
      </w:r>
      <w:proofErr w:type="spellStart"/>
      <w:r w:rsidRPr="00BB6954">
        <w:rPr>
          <w:rFonts w:ascii="Arial" w:hAnsi="Arial" w:cs="Arial"/>
          <w:i/>
          <w:sz w:val="24"/>
          <w:szCs w:val="24"/>
        </w:rPr>
        <w:t>CrowdFlower</w:t>
      </w:r>
      <w:proofErr w:type="spellEnd"/>
      <w:r w:rsidRPr="00BB6954">
        <w:rPr>
          <w:rFonts w:ascii="Arial" w:hAnsi="Arial" w:cs="Arial"/>
          <w:i/>
          <w:sz w:val="24"/>
          <w:szCs w:val="24"/>
        </w:rPr>
        <w:t xml:space="preserve"> lawsuit could change crowd labor industry forever</w:t>
      </w:r>
      <w:r w:rsidRPr="00BB6954">
        <w:rPr>
          <w:rFonts w:ascii="Arial" w:hAnsi="Arial" w:cs="Arial"/>
          <w:sz w:val="24"/>
          <w:szCs w:val="24"/>
        </w:rPr>
        <w:t>” Tiny Work, viewed 25 July 2015, &lt;</w:t>
      </w:r>
      <w:hyperlink r:id="rId40" w:history="1">
        <w:r w:rsidRPr="00BB6954">
          <w:rPr>
            <w:rStyle w:val="Hyperlink"/>
            <w:rFonts w:ascii="Arial" w:hAnsi="Arial" w:cs="Arial"/>
            <w:sz w:val="24"/>
            <w:szCs w:val="24"/>
          </w:rPr>
          <w:t>https://tinywork.wordpress.com/2013/07/29/crowdflower/</w:t>
        </w:r>
      </w:hyperlink>
      <w:r w:rsidRPr="00BB6954">
        <w:rPr>
          <w:rFonts w:ascii="Arial" w:hAnsi="Arial" w:cs="Arial"/>
          <w:sz w:val="24"/>
          <w:szCs w:val="24"/>
        </w:rPr>
        <w:t>&gt;</w:t>
      </w:r>
    </w:p>
    <w:p w:rsidR="0070224B" w:rsidRPr="00BB6954" w:rsidRDefault="0070224B" w:rsidP="0070224B">
      <w:pPr>
        <w:pStyle w:val="NoSpacing"/>
        <w:rPr>
          <w:rFonts w:ascii="Arial" w:hAnsi="Arial" w:cs="Arial"/>
          <w:sz w:val="20"/>
          <w:szCs w:val="20"/>
        </w:rPr>
      </w:pPr>
    </w:p>
    <w:p w:rsidR="0070224B" w:rsidRPr="00BB6954" w:rsidRDefault="0070224B" w:rsidP="0070224B">
      <w:pPr>
        <w:pStyle w:val="NoSpacing"/>
        <w:rPr>
          <w:rFonts w:ascii="Arial" w:hAnsi="Arial" w:cs="Arial"/>
          <w:sz w:val="20"/>
          <w:szCs w:val="20"/>
        </w:rPr>
      </w:pPr>
    </w:p>
    <w:p w:rsidR="0070224B" w:rsidRPr="00BB6954" w:rsidRDefault="0070224B" w:rsidP="0070224B">
      <w:pPr>
        <w:pStyle w:val="NoSpacing"/>
        <w:rPr>
          <w:rFonts w:ascii="Arial" w:hAnsi="Arial" w:cs="Arial"/>
          <w:sz w:val="20"/>
          <w:szCs w:val="20"/>
        </w:rPr>
      </w:pPr>
    </w:p>
    <w:p w:rsidR="0070224B" w:rsidRPr="00BB6954" w:rsidRDefault="0070224B" w:rsidP="0070224B">
      <w:pPr>
        <w:pStyle w:val="NoSpacing"/>
        <w:rPr>
          <w:rFonts w:ascii="Arial" w:hAnsi="Arial" w:cs="Arial"/>
          <w:sz w:val="20"/>
          <w:szCs w:val="20"/>
        </w:rPr>
      </w:pPr>
    </w:p>
    <w:p w:rsidR="0070224B" w:rsidRPr="00BB6954" w:rsidRDefault="0070224B" w:rsidP="0070224B">
      <w:pPr>
        <w:pStyle w:val="NoSpacing"/>
        <w:rPr>
          <w:rFonts w:ascii="Arial" w:hAnsi="Arial" w:cs="Arial"/>
          <w:sz w:val="20"/>
          <w:szCs w:val="20"/>
        </w:rPr>
      </w:pPr>
    </w:p>
    <w:p w:rsidR="0070224B" w:rsidRPr="00BB6954" w:rsidRDefault="0070224B" w:rsidP="0070224B">
      <w:pPr>
        <w:pStyle w:val="NoSpacing"/>
        <w:rPr>
          <w:rFonts w:ascii="Arial" w:hAnsi="Arial" w:cs="Arial"/>
          <w:sz w:val="20"/>
          <w:szCs w:val="20"/>
        </w:rPr>
      </w:pPr>
    </w:p>
    <w:p w:rsidR="0070224B" w:rsidRPr="00BB6954" w:rsidRDefault="0070224B" w:rsidP="0070224B">
      <w:pPr>
        <w:pStyle w:val="NoSpacing"/>
        <w:rPr>
          <w:rFonts w:ascii="Arial" w:hAnsi="Arial" w:cs="Arial"/>
          <w:sz w:val="20"/>
          <w:szCs w:val="20"/>
        </w:rPr>
      </w:pPr>
    </w:p>
    <w:p w:rsidR="0070224B" w:rsidRPr="00BB6954" w:rsidRDefault="0070224B" w:rsidP="0070224B">
      <w:pPr>
        <w:pStyle w:val="NoSpacing"/>
        <w:rPr>
          <w:rFonts w:ascii="Arial" w:hAnsi="Arial" w:cs="Arial"/>
          <w:sz w:val="20"/>
          <w:szCs w:val="20"/>
        </w:rPr>
      </w:pPr>
    </w:p>
    <w:p w:rsidR="0070224B" w:rsidRPr="0070224B" w:rsidRDefault="0070224B" w:rsidP="00D32990">
      <w:pPr>
        <w:pStyle w:val="NoSpacing"/>
        <w:jc w:val="both"/>
        <w:rPr>
          <w:rFonts w:ascii="Arial" w:hAnsi="Arial" w:cs="Arial"/>
          <w:sz w:val="24"/>
          <w:szCs w:val="24"/>
        </w:rPr>
      </w:pPr>
    </w:p>
    <w:p w:rsidR="00D32990" w:rsidRPr="0070224B" w:rsidRDefault="00D32990" w:rsidP="00FC57CA">
      <w:pPr>
        <w:pStyle w:val="NoSpacing"/>
        <w:jc w:val="both"/>
        <w:rPr>
          <w:rFonts w:ascii="Arial" w:hAnsi="Arial" w:cs="Arial"/>
          <w:sz w:val="24"/>
          <w:szCs w:val="24"/>
        </w:rPr>
      </w:pPr>
    </w:p>
    <w:p w:rsidR="00255586" w:rsidRPr="00054E81" w:rsidRDefault="00255586" w:rsidP="00FC57CA">
      <w:pPr>
        <w:pStyle w:val="NoSpacing"/>
        <w:jc w:val="both"/>
        <w:rPr>
          <w:rFonts w:ascii="Arial" w:hAnsi="Arial" w:cs="Arial"/>
          <w:sz w:val="20"/>
          <w:szCs w:val="20"/>
        </w:rPr>
      </w:pPr>
    </w:p>
    <w:p w:rsidR="00255586" w:rsidRPr="00FC57CA" w:rsidRDefault="00255586" w:rsidP="00FC57CA">
      <w:pPr>
        <w:pStyle w:val="NoSpacing"/>
        <w:ind w:left="360"/>
        <w:jc w:val="both"/>
        <w:rPr>
          <w:rFonts w:ascii="Arial" w:hAnsi="Arial" w:cs="Arial"/>
          <w:sz w:val="20"/>
          <w:szCs w:val="20"/>
        </w:rPr>
      </w:pPr>
    </w:p>
    <w:p w:rsidR="00255586" w:rsidRPr="00FC57CA" w:rsidRDefault="00255586" w:rsidP="00FC57CA">
      <w:pPr>
        <w:pStyle w:val="NormalWeb"/>
        <w:spacing w:before="0" w:beforeAutospacing="0" w:after="432" w:afterAutospacing="0" w:line="312" w:lineRule="atLeast"/>
        <w:jc w:val="both"/>
        <w:textAlignment w:val="baseline"/>
        <w:rPr>
          <w:rFonts w:ascii="Arial" w:hAnsi="Arial" w:cs="Arial"/>
          <w:sz w:val="20"/>
          <w:szCs w:val="20"/>
          <w:lang w:val="en-AU"/>
        </w:rPr>
      </w:pPr>
    </w:p>
    <w:p w:rsidR="005F2C8F" w:rsidRPr="00FC57CA" w:rsidRDefault="005F2C8F" w:rsidP="00FC57CA">
      <w:pPr>
        <w:pStyle w:val="NormalWeb"/>
        <w:spacing w:before="0" w:beforeAutospacing="0" w:after="432" w:afterAutospacing="0" w:line="312" w:lineRule="atLeast"/>
        <w:jc w:val="both"/>
        <w:textAlignment w:val="baseline"/>
        <w:rPr>
          <w:rFonts w:ascii="Arial" w:hAnsi="Arial" w:cs="Arial"/>
          <w:sz w:val="20"/>
          <w:szCs w:val="20"/>
          <w:lang w:val="en-AU"/>
        </w:rPr>
      </w:pPr>
    </w:p>
    <w:p w:rsidR="005F2C8F" w:rsidRPr="00FC57CA" w:rsidRDefault="005F2C8F" w:rsidP="00FC57CA">
      <w:pPr>
        <w:pStyle w:val="NoSpacing"/>
        <w:jc w:val="both"/>
        <w:rPr>
          <w:rFonts w:ascii="Arial" w:hAnsi="Arial" w:cs="Arial"/>
          <w:sz w:val="20"/>
          <w:szCs w:val="20"/>
          <w:lang w:val="en-AU"/>
        </w:rPr>
      </w:pPr>
    </w:p>
    <w:p w:rsidR="005F2C8F" w:rsidRPr="00FC57CA" w:rsidRDefault="005F2C8F" w:rsidP="00FC57CA">
      <w:pPr>
        <w:pStyle w:val="NoSpacing"/>
        <w:jc w:val="both"/>
        <w:rPr>
          <w:rFonts w:ascii="Arial" w:hAnsi="Arial" w:cs="Arial"/>
          <w:sz w:val="20"/>
          <w:szCs w:val="20"/>
          <w:lang w:val="en-AU"/>
        </w:rPr>
      </w:pPr>
    </w:p>
    <w:sectPr w:rsidR="005F2C8F" w:rsidRPr="00FC57CA" w:rsidSect="00D32990">
      <w:pgSz w:w="11909" w:h="16834" w:code="9"/>
      <w:pgMar w:top="1440" w:right="1440" w:bottom="1440" w:left="1440" w:header="720" w:footer="720" w:gutter="0"/>
      <w:cols w:space="720"/>
      <w:vAlign w:val="cen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6C3133"/>
    <w:multiLevelType w:val="hybridMultilevel"/>
    <w:tmpl w:val="6A163C0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F152B7B"/>
    <w:multiLevelType w:val="hybridMultilevel"/>
    <w:tmpl w:val="86AE3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8F7B54"/>
    <w:multiLevelType w:val="hybridMultilevel"/>
    <w:tmpl w:val="4C84E6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314619AD"/>
    <w:multiLevelType w:val="hybridMultilevel"/>
    <w:tmpl w:val="899E0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2C8F"/>
    <w:rsid w:val="00032DEF"/>
    <w:rsid w:val="0005272F"/>
    <w:rsid w:val="00054E81"/>
    <w:rsid w:val="0017378C"/>
    <w:rsid w:val="00255586"/>
    <w:rsid w:val="002B062B"/>
    <w:rsid w:val="0039370F"/>
    <w:rsid w:val="003A4477"/>
    <w:rsid w:val="003C4B00"/>
    <w:rsid w:val="003D2622"/>
    <w:rsid w:val="003F67E0"/>
    <w:rsid w:val="0041529C"/>
    <w:rsid w:val="004279EC"/>
    <w:rsid w:val="00485506"/>
    <w:rsid w:val="005F2C8F"/>
    <w:rsid w:val="005F7173"/>
    <w:rsid w:val="00686034"/>
    <w:rsid w:val="006E54B7"/>
    <w:rsid w:val="0070224B"/>
    <w:rsid w:val="00723545"/>
    <w:rsid w:val="007A4EC4"/>
    <w:rsid w:val="007D5379"/>
    <w:rsid w:val="007E18C7"/>
    <w:rsid w:val="00820855"/>
    <w:rsid w:val="008A31F2"/>
    <w:rsid w:val="008C73F8"/>
    <w:rsid w:val="008F461D"/>
    <w:rsid w:val="009F219E"/>
    <w:rsid w:val="00A3638F"/>
    <w:rsid w:val="00A73297"/>
    <w:rsid w:val="00B46C4B"/>
    <w:rsid w:val="00BB6FFB"/>
    <w:rsid w:val="00C07956"/>
    <w:rsid w:val="00C13E3E"/>
    <w:rsid w:val="00CA2629"/>
    <w:rsid w:val="00D32990"/>
    <w:rsid w:val="00DD4553"/>
    <w:rsid w:val="00DE2BBB"/>
    <w:rsid w:val="00DE5809"/>
    <w:rsid w:val="00EB3215"/>
    <w:rsid w:val="00EE65C8"/>
    <w:rsid w:val="00F23411"/>
    <w:rsid w:val="00F74939"/>
    <w:rsid w:val="00FC57CA"/>
    <w:rsid w:val="00FE3F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2C8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F2C8F"/>
    <w:pPr>
      <w:spacing w:after="0" w:line="240" w:lineRule="auto"/>
    </w:pPr>
  </w:style>
  <w:style w:type="character" w:styleId="Hyperlink">
    <w:name w:val="Hyperlink"/>
    <w:basedOn w:val="DefaultParagraphFont"/>
    <w:uiPriority w:val="99"/>
    <w:unhideWhenUsed/>
    <w:rsid w:val="005F2C8F"/>
    <w:rPr>
      <w:color w:val="0000FF" w:themeColor="hyperlink"/>
      <w:u w:val="single"/>
    </w:rPr>
  </w:style>
  <w:style w:type="paragraph" w:styleId="NormalWeb">
    <w:name w:val="Normal (Web)"/>
    <w:basedOn w:val="Normal"/>
    <w:uiPriority w:val="99"/>
    <w:unhideWhenUsed/>
    <w:rsid w:val="005F2C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F2C8F"/>
  </w:style>
  <w:style w:type="character" w:styleId="Emphasis">
    <w:name w:val="Emphasis"/>
    <w:basedOn w:val="DefaultParagraphFont"/>
    <w:uiPriority w:val="20"/>
    <w:qFormat/>
    <w:rsid w:val="005F2C8F"/>
    <w:rPr>
      <w:i/>
      <w:iCs/>
    </w:rPr>
  </w:style>
  <w:style w:type="paragraph" w:styleId="ListParagraph">
    <w:name w:val="List Paragraph"/>
    <w:basedOn w:val="Normal"/>
    <w:uiPriority w:val="34"/>
    <w:qFormat/>
    <w:rsid w:val="005F2C8F"/>
    <w:pPr>
      <w:ind w:left="720"/>
      <w:contextualSpacing/>
    </w:pPr>
  </w:style>
  <w:style w:type="paragraph" w:styleId="BalloonText">
    <w:name w:val="Balloon Text"/>
    <w:basedOn w:val="Normal"/>
    <w:link w:val="BalloonTextChar"/>
    <w:uiPriority w:val="99"/>
    <w:semiHidden/>
    <w:unhideWhenUsed/>
    <w:rsid w:val="002555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558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2C8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F2C8F"/>
    <w:pPr>
      <w:spacing w:after="0" w:line="240" w:lineRule="auto"/>
    </w:pPr>
  </w:style>
  <w:style w:type="character" w:styleId="Hyperlink">
    <w:name w:val="Hyperlink"/>
    <w:basedOn w:val="DefaultParagraphFont"/>
    <w:uiPriority w:val="99"/>
    <w:unhideWhenUsed/>
    <w:rsid w:val="005F2C8F"/>
    <w:rPr>
      <w:color w:val="0000FF" w:themeColor="hyperlink"/>
      <w:u w:val="single"/>
    </w:rPr>
  </w:style>
  <w:style w:type="paragraph" w:styleId="NormalWeb">
    <w:name w:val="Normal (Web)"/>
    <w:basedOn w:val="Normal"/>
    <w:uiPriority w:val="99"/>
    <w:unhideWhenUsed/>
    <w:rsid w:val="005F2C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F2C8F"/>
  </w:style>
  <w:style w:type="character" w:styleId="Emphasis">
    <w:name w:val="Emphasis"/>
    <w:basedOn w:val="DefaultParagraphFont"/>
    <w:uiPriority w:val="20"/>
    <w:qFormat/>
    <w:rsid w:val="005F2C8F"/>
    <w:rPr>
      <w:i/>
      <w:iCs/>
    </w:rPr>
  </w:style>
  <w:style w:type="paragraph" w:styleId="ListParagraph">
    <w:name w:val="List Paragraph"/>
    <w:basedOn w:val="Normal"/>
    <w:uiPriority w:val="34"/>
    <w:qFormat/>
    <w:rsid w:val="005F2C8F"/>
    <w:pPr>
      <w:ind w:left="720"/>
      <w:contextualSpacing/>
    </w:pPr>
  </w:style>
  <w:style w:type="paragraph" w:styleId="BalloonText">
    <w:name w:val="Balloon Text"/>
    <w:basedOn w:val="Normal"/>
    <w:link w:val="BalloonTextChar"/>
    <w:uiPriority w:val="99"/>
    <w:semiHidden/>
    <w:unhideWhenUsed/>
    <w:rsid w:val="002555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558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archives.gov/open/open-government-plan-3.0.docx" TargetMode="External"/><Relationship Id="rId18" Type="http://schemas.openxmlformats.org/officeDocument/2006/relationships/hyperlink" Target="http://www.jiscdigitalmedia.ac.uk/guide/Crowdsourcing" TargetMode="External"/><Relationship Id="rId26" Type="http://schemas.openxmlformats.org/officeDocument/2006/relationships/hyperlink" Target="http://spacetime.nypl.org" TargetMode="External"/><Relationship Id="rId39" Type="http://schemas.openxmlformats.org/officeDocument/2006/relationships/hyperlink" Target="http://www.ancientlives.org" TargetMode="External"/><Relationship Id="rId3" Type="http://schemas.openxmlformats.org/officeDocument/2006/relationships/styles" Target="styles.xml"/><Relationship Id="rId21" Type="http://schemas.openxmlformats.org/officeDocument/2006/relationships/hyperlink" Target="http://crowdconsortium.org/notes-proceedings/cclaboston/" TargetMode="External"/><Relationship Id="rId34" Type="http://schemas.openxmlformats.org/officeDocument/2006/relationships/hyperlink" Target="http://www.londonmuseumsgroup.org/2013/08/15/digital-participation-engagement-and-crowdsourcing-in-museums/" TargetMode="External"/><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crowdconsortium.org" TargetMode="External"/><Relationship Id="rId17" Type="http://schemas.openxmlformats.org/officeDocument/2006/relationships/hyperlink" Target="http://hdl.huntington.org/cdm/landingpage/collection/p16003coll11" TargetMode="External"/><Relationship Id="rId25" Type="http://schemas.openxmlformats.org/officeDocument/2006/relationships/hyperlink" Target="http://trove.nla.gov.au/system/counts" TargetMode="External"/><Relationship Id="rId33" Type="http://schemas.openxmlformats.org/officeDocument/2006/relationships/hyperlink" Target="http://www.livescience.com/48985-wikipedia-editing-gender-gap.html" TargetMode="External"/><Relationship Id="rId38" Type="http://schemas.openxmlformats.org/officeDocument/2006/relationships/hyperlink" Target="http://www2.epa.gov/innovation/federal-community-practice-crowdsourcing-and-citizen-science" TargetMode="External"/><Relationship Id="rId2" Type="http://schemas.openxmlformats.org/officeDocument/2006/relationships/numbering" Target="numbering.xml"/><Relationship Id="rId16" Type="http://schemas.openxmlformats.org/officeDocument/2006/relationships/hyperlink" Target="http://www.wired.com/wired/archive/14.06/crowds.html" TargetMode="External"/><Relationship Id="rId20" Type="http://schemas.openxmlformats.org/officeDocument/2006/relationships/hyperlink" Target="https://hbr.org/2013/04/using-the-crowd-as-an-innovation-partner/" TargetMode="External"/><Relationship Id="rId29" Type="http://schemas.openxmlformats.org/officeDocument/2006/relationships/hyperlink" Target="http://ciber-research.eu/download/20120501-CILIP_Update_March_2012_pp29-31.pdf"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fotoday.com/OnlineSearcher/Articles/Features/So-Now-What-The-Future-for-Librarians-86856.shtml" TargetMode="External"/><Relationship Id="rId24" Type="http://schemas.openxmlformats.org/officeDocument/2006/relationships/hyperlink" Target="http://www.10most.org.uk/" TargetMode="External"/><Relationship Id="rId32" Type="http://schemas.openxmlformats.org/officeDocument/2006/relationships/hyperlink" Target="http://www.crowdconsortium.org/notes-proceedings/cclaboston/" TargetMode="External"/><Relationship Id="rId37" Type="http://schemas.openxmlformats.org/officeDocument/2006/relationships/hyperlink" Target="http://www.shapingsf.org/about/index.html" TargetMode="External"/><Relationship Id="rId40" Type="http://schemas.openxmlformats.org/officeDocument/2006/relationships/hyperlink" Target="https://tinywork.wordpress.com/2013/07/29/crowdflower/" TargetMode="External"/><Relationship Id="rId5" Type="http://schemas.openxmlformats.org/officeDocument/2006/relationships/settings" Target="settings.xml"/><Relationship Id="rId15" Type="http://schemas.openxmlformats.org/officeDocument/2006/relationships/hyperlink" Target="http://www.dlib.org/dlib/march10/holley/03holley.html" TargetMode="External"/><Relationship Id="rId23" Type="http://schemas.openxmlformats.org/officeDocument/2006/relationships/hyperlink" Target="http://news.nationalgeographic.com/2015/08/150825-data-points-citizen-science/" TargetMode="External"/><Relationship Id="rId28" Type="http://schemas.openxmlformats.org/officeDocument/2006/relationships/hyperlink" Target="http://stereo.nypl.org" TargetMode="External"/><Relationship Id="rId36" Type="http://schemas.openxmlformats.org/officeDocument/2006/relationships/hyperlink" Target="http://911digitalarchive.org/about" TargetMode="External"/><Relationship Id="rId10" Type="http://schemas.openxmlformats.org/officeDocument/2006/relationships/image" Target="media/image4.png"/><Relationship Id="rId19" Type="http://schemas.openxmlformats.org/officeDocument/2006/relationships/hyperlink" Target="http://www.fastcompany.com/3042248/the-gig-economy-wont-last-because-its-being-sued-to-death" TargetMode="External"/><Relationship Id="rId31" Type="http://schemas.openxmlformats.org/officeDocument/2006/relationships/hyperlink" Target="http://www.oldweather.org" TargetMode="Externa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hyperlink" Target="https://www.imls.gov/sites/default/files/publications/documents/2015imlsfocusndpreport.pdf" TargetMode="External"/><Relationship Id="rId22" Type="http://schemas.openxmlformats.org/officeDocument/2006/relationships/hyperlink" Target="http://www.baltimoreuprising2015.org/history" TargetMode="External"/><Relationship Id="rId27" Type="http://schemas.openxmlformats.org/officeDocument/2006/relationships/hyperlink" Target="http://maps.nypl.org/warper/" TargetMode="External"/><Relationship Id="rId30" Type="http://schemas.openxmlformats.org/officeDocument/2006/relationships/hyperlink" Target="http://www.nospec.com/about" TargetMode="External"/><Relationship Id="rId35" Type="http://schemas.openxmlformats.org/officeDocument/2006/relationships/hyperlink" Target="http://www.huffingtonpost.com/alexander-howard/exit-interview-alec-ross-_b_2860211.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F67B77-02A2-4ADD-B5F1-CEA7D2C44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5990</Words>
  <Characters>35571</Characters>
  <Application>Microsoft Office Word</Application>
  <DocSecurity>0</DocSecurity>
  <Lines>762</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Bicknell, Kenneth D.</dc:creator>
  <cp:lastModifiedBy>Bicknell, Kenneth D.</cp:lastModifiedBy>
  <cp:revision>2</cp:revision>
  <cp:lastPrinted>2015-11-15T03:26:00Z</cp:lastPrinted>
  <dcterms:created xsi:type="dcterms:W3CDTF">2015-11-15T03:48:00Z</dcterms:created>
  <dcterms:modified xsi:type="dcterms:W3CDTF">2015-11-15T03:48:00Z</dcterms:modified>
</cp:coreProperties>
</file>